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D6F0B" w14:textId="35F2E223" w:rsidR="00830AF2" w:rsidRPr="00707763" w:rsidRDefault="00C44B3D" w:rsidP="00F9045F">
      <w:pPr>
        <w:spacing w:line="480" w:lineRule="auto"/>
        <w:contextualSpacing/>
        <w:jc w:val="center"/>
        <w:rPr>
          <w:rFonts w:ascii="Arial" w:hAnsi="Arial" w:cs="Arial"/>
          <w:b/>
          <w:sz w:val="24"/>
          <w:szCs w:val="24"/>
        </w:rPr>
      </w:pPr>
      <w:r w:rsidRPr="00707763">
        <w:rPr>
          <w:rFonts w:ascii="Arial" w:hAnsi="Arial" w:cs="Arial"/>
          <w:b/>
          <w:sz w:val="24"/>
          <w:szCs w:val="24"/>
        </w:rPr>
        <w:t xml:space="preserve">The contribution of the locus </w:t>
      </w:r>
      <w:proofErr w:type="spellStart"/>
      <w:r w:rsidRPr="00707763">
        <w:rPr>
          <w:rFonts w:ascii="Arial" w:hAnsi="Arial" w:cs="Arial"/>
          <w:b/>
          <w:sz w:val="24"/>
          <w:szCs w:val="24"/>
        </w:rPr>
        <w:t>coeruleus</w:t>
      </w:r>
      <w:proofErr w:type="spellEnd"/>
      <w:r w:rsidRPr="00707763">
        <w:rPr>
          <w:rFonts w:ascii="Arial" w:hAnsi="Arial" w:cs="Arial"/>
          <w:b/>
          <w:sz w:val="24"/>
          <w:szCs w:val="24"/>
        </w:rPr>
        <w:t>-norepinephrine system in the emergence of defe</w:t>
      </w:r>
      <w:r w:rsidR="00FC4765">
        <w:rPr>
          <w:rFonts w:ascii="Arial" w:hAnsi="Arial" w:cs="Arial"/>
          <w:b/>
          <w:sz w:val="24"/>
          <w:szCs w:val="24"/>
        </w:rPr>
        <w:t>at-induced inflammatory priming</w:t>
      </w:r>
    </w:p>
    <w:p w14:paraId="2169CFEA" w14:textId="77777777" w:rsidR="00961B99" w:rsidRPr="00C44B3D" w:rsidRDefault="00961B99" w:rsidP="00F9045F">
      <w:pPr>
        <w:spacing w:line="480" w:lineRule="auto"/>
        <w:contextualSpacing/>
        <w:jc w:val="center"/>
        <w:rPr>
          <w:rFonts w:ascii="Arial" w:hAnsi="Arial" w:cs="Arial"/>
          <w:sz w:val="24"/>
          <w:szCs w:val="24"/>
        </w:rPr>
      </w:pPr>
    </w:p>
    <w:p w14:paraId="735A1274" w14:textId="13584CA2" w:rsidR="00C44B3D" w:rsidRDefault="00C44B3D" w:rsidP="00F9045F">
      <w:pPr>
        <w:spacing w:line="480" w:lineRule="auto"/>
        <w:contextualSpacing/>
        <w:jc w:val="center"/>
        <w:rPr>
          <w:rFonts w:ascii="Arial" w:hAnsi="Arial" w:cs="Arial"/>
          <w:sz w:val="24"/>
          <w:szCs w:val="24"/>
        </w:rPr>
      </w:pPr>
      <w:r w:rsidRPr="00C44B3D">
        <w:rPr>
          <w:rFonts w:ascii="Arial" w:hAnsi="Arial" w:cs="Arial"/>
          <w:sz w:val="24"/>
          <w:szCs w:val="24"/>
        </w:rPr>
        <w:t xml:space="preserve">Julie E. Finnell*, Casey M. Moffitt*, </w:t>
      </w:r>
      <w:r w:rsidR="00175215">
        <w:rPr>
          <w:rFonts w:ascii="Arial" w:hAnsi="Arial" w:cs="Arial"/>
          <w:sz w:val="24"/>
          <w:szCs w:val="24"/>
        </w:rPr>
        <w:t xml:space="preserve">L. </w:t>
      </w:r>
      <w:proofErr w:type="spellStart"/>
      <w:r w:rsidR="00D850ED">
        <w:rPr>
          <w:rFonts w:ascii="Arial" w:hAnsi="Arial" w:cs="Arial"/>
          <w:sz w:val="24"/>
          <w:szCs w:val="24"/>
        </w:rPr>
        <w:t>Ande</w:t>
      </w:r>
      <w:proofErr w:type="spellEnd"/>
      <w:r w:rsidR="00D850ED">
        <w:rPr>
          <w:rFonts w:ascii="Arial" w:hAnsi="Arial" w:cs="Arial"/>
          <w:sz w:val="24"/>
          <w:szCs w:val="24"/>
        </w:rPr>
        <w:t xml:space="preserve"> </w:t>
      </w:r>
      <w:proofErr w:type="spellStart"/>
      <w:r w:rsidR="00175215">
        <w:rPr>
          <w:rFonts w:ascii="Arial" w:hAnsi="Arial" w:cs="Arial"/>
          <w:sz w:val="24"/>
          <w:szCs w:val="24"/>
        </w:rPr>
        <w:t>Hesser</w:t>
      </w:r>
      <w:proofErr w:type="spellEnd"/>
      <w:r w:rsidR="002D26FE">
        <w:rPr>
          <w:rFonts w:ascii="Arial" w:hAnsi="Arial" w:cs="Arial"/>
          <w:sz w:val="24"/>
          <w:szCs w:val="24"/>
        </w:rPr>
        <w:t>,</w:t>
      </w:r>
      <w:r w:rsidRPr="00C44B3D">
        <w:rPr>
          <w:rFonts w:ascii="Arial" w:hAnsi="Arial" w:cs="Arial"/>
          <w:sz w:val="24"/>
          <w:szCs w:val="24"/>
        </w:rPr>
        <w:t xml:space="preserve"> </w:t>
      </w:r>
      <w:r w:rsidR="007521E0">
        <w:rPr>
          <w:rFonts w:ascii="Arial" w:hAnsi="Arial" w:cs="Arial"/>
          <w:sz w:val="24"/>
          <w:szCs w:val="24"/>
        </w:rPr>
        <w:t xml:space="preserve">Evelynn Harrington, </w:t>
      </w:r>
      <w:r w:rsidR="00CE7B64">
        <w:rPr>
          <w:rFonts w:ascii="Arial" w:hAnsi="Arial" w:cs="Arial"/>
          <w:sz w:val="24"/>
          <w:szCs w:val="24"/>
        </w:rPr>
        <w:t xml:space="preserve">Michael N. </w:t>
      </w:r>
      <w:proofErr w:type="spellStart"/>
      <w:r w:rsidR="00CE7B64">
        <w:rPr>
          <w:rFonts w:ascii="Arial" w:hAnsi="Arial" w:cs="Arial"/>
          <w:sz w:val="24"/>
          <w:szCs w:val="24"/>
        </w:rPr>
        <w:t>Melson</w:t>
      </w:r>
      <w:proofErr w:type="spellEnd"/>
      <w:r w:rsidR="00CE7B64">
        <w:rPr>
          <w:rFonts w:ascii="Arial" w:hAnsi="Arial" w:cs="Arial"/>
          <w:sz w:val="24"/>
          <w:szCs w:val="24"/>
        </w:rPr>
        <w:t xml:space="preserve">, </w:t>
      </w:r>
      <w:r w:rsidRPr="00C44B3D">
        <w:rPr>
          <w:rFonts w:ascii="Arial" w:hAnsi="Arial" w:cs="Arial"/>
          <w:sz w:val="24"/>
          <w:szCs w:val="24"/>
        </w:rPr>
        <w:t>Christopher S. Wood, Susan K. Wood</w:t>
      </w:r>
    </w:p>
    <w:p w14:paraId="249FFD28" w14:textId="77777777" w:rsidR="00707763" w:rsidRDefault="00707763" w:rsidP="00707763">
      <w:pPr>
        <w:spacing w:line="480" w:lineRule="auto"/>
        <w:contextualSpacing/>
        <w:rPr>
          <w:rFonts w:ascii="Arial" w:hAnsi="Arial" w:cs="Arial"/>
          <w:sz w:val="24"/>
          <w:szCs w:val="24"/>
        </w:rPr>
      </w:pPr>
    </w:p>
    <w:p w14:paraId="6182F329" w14:textId="3AB09DBC" w:rsidR="00961B99" w:rsidRPr="00C44B3D" w:rsidRDefault="00707763" w:rsidP="00707763">
      <w:pPr>
        <w:spacing w:line="480" w:lineRule="auto"/>
        <w:contextualSpacing/>
        <w:jc w:val="both"/>
        <w:rPr>
          <w:rFonts w:ascii="Arial" w:hAnsi="Arial" w:cs="Arial"/>
          <w:sz w:val="24"/>
          <w:szCs w:val="24"/>
        </w:rPr>
      </w:pPr>
      <w:r>
        <w:rPr>
          <w:rFonts w:ascii="Arial" w:hAnsi="Arial" w:cs="Arial"/>
          <w:sz w:val="24"/>
          <w:szCs w:val="24"/>
        </w:rPr>
        <w:t>Department of Pharmacology, Physiology, and Neuroscience; University of South Carolina School of Medicine, Columbia SC.</w:t>
      </w:r>
    </w:p>
    <w:p w14:paraId="77B75205" w14:textId="77777777" w:rsidR="00C44B3D" w:rsidRDefault="00C44B3D" w:rsidP="00F9045F">
      <w:pPr>
        <w:spacing w:line="480" w:lineRule="auto"/>
        <w:contextualSpacing/>
        <w:rPr>
          <w:rFonts w:ascii="Arial" w:hAnsi="Arial" w:cs="Arial"/>
          <w:sz w:val="24"/>
          <w:szCs w:val="24"/>
        </w:rPr>
      </w:pPr>
    </w:p>
    <w:p w14:paraId="76C47D8D" w14:textId="77777777" w:rsidR="00707763" w:rsidRDefault="00707763" w:rsidP="00F9045F">
      <w:pPr>
        <w:spacing w:line="480" w:lineRule="auto"/>
        <w:contextualSpacing/>
        <w:rPr>
          <w:rFonts w:ascii="Arial" w:hAnsi="Arial" w:cs="Arial"/>
          <w:sz w:val="24"/>
          <w:szCs w:val="24"/>
        </w:rPr>
      </w:pPr>
    </w:p>
    <w:p w14:paraId="124C47B9" w14:textId="77777777" w:rsidR="00707763" w:rsidRPr="009A2108" w:rsidRDefault="00707763" w:rsidP="00707763">
      <w:pPr>
        <w:spacing w:line="360" w:lineRule="auto"/>
        <w:contextualSpacing/>
        <w:rPr>
          <w:rFonts w:ascii="Arial" w:hAnsi="Arial" w:cs="Arial"/>
          <w:b/>
          <w:sz w:val="24"/>
          <w:szCs w:val="24"/>
        </w:rPr>
      </w:pPr>
      <w:r w:rsidRPr="009A2108">
        <w:rPr>
          <w:rFonts w:ascii="Arial" w:hAnsi="Arial" w:cs="Arial"/>
          <w:b/>
          <w:sz w:val="24"/>
          <w:szCs w:val="24"/>
        </w:rPr>
        <w:t>Corresponding author and to whom reprint requests should be addressed:</w:t>
      </w:r>
    </w:p>
    <w:p w14:paraId="13683045" w14:textId="77777777" w:rsidR="00707763" w:rsidRPr="009A2108" w:rsidRDefault="00707763" w:rsidP="00707763">
      <w:pPr>
        <w:spacing w:line="360" w:lineRule="auto"/>
        <w:contextualSpacing/>
        <w:rPr>
          <w:rFonts w:ascii="Arial" w:hAnsi="Arial" w:cs="Arial"/>
          <w:sz w:val="24"/>
          <w:szCs w:val="24"/>
        </w:rPr>
      </w:pPr>
      <w:r w:rsidRPr="009A2108">
        <w:rPr>
          <w:rFonts w:ascii="Arial" w:hAnsi="Arial" w:cs="Arial"/>
          <w:sz w:val="24"/>
          <w:szCs w:val="24"/>
        </w:rPr>
        <w:t>Susan K. Wood, PhD</w:t>
      </w:r>
    </w:p>
    <w:p w14:paraId="1F10730D" w14:textId="77777777" w:rsidR="00707763" w:rsidRPr="009A2108" w:rsidRDefault="00707763" w:rsidP="00707763">
      <w:pPr>
        <w:spacing w:line="360" w:lineRule="auto"/>
        <w:contextualSpacing/>
        <w:rPr>
          <w:rFonts w:ascii="Arial" w:hAnsi="Arial" w:cs="Arial"/>
          <w:sz w:val="24"/>
          <w:szCs w:val="24"/>
        </w:rPr>
      </w:pPr>
      <w:r w:rsidRPr="009A2108">
        <w:rPr>
          <w:rFonts w:ascii="Arial" w:hAnsi="Arial" w:cs="Arial"/>
          <w:sz w:val="24"/>
          <w:szCs w:val="24"/>
        </w:rPr>
        <w:t>Department of Pharmacology, Physiology, and Neuroscience</w:t>
      </w:r>
    </w:p>
    <w:p w14:paraId="551A8519" w14:textId="77777777" w:rsidR="00707763" w:rsidRPr="009A2108" w:rsidRDefault="00707763" w:rsidP="00707763">
      <w:pPr>
        <w:spacing w:line="360" w:lineRule="auto"/>
        <w:contextualSpacing/>
        <w:rPr>
          <w:rFonts w:ascii="Arial" w:hAnsi="Arial" w:cs="Arial"/>
          <w:sz w:val="24"/>
          <w:szCs w:val="24"/>
        </w:rPr>
      </w:pPr>
      <w:r w:rsidRPr="009A2108">
        <w:rPr>
          <w:rFonts w:ascii="Arial" w:hAnsi="Arial" w:cs="Arial"/>
          <w:sz w:val="24"/>
          <w:szCs w:val="24"/>
        </w:rPr>
        <w:t>University of South Carolina School of Medicine</w:t>
      </w:r>
    </w:p>
    <w:p w14:paraId="757105F1" w14:textId="28DF3EB2" w:rsidR="00707763" w:rsidRPr="009A2108" w:rsidRDefault="00707763" w:rsidP="00707763">
      <w:pPr>
        <w:spacing w:line="360" w:lineRule="auto"/>
        <w:contextualSpacing/>
        <w:rPr>
          <w:rFonts w:ascii="Arial" w:hAnsi="Arial" w:cs="Arial"/>
          <w:sz w:val="24"/>
          <w:szCs w:val="24"/>
        </w:rPr>
      </w:pPr>
      <w:r w:rsidRPr="009A2108">
        <w:rPr>
          <w:rFonts w:ascii="Arial" w:hAnsi="Arial" w:cs="Arial"/>
          <w:sz w:val="24"/>
          <w:szCs w:val="24"/>
        </w:rPr>
        <w:t>6439 Garners Ferry Rd., Columbia SC, 29</w:t>
      </w:r>
      <w:r w:rsidR="000458A6">
        <w:rPr>
          <w:rFonts w:ascii="Arial" w:hAnsi="Arial" w:cs="Arial"/>
          <w:sz w:val="24"/>
          <w:szCs w:val="24"/>
        </w:rPr>
        <w:t>209</w:t>
      </w:r>
    </w:p>
    <w:p w14:paraId="0BFDE40B" w14:textId="77777777" w:rsidR="00707763" w:rsidRPr="009A2108" w:rsidRDefault="00707763" w:rsidP="00707763">
      <w:pPr>
        <w:spacing w:line="360" w:lineRule="auto"/>
        <w:contextualSpacing/>
        <w:rPr>
          <w:rFonts w:ascii="Arial" w:hAnsi="Arial" w:cs="Arial"/>
          <w:sz w:val="24"/>
          <w:szCs w:val="24"/>
        </w:rPr>
      </w:pPr>
      <w:r w:rsidRPr="009A2108">
        <w:rPr>
          <w:rFonts w:ascii="Arial" w:hAnsi="Arial" w:cs="Arial"/>
          <w:sz w:val="24"/>
          <w:szCs w:val="24"/>
        </w:rPr>
        <w:t>Phone: 803-216-3522</w:t>
      </w:r>
    </w:p>
    <w:p w14:paraId="26222648" w14:textId="77777777" w:rsidR="00707763" w:rsidRPr="009A2108" w:rsidRDefault="00707763" w:rsidP="00707763">
      <w:pPr>
        <w:spacing w:line="360" w:lineRule="auto"/>
        <w:contextualSpacing/>
        <w:rPr>
          <w:rFonts w:ascii="Arial" w:hAnsi="Arial" w:cs="Arial"/>
          <w:sz w:val="24"/>
          <w:szCs w:val="24"/>
        </w:rPr>
      </w:pPr>
      <w:r w:rsidRPr="009A2108">
        <w:rPr>
          <w:rFonts w:ascii="Arial" w:hAnsi="Arial" w:cs="Arial"/>
          <w:sz w:val="24"/>
          <w:szCs w:val="24"/>
        </w:rPr>
        <w:t>Fax: 803-216-3549</w:t>
      </w:r>
    </w:p>
    <w:p w14:paraId="0723590C" w14:textId="77777777" w:rsidR="00707763" w:rsidRPr="009A2108" w:rsidRDefault="00FA6C39" w:rsidP="00707763">
      <w:pPr>
        <w:spacing w:line="360" w:lineRule="auto"/>
        <w:contextualSpacing/>
        <w:rPr>
          <w:rStyle w:val="Hyperlink"/>
          <w:rFonts w:ascii="Arial" w:hAnsi="Arial" w:cs="Arial"/>
          <w:sz w:val="24"/>
          <w:szCs w:val="24"/>
        </w:rPr>
      </w:pPr>
      <w:hyperlink r:id="rId7" w:history="1">
        <w:r w:rsidR="00707763" w:rsidRPr="009A2108">
          <w:rPr>
            <w:rStyle w:val="Hyperlink"/>
            <w:rFonts w:ascii="Arial" w:hAnsi="Arial" w:cs="Arial"/>
            <w:sz w:val="24"/>
            <w:szCs w:val="24"/>
          </w:rPr>
          <w:t>Susan.Wood@uscmed.sc.edu</w:t>
        </w:r>
      </w:hyperlink>
    </w:p>
    <w:p w14:paraId="46F3CEAB" w14:textId="77777777" w:rsidR="00707763" w:rsidRDefault="00707763" w:rsidP="00F9045F">
      <w:pPr>
        <w:spacing w:line="480" w:lineRule="auto"/>
        <w:contextualSpacing/>
        <w:rPr>
          <w:rFonts w:ascii="Arial" w:hAnsi="Arial" w:cs="Arial"/>
          <w:sz w:val="24"/>
          <w:szCs w:val="24"/>
        </w:rPr>
      </w:pPr>
    </w:p>
    <w:p w14:paraId="4D13417F" w14:textId="77777777" w:rsidR="00707763" w:rsidRPr="00C44B3D" w:rsidRDefault="00707763" w:rsidP="00F9045F">
      <w:pPr>
        <w:spacing w:line="480" w:lineRule="auto"/>
        <w:contextualSpacing/>
        <w:rPr>
          <w:rFonts w:ascii="Arial" w:hAnsi="Arial" w:cs="Arial"/>
          <w:sz w:val="24"/>
          <w:szCs w:val="24"/>
        </w:rPr>
      </w:pPr>
    </w:p>
    <w:p w14:paraId="672C1E7F" w14:textId="68D7883A" w:rsidR="00707763" w:rsidRPr="00707763" w:rsidRDefault="00707763" w:rsidP="00F9045F">
      <w:pPr>
        <w:spacing w:line="480" w:lineRule="auto"/>
        <w:contextualSpacing/>
        <w:rPr>
          <w:rFonts w:ascii="Arial" w:hAnsi="Arial" w:cs="Arial"/>
          <w:sz w:val="24"/>
          <w:szCs w:val="24"/>
        </w:rPr>
      </w:pPr>
      <w:r>
        <w:rPr>
          <w:rFonts w:ascii="Arial" w:hAnsi="Arial" w:cs="Arial"/>
          <w:b/>
          <w:sz w:val="24"/>
          <w:szCs w:val="24"/>
        </w:rPr>
        <w:t>Key Words:</w:t>
      </w:r>
      <w:r>
        <w:rPr>
          <w:rFonts w:ascii="Arial" w:hAnsi="Arial" w:cs="Arial"/>
          <w:sz w:val="24"/>
          <w:szCs w:val="24"/>
        </w:rPr>
        <w:t xml:space="preserve"> Social defeat, resident intruder paradigm, DSP-4, central amygdala, dorsal raphe, locus </w:t>
      </w:r>
      <w:proofErr w:type="spellStart"/>
      <w:r>
        <w:rPr>
          <w:rFonts w:ascii="Arial" w:hAnsi="Arial" w:cs="Arial"/>
          <w:sz w:val="24"/>
          <w:szCs w:val="24"/>
        </w:rPr>
        <w:t>coeruleus</w:t>
      </w:r>
      <w:proofErr w:type="spellEnd"/>
      <w:r>
        <w:rPr>
          <w:rFonts w:ascii="Arial" w:hAnsi="Arial" w:cs="Arial"/>
          <w:sz w:val="24"/>
          <w:szCs w:val="24"/>
        </w:rPr>
        <w:t xml:space="preserve">, norepinephrine, inflammation, </w:t>
      </w:r>
      <w:proofErr w:type="spellStart"/>
      <w:r w:rsidR="00795BA0">
        <w:rPr>
          <w:rFonts w:ascii="Arial" w:hAnsi="Arial" w:cs="Arial"/>
          <w:sz w:val="24"/>
          <w:szCs w:val="24"/>
        </w:rPr>
        <w:t>neuroinflammatory</w:t>
      </w:r>
      <w:proofErr w:type="spellEnd"/>
      <w:r w:rsidR="00795BA0">
        <w:rPr>
          <w:rFonts w:ascii="Arial" w:hAnsi="Arial" w:cs="Arial"/>
          <w:sz w:val="24"/>
          <w:szCs w:val="24"/>
        </w:rPr>
        <w:t xml:space="preserve"> </w:t>
      </w:r>
      <w:r>
        <w:rPr>
          <w:rFonts w:ascii="Arial" w:hAnsi="Arial" w:cs="Arial"/>
          <w:sz w:val="24"/>
          <w:szCs w:val="24"/>
        </w:rPr>
        <w:t>priming</w:t>
      </w:r>
      <w:r w:rsidR="00795BA0">
        <w:rPr>
          <w:rFonts w:ascii="Arial" w:hAnsi="Arial" w:cs="Arial"/>
          <w:sz w:val="24"/>
          <w:szCs w:val="24"/>
        </w:rPr>
        <w:t>, peripheral inflammatory priming</w:t>
      </w:r>
    </w:p>
    <w:p w14:paraId="6B1170F2" w14:textId="77777777" w:rsidR="00707763" w:rsidRDefault="00707763" w:rsidP="00F9045F">
      <w:pPr>
        <w:spacing w:line="480" w:lineRule="auto"/>
        <w:contextualSpacing/>
        <w:rPr>
          <w:rFonts w:ascii="Arial" w:hAnsi="Arial" w:cs="Arial"/>
          <w:b/>
          <w:sz w:val="24"/>
          <w:szCs w:val="24"/>
        </w:rPr>
      </w:pPr>
    </w:p>
    <w:p w14:paraId="1726F551" w14:textId="77777777" w:rsidR="00707763" w:rsidRDefault="00707763" w:rsidP="00F9045F">
      <w:pPr>
        <w:spacing w:line="480" w:lineRule="auto"/>
        <w:contextualSpacing/>
        <w:rPr>
          <w:rFonts w:ascii="Arial" w:hAnsi="Arial" w:cs="Arial"/>
          <w:b/>
          <w:sz w:val="24"/>
          <w:szCs w:val="24"/>
        </w:rPr>
      </w:pPr>
    </w:p>
    <w:p w14:paraId="4C9DF293" w14:textId="77777777" w:rsidR="00707763" w:rsidRDefault="00707763" w:rsidP="00F9045F">
      <w:pPr>
        <w:spacing w:line="480" w:lineRule="auto"/>
        <w:contextualSpacing/>
        <w:rPr>
          <w:rFonts w:ascii="Arial" w:hAnsi="Arial" w:cs="Arial"/>
          <w:b/>
          <w:sz w:val="24"/>
          <w:szCs w:val="24"/>
        </w:rPr>
      </w:pPr>
    </w:p>
    <w:p w14:paraId="4ED279C2" w14:textId="77777777" w:rsidR="00C44B3D" w:rsidRDefault="00C44B3D" w:rsidP="00F9045F">
      <w:pPr>
        <w:spacing w:line="480" w:lineRule="auto"/>
        <w:contextualSpacing/>
        <w:rPr>
          <w:rFonts w:ascii="Arial" w:hAnsi="Arial" w:cs="Arial"/>
          <w:b/>
          <w:sz w:val="24"/>
          <w:szCs w:val="24"/>
        </w:rPr>
      </w:pPr>
      <w:r w:rsidRPr="00C44B3D">
        <w:rPr>
          <w:rFonts w:ascii="Arial" w:hAnsi="Arial" w:cs="Arial"/>
          <w:b/>
          <w:sz w:val="24"/>
          <w:szCs w:val="24"/>
        </w:rPr>
        <w:t>Abstract</w:t>
      </w:r>
    </w:p>
    <w:p w14:paraId="1F7A37F9" w14:textId="27710488" w:rsidR="008D761E" w:rsidRDefault="001A4A40" w:rsidP="00066427">
      <w:pPr>
        <w:spacing w:line="480" w:lineRule="auto"/>
        <w:contextualSpacing/>
        <w:jc w:val="both"/>
        <w:rPr>
          <w:rFonts w:ascii="Arial" w:hAnsi="Arial" w:cs="Arial"/>
          <w:sz w:val="24"/>
          <w:szCs w:val="24"/>
        </w:rPr>
      </w:pPr>
      <w:r>
        <w:rPr>
          <w:rFonts w:ascii="Arial" w:hAnsi="Arial" w:cs="Arial"/>
          <w:sz w:val="24"/>
          <w:szCs w:val="24"/>
        </w:rPr>
        <w:t>Exposure to psychosocial stress is known to precipit</w:t>
      </w:r>
      <w:r w:rsidR="003C276B">
        <w:rPr>
          <w:rFonts w:ascii="Arial" w:hAnsi="Arial" w:cs="Arial"/>
          <w:sz w:val="24"/>
          <w:szCs w:val="24"/>
        </w:rPr>
        <w:t xml:space="preserve">ate the emergence of </w:t>
      </w:r>
      <w:r w:rsidR="00BC04F0">
        <w:rPr>
          <w:rFonts w:ascii="Arial" w:hAnsi="Arial" w:cs="Arial"/>
          <w:sz w:val="24"/>
          <w:szCs w:val="24"/>
        </w:rPr>
        <w:t>stress related psychiatric disorders such as depression and anxiety</w:t>
      </w:r>
      <w:r w:rsidR="00AF40BC">
        <w:rPr>
          <w:rFonts w:ascii="Arial" w:hAnsi="Arial" w:cs="Arial"/>
          <w:sz w:val="24"/>
          <w:szCs w:val="24"/>
        </w:rPr>
        <w:t>.</w:t>
      </w:r>
      <w:r>
        <w:rPr>
          <w:rFonts w:ascii="Arial" w:hAnsi="Arial" w:cs="Arial"/>
          <w:sz w:val="24"/>
          <w:szCs w:val="24"/>
        </w:rPr>
        <w:t xml:space="preserve"> </w:t>
      </w:r>
      <w:r w:rsidR="00D574DB">
        <w:rPr>
          <w:rFonts w:ascii="Arial" w:hAnsi="Arial" w:cs="Arial"/>
          <w:sz w:val="24"/>
          <w:szCs w:val="24"/>
        </w:rPr>
        <w:t>While</w:t>
      </w:r>
      <w:r w:rsidR="008E5A0E">
        <w:rPr>
          <w:rFonts w:ascii="Arial" w:hAnsi="Arial" w:cs="Arial"/>
          <w:sz w:val="24"/>
          <w:szCs w:val="24"/>
        </w:rPr>
        <w:t xml:space="preserve"> mechanism</w:t>
      </w:r>
      <w:r w:rsidR="00D574DB">
        <w:rPr>
          <w:rFonts w:ascii="Arial" w:hAnsi="Arial" w:cs="Arial"/>
          <w:sz w:val="24"/>
          <w:szCs w:val="24"/>
        </w:rPr>
        <w:t>s</w:t>
      </w:r>
      <w:r w:rsidR="008E5A0E">
        <w:rPr>
          <w:rFonts w:ascii="Arial" w:hAnsi="Arial" w:cs="Arial"/>
          <w:sz w:val="24"/>
          <w:szCs w:val="24"/>
        </w:rPr>
        <w:t xml:space="preserve"> by which </w:t>
      </w:r>
      <w:r w:rsidR="003C276B">
        <w:rPr>
          <w:rFonts w:ascii="Arial" w:hAnsi="Arial" w:cs="Arial"/>
          <w:sz w:val="24"/>
          <w:szCs w:val="24"/>
        </w:rPr>
        <w:t>this occurs</w:t>
      </w:r>
      <w:r w:rsidR="008E5A0E">
        <w:rPr>
          <w:rFonts w:ascii="Arial" w:hAnsi="Arial" w:cs="Arial"/>
          <w:sz w:val="24"/>
          <w:szCs w:val="24"/>
        </w:rPr>
        <w:t xml:space="preserve"> remain largely un</w:t>
      </w:r>
      <w:r w:rsidR="00D574DB">
        <w:rPr>
          <w:rFonts w:ascii="Arial" w:hAnsi="Arial" w:cs="Arial"/>
          <w:sz w:val="24"/>
          <w:szCs w:val="24"/>
        </w:rPr>
        <w:t>clear, recent evidence points towards a causative role for inflammation.</w:t>
      </w:r>
      <w:r w:rsidR="008E5A0E">
        <w:rPr>
          <w:rFonts w:ascii="Arial" w:hAnsi="Arial" w:cs="Arial"/>
          <w:sz w:val="24"/>
          <w:szCs w:val="24"/>
        </w:rPr>
        <w:t xml:space="preserve"> </w:t>
      </w:r>
      <w:r w:rsidR="00BC04F0">
        <w:rPr>
          <w:rFonts w:ascii="Arial" w:hAnsi="Arial" w:cs="Arial"/>
          <w:sz w:val="24"/>
          <w:szCs w:val="24"/>
        </w:rPr>
        <w:t xml:space="preserve">Neurotransmitters, such as norepinephrine (NE) are capable of regulating expression of </w:t>
      </w:r>
      <w:proofErr w:type="spellStart"/>
      <w:r w:rsidR="00BC04F0">
        <w:rPr>
          <w:rFonts w:ascii="Arial" w:hAnsi="Arial" w:cs="Arial"/>
          <w:sz w:val="24"/>
          <w:szCs w:val="24"/>
        </w:rPr>
        <w:t>proinflammatory</w:t>
      </w:r>
      <w:proofErr w:type="spellEnd"/>
      <w:r w:rsidR="00BC04F0">
        <w:rPr>
          <w:rFonts w:ascii="Arial" w:hAnsi="Arial" w:cs="Arial"/>
          <w:sz w:val="24"/>
          <w:szCs w:val="24"/>
        </w:rPr>
        <w:t xml:space="preserve"> cytokines and thus </w:t>
      </w:r>
      <w:r w:rsidR="00A13CCF">
        <w:rPr>
          <w:rFonts w:ascii="Arial" w:hAnsi="Arial" w:cs="Arial"/>
          <w:sz w:val="24"/>
          <w:szCs w:val="24"/>
        </w:rPr>
        <w:t xml:space="preserve">may contribute to the emergence of </w:t>
      </w:r>
      <w:r w:rsidR="000F02CD">
        <w:rPr>
          <w:rFonts w:ascii="Arial" w:hAnsi="Arial" w:cs="Arial"/>
          <w:sz w:val="24"/>
          <w:szCs w:val="24"/>
        </w:rPr>
        <w:t>stress-related disorders</w:t>
      </w:r>
      <w:r w:rsidR="008E5A0E">
        <w:rPr>
          <w:rFonts w:ascii="Arial" w:hAnsi="Arial" w:cs="Arial"/>
          <w:sz w:val="24"/>
          <w:szCs w:val="24"/>
        </w:rPr>
        <w:t xml:space="preserve">. </w:t>
      </w:r>
      <w:r w:rsidR="00BC04F0">
        <w:rPr>
          <w:rFonts w:ascii="Arial" w:hAnsi="Arial" w:cs="Arial"/>
          <w:sz w:val="24"/>
          <w:szCs w:val="24"/>
        </w:rPr>
        <w:t xml:space="preserve">The locus </w:t>
      </w:r>
      <w:proofErr w:type="spellStart"/>
      <w:r w:rsidR="00BC04F0">
        <w:rPr>
          <w:rFonts w:ascii="Arial" w:hAnsi="Arial" w:cs="Arial"/>
          <w:sz w:val="24"/>
          <w:szCs w:val="24"/>
        </w:rPr>
        <w:t>coeruleus</w:t>
      </w:r>
      <w:proofErr w:type="spellEnd"/>
      <w:r w:rsidR="00BC04F0">
        <w:rPr>
          <w:rFonts w:ascii="Arial" w:hAnsi="Arial" w:cs="Arial"/>
          <w:sz w:val="24"/>
          <w:szCs w:val="24"/>
        </w:rPr>
        <w:t xml:space="preserve"> (LC) is the major source of norepinephrine (NE) to the brain and t</w:t>
      </w:r>
      <w:r w:rsidR="003C276B">
        <w:rPr>
          <w:rFonts w:ascii="Arial" w:hAnsi="Arial" w:cs="Arial"/>
          <w:sz w:val="24"/>
          <w:szCs w:val="24"/>
        </w:rPr>
        <w:t>herefore</w:t>
      </w:r>
      <w:r w:rsidR="008E5A0E">
        <w:rPr>
          <w:rFonts w:ascii="Arial" w:hAnsi="Arial" w:cs="Arial"/>
          <w:sz w:val="24"/>
          <w:szCs w:val="24"/>
        </w:rPr>
        <w:t xml:space="preserve"> the current study </w:t>
      </w:r>
      <w:r w:rsidR="0094559B">
        <w:rPr>
          <w:rFonts w:ascii="Arial" w:hAnsi="Arial" w:cs="Arial"/>
          <w:sz w:val="24"/>
          <w:szCs w:val="24"/>
        </w:rPr>
        <w:t xml:space="preserve">utilized </w:t>
      </w:r>
      <w:r w:rsidR="0094559B" w:rsidRPr="0094559B">
        <w:rPr>
          <w:rFonts w:ascii="Arial" w:hAnsi="Arial" w:cs="Arial"/>
          <w:sz w:val="24"/>
          <w:szCs w:val="24"/>
        </w:rPr>
        <w:t>N-(2-chloroethyl)-N-ethyl-2-bromobenzylamine (DSP-4)</w:t>
      </w:r>
      <w:r w:rsidR="003E5DE5">
        <w:rPr>
          <w:rFonts w:ascii="Arial" w:hAnsi="Arial" w:cs="Arial"/>
          <w:sz w:val="24"/>
          <w:szCs w:val="24"/>
        </w:rPr>
        <w:t xml:space="preserve">, an LC selective </w:t>
      </w:r>
      <w:r w:rsidR="00D574DB">
        <w:rPr>
          <w:rFonts w:ascii="Arial" w:hAnsi="Arial" w:cs="Arial"/>
          <w:sz w:val="24"/>
          <w:szCs w:val="24"/>
        </w:rPr>
        <w:t xml:space="preserve">noradrenergic </w:t>
      </w:r>
      <w:r w:rsidR="003E5DE5">
        <w:rPr>
          <w:rFonts w:ascii="Arial" w:hAnsi="Arial" w:cs="Arial"/>
          <w:sz w:val="24"/>
          <w:szCs w:val="24"/>
        </w:rPr>
        <w:t xml:space="preserve">neurotoxin, to </w:t>
      </w:r>
      <w:r w:rsidR="008E5A0E">
        <w:rPr>
          <w:rFonts w:ascii="Arial" w:hAnsi="Arial" w:cs="Arial"/>
          <w:sz w:val="24"/>
          <w:szCs w:val="24"/>
        </w:rPr>
        <w:t>determin</w:t>
      </w:r>
      <w:r w:rsidR="003E5DE5">
        <w:rPr>
          <w:rFonts w:ascii="Arial" w:hAnsi="Arial" w:cs="Arial"/>
          <w:sz w:val="24"/>
          <w:szCs w:val="24"/>
        </w:rPr>
        <w:t>e</w:t>
      </w:r>
      <w:r w:rsidR="008E5A0E">
        <w:rPr>
          <w:rFonts w:ascii="Arial" w:hAnsi="Arial" w:cs="Arial"/>
          <w:sz w:val="24"/>
          <w:szCs w:val="24"/>
        </w:rPr>
        <w:t xml:space="preserve"> the discrete involvement of the LC-NE system in social defeat-induced inflammatio</w:t>
      </w:r>
      <w:r w:rsidR="0094559B">
        <w:rPr>
          <w:rFonts w:ascii="Arial" w:hAnsi="Arial" w:cs="Arial"/>
          <w:sz w:val="24"/>
          <w:szCs w:val="24"/>
        </w:rPr>
        <w:t xml:space="preserve">n in LC projection regions </w:t>
      </w:r>
      <w:r w:rsidR="00A13CCF">
        <w:rPr>
          <w:rFonts w:ascii="Arial" w:hAnsi="Arial" w:cs="Arial"/>
          <w:sz w:val="24"/>
          <w:szCs w:val="24"/>
        </w:rPr>
        <w:t>including the</w:t>
      </w:r>
      <w:r w:rsidR="0094559B">
        <w:rPr>
          <w:rFonts w:ascii="Arial" w:hAnsi="Arial" w:cs="Arial"/>
          <w:sz w:val="24"/>
          <w:szCs w:val="24"/>
        </w:rPr>
        <w:t xml:space="preserve"> central amygdala (</w:t>
      </w:r>
      <w:proofErr w:type="spellStart"/>
      <w:r w:rsidR="0094559B">
        <w:rPr>
          <w:rFonts w:ascii="Arial" w:hAnsi="Arial" w:cs="Arial"/>
          <w:sz w:val="24"/>
          <w:szCs w:val="24"/>
        </w:rPr>
        <w:t>CeA</w:t>
      </w:r>
      <w:proofErr w:type="spellEnd"/>
      <w:r w:rsidR="0094559B">
        <w:rPr>
          <w:rFonts w:ascii="Arial" w:hAnsi="Arial" w:cs="Arial"/>
          <w:sz w:val="24"/>
          <w:szCs w:val="24"/>
        </w:rPr>
        <w:t>), dorsal raphe (DR)</w:t>
      </w:r>
      <w:r w:rsidR="0004080A">
        <w:rPr>
          <w:rFonts w:ascii="Arial" w:hAnsi="Arial" w:cs="Arial"/>
          <w:sz w:val="24"/>
          <w:szCs w:val="24"/>
        </w:rPr>
        <w:t xml:space="preserve"> and plasma.</w:t>
      </w:r>
      <w:r w:rsidR="00D574DB">
        <w:rPr>
          <w:rFonts w:ascii="Arial" w:hAnsi="Arial" w:cs="Arial"/>
          <w:sz w:val="24"/>
          <w:szCs w:val="24"/>
        </w:rPr>
        <w:t xml:space="preserve"> </w:t>
      </w:r>
      <w:r w:rsidR="004A2455">
        <w:rPr>
          <w:rFonts w:ascii="Arial" w:hAnsi="Arial" w:cs="Arial"/>
          <w:sz w:val="24"/>
          <w:szCs w:val="24"/>
        </w:rPr>
        <w:t xml:space="preserve">In the current study, rats were exposed to </w:t>
      </w:r>
      <w:r w:rsidR="008D6EBD">
        <w:rPr>
          <w:rFonts w:ascii="Arial" w:hAnsi="Arial" w:cs="Arial"/>
          <w:sz w:val="24"/>
          <w:szCs w:val="24"/>
        </w:rPr>
        <w:t xml:space="preserve">brief </w:t>
      </w:r>
      <w:r w:rsidR="004A2455">
        <w:rPr>
          <w:rFonts w:ascii="Arial" w:hAnsi="Arial" w:cs="Arial"/>
          <w:sz w:val="24"/>
          <w:szCs w:val="24"/>
        </w:rPr>
        <w:t xml:space="preserve">social defeat or control manipulations </w:t>
      </w:r>
      <w:r w:rsidR="008D6EBD">
        <w:rPr>
          <w:rFonts w:ascii="Arial" w:hAnsi="Arial" w:cs="Arial"/>
          <w:sz w:val="24"/>
          <w:szCs w:val="24"/>
        </w:rPr>
        <w:t>on</w:t>
      </w:r>
      <w:r w:rsidR="003E5DE5">
        <w:rPr>
          <w:rFonts w:ascii="Arial" w:hAnsi="Arial" w:cs="Arial"/>
          <w:sz w:val="24"/>
          <w:szCs w:val="24"/>
        </w:rPr>
        <w:t xml:space="preserve"> </w:t>
      </w:r>
      <w:r w:rsidR="00271017">
        <w:rPr>
          <w:rFonts w:ascii="Arial" w:hAnsi="Arial" w:cs="Arial"/>
          <w:sz w:val="24"/>
          <w:szCs w:val="24"/>
        </w:rPr>
        <w:t xml:space="preserve">5 </w:t>
      </w:r>
      <w:r w:rsidR="00A13CCF">
        <w:rPr>
          <w:rFonts w:ascii="Arial" w:hAnsi="Arial" w:cs="Arial"/>
          <w:sz w:val="24"/>
          <w:szCs w:val="24"/>
        </w:rPr>
        <w:t>consecutive</w:t>
      </w:r>
      <w:r w:rsidR="00271017">
        <w:rPr>
          <w:rFonts w:ascii="Arial" w:hAnsi="Arial" w:cs="Arial"/>
          <w:sz w:val="24"/>
          <w:szCs w:val="24"/>
        </w:rPr>
        <w:t xml:space="preserve"> </w:t>
      </w:r>
      <w:r w:rsidR="004A2455">
        <w:rPr>
          <w:rFonts w:ascii="Arial" w:hAnsi="Arial" w:cs="Arial"/>
          <w:sz w:val="24"/>
          <w:szCs w:val="24"/>
        </w:rPr>
        <w:t>days</w:t>
      </w:r>
      <w:r w:rsidR="003E5DE5">
        <w:rPr>
          <w:rFonts w:ascii="Arial" w:hAnsi="Arial" w:cs="Arial"/>
          <w:sz w:val="24"/>
          <w:szCs w:val="24"/>
        </w:rPr>
        <w:t xml:space="preserve">. </w:t>
      </w:r>
      <w:r w:rsidR="00BE16DD">
        <w:rPr>
          <w:rFonts w:ascii="Arial" w:hAnsi="Arial" w:cs="Arial"/>
          <w:sz w:val="24"/>
          <w:szCs w:val="24"/>
        </w:rPr>
        <w:t xml:space="preserve">To determine whether a history of social defeat enhanced or “primed” the inflammatory response to a subsequent </w:t>
      </w:r>
      <w:r w:rsidR="0004080A">
        <w:rPr>
          <w:rFonts w:ascii="Arial" w:hAnsi="Arial" w:cs="Arial"/>
          <w:sz w:val="24"/>
          <w:szCs w:val="24"/>
        </w:rPr>
        <w:t>defeat</w:t>
      </w:r>
      <w:r w:rsidR="00BE16DD">
        <w:rPr>
          <w:rFonts w:ascii="Arial" w:hAnsi="Arial" w:cs="Arial"/>
          <w:sz w:val="24"/>
          <w:szCs w:val="24"/>
        </w:rPr>
        <w:t xml:space="preserve"> exposure, all rats</w:t>
      </w:r>
      <w:r w:rsidR="008D6EBD">
        <w:rPr>
          <w:rFonts w:ascii="Arial" w:hAnsi="Arial" w:cs="Arial"/>
          <w:sz w:val="24"/>
          <w:szCs w:val="24"/>
        </w:rPr>
        <w:t xml:space="preserve"> regardless of stress history</w:t>
      </w:r>
      <w:r w:rsidR="00BE16DD">
        <w:rPr>
          <w:rFonts w:ascii="Arial" w:hAnsi="Arial" w:cs="Arial"/>
          <w:sz w:val="24"/>
          <w:szCs w:val="24"/>
        </w:rPr>
        <w:t xml:space="preserve"> were exposed to an</w:t>
      </w:r>
      <w:r w:rsidR="003E5DE5">
        <w:rPr>
          <w:rFonts w:ascii="Arial" w:hAnsi="Arial" w:cs="Arial"/>
          <w:sz w:val="24"/>
          <w:szCs w:val="24"/>
        </w:rPr>
        <w:t xml:space="preserve"> acute social defeat challenge immediately prior to </w:t>
      </w:r>
      <w:r w:rsidR="000F02CD">
        <w:rPr>
          <w:rFonts w:ascii="Arial" w:hAnsi="Arial" w:cs="Arial"/>
          <w:sz w:val="24"/>
          <w:szCs w:val="24"/>
        </w:rPr>
        <w:t xml:space="preserve">tissue collection. As anticipated, </w:t>
      </w:r>
      <w:r w:rsidR="004A2455">
        <w:rPr>
          <w:rFonts w:ascii="Arial" w:hAnsi="Arial" w:cs="Arial"/>
          <w:sz w:val="24"/>
          <w:szCs w:val="24"/>
        </w:rPr>
        <w:t xml:space="preserve">prior history of social defeat </w:t>
      </w:r>
      <w:r w:rsidR="003E5DE5">
        <w:rPr>
          <w:rFonts w:ascii="Arial" w:hAnsi="Arial" w:cs="Arial"/>
          <w:sz w:val="24"/>
          <w:szCs w:val="24"/>
        </w:rPr>
        <w:t xml:space="preserve">primed inflammatory responses in the </w:t>
      </w:r>
      <w:r w:rsidR="0004080A">
        <w:rPr>
          <w:rFonts w:ascii="Arial" w:hAnsi="Arial" w:cs="Arial"/>
          <w:sz w:val="24"/>
          <w:szCs w:val="24"/>
        </w:rPr>
        <w:t xml:space="preserve">plasma </w:t>
      </w:r>
      <w:r w:rsidR="003E5DE5">
        <w:rPr>
          <w:rFonts w:ascii="Arial" w:hAnsi="Arial" w:cs="Arial"/>
          <w:sz w:val="24"/>
          <w:szCs w:val="24"/>
        </w:rPr>
        <w:t xml:space="preserve">and </w:t>
      </w:r>
      <w:proofErr w:type="spellStart"/>
      <w:r w:rsidR="003E5DE5">
        <w:rPr>
          <w:rFonts w:ascii="Arial" w:hAnsi="Arial" w:cs="Arial"/>
          <w:sz w:val="24"/>
          <w:szCs w:val="24"/>
        </w:rPr>
        <w:t>CeA</w:t>
      </w:r>
      <w:proofErr w:type="spellEnd"/>
      <w:r w:rsidR="003E5DE5">
        <w:rPr>
          <w:rFonts w:ascii="Arial" w:hAnsi="Arial" w:cs="Arial"/>
          <w:sz w:val="24"/>
          <w:szCs w:val="24"/>
        </w:rPr>
        <w:t xml:space="preserve"> while </w:t>
      </w:r>
      <w:proofErr w:type="spellStart"/>
      <w:r w:rsidR="003E5DE5">
        <w:rPr>
          <w:rFonts w:ascii="Arial" w:hAnsi="Arial" w:cs="Arial"/>
          <w:sz w:val="24"/>
          <w:szCs w:val="24"/>
        </w:rPr>
        <w:t>neuroinflammation</w:t>
      </w:r>
      <w:proofErr w:type="spellEnd"/>
      <w:r w:rsidR="003E5DE5">
        <w:rPr>
          <w:rFonts w:ascii="Arial" w:hAnsi="Arial" w:cs="Arial"/>
          <w:sz w:val="24"/>
          <w:szCs w:val="24"/>
        </w:rPr>
        <w:t xml:space="preserve"> in the DR was markedly reduced. </w:t>
      </w:r>
      <w:r w:rsidR="000F02CD">
        <w:rPr>
          <w:rFonts w:ascii="Arial" w:hAnsi="Arial" w:cs="Arial"/>
          <w:sz w:val="24"/>
          <w:szCs w:val="24"/>
        </w:rPr>
        <w:t>Notably</w:t>
      </w:r>
      <w:r w:rsidR="003C276B">
        <w:rPr>
          <w:rFonts w:ascii="Arial" w:hAnsi="Arial" w:cs="Arial"/>
          <w:sz w:val="24"/>
          <w:szCs w:val="24"/>
        </w:rPr>
        <w:t xml:space="preserve">, DSP-4 treatment </w:t>
      </w:r>
      <w:r w:rsidR="00027439">
        <w:rPr>
          <w:rFonts w:ascii="Arial" w:hAnsi="Arial" w:cs="Arial"/>
          <w:sz w:val="24"/>
          <w:szCs w:val="24"/>
        </w:rPr>
        <w:t>suppressed</w:t>
      </w:r>
      <w:r w:rsidR="003C276B">
        <w:rPr>
          <w:rFonts w:ascii="Arial" w:hAnsi="Arial" w:cs="Arial"/>
          <w:sz w:val="24"/>
          <w:szCs w:val="24"/>
        </w:rPr>
        <w:t xml:space="preserve"> </w:t>
      </w:r>
      <w:r w:rsidR="000F02CD">
        <w:rPr>
          <w:rFonts w:ascii="Arial" w:hAnsi="Arial" w:cs="Arial"/>
          <w:sz w:val="24"/>
          <w:szCs w:val="24"/>
        </w:rPr>
        <w:t xml:space="preserve">stress-induced </w:t>
      </w:r>
      <w:r w:rsidR="00027439">
        <w:rPr>
          <w:rFonts w:ascii="Arial" w:hAnsi="Arial" w:cs="Arial"/>
          <w:sz w:val="24"/>
          <w:szCs w:val="24"/>
        </w:rPr>
        <w:t xml:space="preserve">circulating </w:t>
      </w:r>
      <w:r w:rsidR="003C276B">
        <w:rPr>
          <w:rFonts w:ascii="Arial" w:hAnsi="Arial" w:cs="Arial"/>
          <w:sz w:val="24"/>
          <w:szCs w:val="24"/>
        </w:rPr>
        <w:t>inflammat</w:t>
      </w:r>
      <w:r w:rsidR="000F02CD">
        <w:rPr>
          <w:rFonts w:ascii="Arial" w:hAnsi="Arial" w:cs="Arial"/>
          <w:sz w:val="24"/>
          <w:szCs w:val="24"/>
        </w:rPr>
        <w:t>ory cytokines</w:t>
      </w:r>
      <w:r w:rsidR="003C276B">
        <w:rPr>
          <w:rFonts w:ascii="Arial" w:hAnsi="Arial" w:cs="Arial"/>
          <w:sz w:val="24"/>
          <w:szCs w:val="24"/>
        </w:rPr>
        <w:t xml:space="preserve"> independent of </w:t>
      </w:r>
      <w:r w:rsidR="002B2BE7">
        <w:rPr>
          <w:rFonts w:ascii="Arial" w:hAnsi="Arial" w:cs="Arial"/>
          <w:sz w:val="24"/>
          <w:szCs w:val="24"/>
        </w:rPr>
        <w:t xml:space="preserve">prior </w:t>
      </w:r>
      <w:r w:rsidR="003C276B">
        <w:rPr>
          <w:rFonts w:ascii="Arial" w:hAnsi="Arial" w:cs="Arial"/>
          <w:sz w:val="24"/>
          <w:szCs w:val="24"/>
        </w:rPr>
        <w:t xml:space="preserve">stress history. In contrast, </w:t>
      </w:r>
      <w:proofErr w:type="spellStart"/>
      <w:r w:rsidR="003C276B">
        <w:rPr>
          <w:rFonts w:ascii="Arial" w:hAnsi="Arial" w:cs="Arial"/>
          <w:sz w:val="24"/>
          <w:szCs w:val="24"/>
        </w:rPr>
        <w:t>neuroinflammation</w:t>
      </w:r>
      <w:proofErr w:type="spellEnd"/>
      <w:r w:rsidR="003C276B">
        <w:rPr>
          <w:rFonts w:ascii="Arial" w:hAnsi="Arial" w:cs="Arial"/>
          <w:sz w:val="24"/>
          <w:szCs w:val="24"/>
        </w:rPr>
        <w:t xml:space="preserve"> in the </w:t>
      </w:r>
      <w:proofErr w:type="spellStart"/>
      <w:r w:rsidR="003C276B">
        <w:rPr>
          <w:rFonts w:ascii="Arial" w:hAnsi="Arial" w:cs="Arial"/>
          <w:sz w:val="24"/>
          <w:szCs w:val="24"/>
        </w:rPr>
        <w:t>CeA</w:t>
      </w:r>
      <w:proofErr w:type="spellEnd"/>
      <w:r w:rsidR="003C276B">
        <w:rPr>
          <w:rFonts w:ascii="Arial" w:hAnsi="Arial" w:cs="Arial"/>
          <w:sz w:val="24"/>
          <w:szCs w:val="24"/>
        </w:rPr>
        <w:t xml:space="preserve"> and DR were </w:t>
      </w:r>
      <w:r w:rsidR="004F3BDC">
        <w:rPr>
          <w:rFonts w:ascii="Arial" w:hAnsi="Arial" w:cs="Arial"/>
          <w:sz w:val="24"/>
          <w:szCs w:val="24"/>
        </w:rPr>
        <w:t>greatly augmented</w:t>
      </w:r>
      <w:r w:rsidR="00A13CCF">
        <w:rPr>
          <w:rFonts w:ascii="Arial" w:hAnsi="Arial" w:cs="Arial"/>
          <w:sz w:val="24"/>
          <w:szCs w:val="24"/>
        </w:rPr>
        <w:t xml:space="preserve"> </w:t>
      </w:r>
      <w:r w:rsidR="000F02CD">
        <w:rPr>
          <w:rFonts w:ascii="Arial" w:hAnsi="Arial" w:cs="Arial"/>
          <w:sz w:val="24"/>
          <w:szCs w:val="24"/>
        </w:rPr>
        <w:t xml:space="preserve">selectively </w:t>
      </w:r>
      <w:r w:rsidR="004F3BDC">
        <w:rPr>
          <w:rFonts w:ascii="Arial" w:hAnsi="Arial" w:cs="Arial"/>
          <w:sz w:val="24"/>
          <w:szCs w:val="24"/>
        </w:rPr>
        <w:t>in</w:t>
      </w:r>
      <w:r w:rsidR="003C276B">
        <w:rPr>
          <w:rFonts w:ascii="Arial" w:hAnsi="Arial" w:cs="Arial"/>
          <w:sz w:val="24"/>
          <w:szCs w:val="24"/>
        </w:rPr>
        <w:t xml:space="preserve"> </w:t>
      </w:r>
      <w:r w:rsidR="008D761E">
        <w:rPr>
          <w:rFonts w:ascii="Arial" w:hAnsi="Arial" w:cs="Arial"/>
          <w:sz w:val="24"/>
          <w:szCs w:val="24"/>
        </w:rPr>
        <w:t>DSP-4 treated rats</w:t>
      </w:r>
      <w:r w:rsidR="003C276B">
        <w:rPr>
          <w:rFonts w:ascii="Arial" w:hAnsi="Arial" w:cs="Arial"/>
          <w:sz w:val="24"/>
          <w:szCs w:val="24"/>
        </w:rPr>
        <w:t xml:space="preserve"> </w:t>
      </w:r>
      <w:r w:rsidR="00027439">
        <w:rPr>
          <w:rFonts w:ascii="Arial" w:hAnsi="Arial" w:cs="Arial"/>
          <w:sz w:val="24"/>
          <w:szCs w:val="24"/>
        </w:rPr>
        <w:t>with a history of</w:t>
      </w:r>
      <w:r w:rsidR="003C276B">
        <w:rPr>
          <w:rFonts w:ascii="Arial" w:hAnsi="Arial" w:cs="Arial"/>
          <w:sz w:val="24"/>
          <w:szCs w:val="24"/>
        </w:rPr>
        <w:t xml:space="preserve"> social defeat. Together these data highlight the </w:t>
      </w:r>
      <w:r w:rsidR="003C276B">
        <w:rPr>
          <w:rFonts w:ascii="Arial" w:hAnsi="Arial" w:cs="Arial"/>
          <w:sz w:val="24"/>
          <w:szCs w:val="24"/>
        </w:rPr>
        <w:lastRenderedPageBreak/>
        <w:t xml:space="preserve">dichotomous nature of NE in stress-induced </w:t>
      </w:r>
      <w:r w:rsidR="00A13CCF">
        <w:rPr>
          <w:rFonts w:ascii="Arial" w:hAnsi="Arial" w:cs="Arial"/>
          <w:sz w:val="24"/>
          <w:szCs w:val="24"/>
        </w:rPr>
        <w:t>inflammatory priming in the periphery and the brain</w:t>
      </w:r>
      <w:r w:rsidR="003C276B">
        <w:rPr>
          <w:rFonts w:ascii="Arial" w:hAnsi="Arial" w:cs="Arial"/>
          <w:sz w:val="24"/>
          <w:szCs w:val="24"/>
        </w:rPr>
        <w:t xml:space="preserve"> and</w:t>
      </w:r>
      <w:r w:rsidR="00A13CCF">
        <w:rPr>
          <w:rFonts w:ascii="Arial" w:hAnsi="Arial" w:cs="Arial"/>
          <w:sz w:val="24"/>
          <w:szCs w:val="24"/>
        </w:rPr>
        <w:t xml:space="preserve"> directly</w:t>
      </w:r>
      <w:r w:rsidR="003C276B">
        <w:rPr>
          <w:rFonts w:ascii="Arial" w:hAnsi="Arial" w:cs="Arial"/>
          <w:sz w:val="24"/>
          <w:szCs w:val="24"/>
        </w:rPr>
        <w:t xml:space="preserve"> implicate the LC-NE system in these processes.</w:t>
      </w:r>
    </w:p>
    <w:p w14:paraId="32B06AE1" w14:textId="77777777" w:rsidR="00795BA0" w:rsidRDefault="00795BA0" w:rsidP="00066427">
      <w:pPr>
        <w:spacing w:line="480" w:lineRule="auto"/>
        <w:contextualSpacing/>
        <w:jc w:val="both"/>
        <w:rPr>
          <w:rFonts w:ascii="Arial" w:hAnsi="Arial" w:cs="Arial"/>
          <w:sz w:val="24"/>
          <w:szCs w:val="24"/>
        </w:rPr>
      </w:pPr>
    </w:p>
    <w:p w14:paraId="42199944" w14:textId="2EC2048E" w:rsidR="00C44B3D" w:rsidRPr="00066427" w:rsidRDefault="00927033" w:rsidP="00066427">
      <w:pPr>
        <w:spacing w:line="480" w:lineRule="auto"/>
        <w:contextualSpacing/>
        <w:jc w:val="both"/>
        <w:rPr>
          <w:rFonts w:ascii="Arial" w:hAnsi="Arial" w:cs="Arial"/>
          <w:sz w:val="24"/>
          <w:szCs w:val="24"/>
        </w:rPr>
      </w:pPr>
      <w:r w:rsidRPr="00927033">
        <w:rPr>
          <w:rFonts w:ascii="Arial" w:hAnsi="Arial" w:cs="Arial"/>
          <w:b/>
          <w:sz w:val="24"/>
          <w:szCs w:val="24"/>
        </w:rPr>
        <w:t>1.</w:t>
      </w:r>
      <w:r>
        <w:rPr>
          <w:rFonts w:ascii="Arial" w:hAnsi="Arial" w:cs="Arial"/>
          <w:b/>
          <w:sz w:val="24"/>
          <w:szCs w:val="24"/>
        </w:rPr>
        <w:t xml:space="preserve"> </w:t>
      </w:r>
      <w:r w:rsidR="00C44B3D" w:rsidRPr="00927033">
        <w:rPr>
          <w:rFonts w:ascii="Arial" w:hAnsi="Arial" w:cs="Arial"/>
          <w:b/>
          <w:sz w:val="24"/>
          <w:szCs w:val="24"/>
        </w:rPr>
        <w:t>Introduction</w:t>
      </w:r>
    </w:p>
    <w:p w14:paraId="53EAA4CC" w14:textId="65F6BA92" w:rsidR="00485729" w:rsidRDefault="00C44B3D" w:rsidP="6A2285AC">
      <w:pPr>
        <w:spacing w:line="480" w:lineRule="auto"/>
        <w:contextualSpacing/>
        <w:jc w:val="both"/>
        <w:rPr>
          <w:rFonts w:ascii="Arial" w:hAnsi="Arial" w:cs="Arial"/>
          <w:sz w:val="24"/>
          <w:szCs w:val="24"/>
        </w:rPr>
      </w:pPr>
      <w:r w:rsidRPr="00C44B3D">
        <w:rPr>
          <w:rFonts w:ascii="Arial" w:hAnsi="Arial" w:cs="Arial"/>
          <w:sz w:val="24"/>
          <w:szCs w:val="24"/>
        </w:rPr>
        <w:tab/>
      </w:r>
      <w:r w:rsidR="00485729" w:rsidRPr="00C44B3D">
        <w:rPr>
          <w:rFonts w:ascii="Arial" w:hAnsi="Arial" w:cs="Arial"/>
          <w:sz w:val="24"/>
          <w:szCs w:val="24"/>
        </w:rPr>
        <w:t xml:space="preserve">Exposure to </w:t>
      </w:r>
      <w:r w:rsidR="00095C30">
        <w:rPr>
          <w:rFonts w:ascii="Arial" w:hAnsi="Arial" w:cs="Arial"/>
          <w:sz w:val="24"/>
          <w:szCs w:val="24"/>
        </w:rPr>
        <w:t>psycho</w:t>
      </w:r>
      <w:r w:rsidR="00485729" w:rsidRPr="00C44B3D">
        <w:rPr>
          <w:rFonts w:ascii="Arial" w:hAnsi="Arial" w:cs="Arial"/>
          <w:sz w:val="24"/>
          <w:szCs w:val="24"/>
        </w:rPr>
        <w:t xml:space="preserve">social stress, such as bullying, abuse, </w:t>
      </w:r>
      <w:r w:rsidR="002F23AF">
        <w:rPr>
          <w:rFonts w:ascii="Arial" w:hAnsi="Arial" w:cs="Arial"/>
          <w:sz w:val="24"/>
          <w:szCs w:val="24"/>
        </w:rPr>
        <w:t>or witnessing traumatic events</w:t>
      </w:r>
      <w:r w:rsidR="00485729" w:rsidRPr="00C44B3D">
        <w:rPr>
          <w:rFonts w:ascii="Arial" w:hAnsi="Arial" w:cs="Arial"/>
          <w:sz w:val="24"/>
          <w:szCs w:val="24"/>
        </w:rPr>
        <w:t xml:space="preserve"> </w:t>
      </w:r>
      <w:r w:rsidR="002F23AF">
        <w:rPr>
          <w:rFonts w:ascii="Arial" w:hAnsi="Arial" w:cs="Arial"/>
          <w:sz w:val="24"/>
          <w:szCs w:val="24"/>
        </w:rPr>
        <w:t>are</w:t>
      </w:r>
      <w:r w:rsidR="00485729" w:rsidRPr="00C44B3D">
        <w:rPr>
          <w:rFonts w:ascii="Arial" w:hAnsi="Arial" w:cs="Arial"/>
          <w:sz w:val="24"/>
          <w:szCs w:val="24"/>
        </w:rPr>
        <w:t xml:space="preserve"> known to enhance the risk of developing depression and anxiety</w:t>
      </w:r>
      <w:r w:rsidR="00485729">
        <w:rPr>
          <w:rFonts w:ascii="Arial" w:hAnsi="Arial" w:cs="Arial"/>
          <w:sz w:val="24"/>
          <w:szCs w:val="24"/>
        </w:rPr>
        <w:t xml:space="preserve"> </w:t>
      </w:r>
      <w:r w:rsidR="00485729" w:rsidRPr="6A2285AC">
        <w:fldChar w:fldCharType="begin"/>
      </w:r>
      <w:r w:rsidR="00AA1033">
        <w:rPr>
          <w:rFonts w:ascii="Arial" w:hAnsi="Arial" w:cs="Arial"/>
          <w:sz w:val="24"/>
          <w:szCs w:val="24"/>
        </w:rPr>
        <w:instrText xml:space="preserve"> ADDIN EN.CITE &lt;EndNote&gt;&lt;Cite&gt;&lt;Author&gt;Almeida&lt;/Author&gt;&lt;Year&gt;2005&lt;/Year&gt;&lt;RecNum&gt;166&lt;/RecNum&gt;&lt;DisplayText&gt;(Almeida, 2005)&lt;/DisplayText&gt;&lt;record&gt;&lt;rec-number&gt;166&lt;/rec-number&gt;&lt;foreign-keys&gt;&lt;key app="EN" db-id="wvwf5p2fesf9s9ettekveaznawfdes9dzrxx" timestamp="1460990905"&gt;166&lt;/key&gt;&lt;/foreign-keys&gt;&lt;ref-type name="Journal Article"&gt;17&lt;/ref-type&gt;&lt;contributors&gt;&lt;authors&gt;&lt;author&gt;Almeida, David M.&lt;/author&gt;&lt;/authors&gt;&lt;/contributors&gt;&lt;titles&gt;&lt;title&gt;Resilience and Vulnerability to Daily Stressors Assessed via Diary Methods&lt;/title&gt;&lt;secondary-title&gt;Current Directions in Psychological Science&lt;/secondary-title&gt;&lt;/titles&gt;&lt;periodical&gt;&lt;full-title&gt;Current Directions in Psychological Science&lt;/full-title&gt;&lt;/periodical&gt;&lt;pages&gt;64-68&lt;/pages&gt;&lt;volume&gt;14&lt;/volume&gt;&lt;number&gt;2&lt;/number&gt;&lt;dates&gt;&lt;year&gt;2005&lt;/year&gt;&lt;/dates&gt;&lt;urls&gt;&lt;/urls&gt;&lt;/record&gt;&lt;/Cite&gt;&lt;/EndNote&gt;</w:instrText>
      </w:r>
      <w:r w:rsidR="00485729" w:rsidRPr="6A2285AC">
        <w:rPr>
          <w:rFonts w:ascii="Arial" w:hAnsi="Arial" w:cs="Arial"/>
          <w:sz w:val="24"/>
          <w:szCs w:val="24"/>
        </w:rPr>
        <w:fldChar w:fldCharType="separate"/>
      </w:r>
      <w:r w:rsidR="00AA1033">
        <w:rPr>
          <w:rFonts w:ascii="Arial" w:hAnsi="Arial" w:cs="Arial"/>
          <w:noProof/>
          <w:sz w:val="24"/>
          <w:szCs w:val="24"/>
        </w:rPr>
        <w:t>(Almeida, 2005)</w:t>
      </w:r>
      <w:r w:rsidR="00485729" w:rsidRPr="6A2285AC">
        <w:fldChar w:fldCharType="end"/>
      </w:r>
      <w:r w:rsidR="00485729" w:rsidRPr="00C44B3D">
        <w:rPr>
          <w:rFonts w:ascii="Arial" w:hAnsi="Arial" w:cs="Arial"/>
          <w:sz w:val="24"/>
          <w:szCs w:val="24"/>
        </w:rPr>
        <w:t>. Depression is considered one of the most debilitating diseases in the U.S.</w:t>
      </w:r>
      <w:r w:rsidR="00485729">
        <w:rPr>
          <w:rFonts w:ascii="Arial" w:hAnsi="Arial" w:cs="Arial"/>
          <w:sz w:val="24"/>
          <w:szCs w:val="24"/>
        </w:rPr>
        <w:t xml:space="preserve"> </w:t>
      </w:r>
      <w:r w:rsidR="00586616" w:rsidRPr="6A2285AC">
        <w:fldChar w:fldCharType="begin"/>
      </w:r>
      <w:r w:rsidR="00586616">
        <w:rPr>
          <w:rFonts w:ascii="Arial" w:hAnsi="Arial" w:cs="Arial"/>
          <w:sz w:val="24"/>
          <w:szCs w:val="24"/>
        </w:rPr>
        <w:instrText xml:space="preserve"> ADDIN EN.CITE &lt;EndNote&gt;&lt;Cite&gt;&lt;Author&gt;Vigo&lt;/Author&gt;&lt;Year&gt;2016&lt;/Year&gt;&lt;RecNum&gt;1109&lt;/RecNum&gt;&lt;DisplayText&gt;(Vigo et al., 2016)&lt;/DisplayText&gt;&lt;record&gt;&lt;rec-number&gt;1109&lt;/rec-number&gt;&lt;foreign-keys&gt;&lt;key app="EN" db-id="wvwf5p2fesf9s9ettekveaznawfdes9dzrxx" timestamp="1535559384"&gt;1109&lt;/key&gt;&lt;/foreign-keys&gt;&lt;ref-type name="Journal Article"&gt;17&lt;/ref-type&gt;&lt;contributors&gt;&lt;authors&gt;&lt;author&gt;Vigo, Daniel&lt;/author&gt;&lt;author&gt;Thornicroft, Graham&lt;/author&gt;&lt;author&gt;Atun, Rifat&lt;/author&gt;&lt;/authors&gt;&lt;/contributors&gt;&lt;titles&gt;&lt;title&gt;Estimating the true global burden of mental illness&lt;/title&gt;&lt;secondary-title&gt;The Lancet Psychiatry&lt;/secondary-title&gt;&lt;/titles&gt;&lt;periodical&gt;&lt;full-title&gt;The Lancet Psychiatry&lt;/full-title&gt;&lt;/periodical&gt;&lt;pages&gt;171-178&lt;/pages&gt;&lt;volume&gt;3&lt;/volume&gt;&lt;number&gt;2&lt;/number&gt;&lt;dates&gt;&lt;year&gt;2016&lt;/year&gt;&lt;pub-dates&gt;&lt;date&gt;February 01&lt;/date&gt;&lt;/pub-dates&gt;&lt;/dates&gt;&lt;urls&gt;&lt;/urls&gt;&lt;/record&gt;&lt;/Cite&gt;&lt;/EndNote&gt;</w:instrText>
      </w:r>
      <w:r w:rsidR="00586616" w:rsidRPr="6A2285AC">
        <w:rPr>
          <w:rFonts w:ascii="Arial" w:hAnsi="Arial" w:cs="Arial"/>
          <w:sz w:val="24"/>
          <w:szCs w:val="24"/>
        </w:rPr>
        <w:fldChar w:fldCharType="separate"/>
      </w:r>
      <w:r w:rsidR="00586616">
        <w:rPr>
          <w:rFonts w:ascii="Arial" w:hAnsi="Arial" w:cs="Arial"/>
          <w:noProof/>
          <w:sz w:val="24"/>
          <w:szCs w:val="24"/>
        </w:rPr>
        <w:t>(Vigo et al., 2016)</w:t>
      </w:r>
      <w:r w:rsidR="00586616" w:rsidRPr="6A2285AC">
        <w:fldChar w:fldCharType="end"/>
      </w:r>
      <w:r w:rsidR="00485729" w:rsidRPr="00C44B3D">
        <w:rPr>
          <w:rFonts w:ascii="Arial" w:hAnsi="Arial" w:cs="Arial"/>
          <w:sz w:val="24"/>
          <w:szCs w:val="24"/>
        </w:rPr>
        <w:t>, affecting nearly 7% of adults</w:t>
      </w:r>
      <w:r w:rsidR="00485729">
        <w:rPr>
          <w:rFonts w:ascii="Arial" w:hAnsi="Arial" w:cs="Arial"/>
          <w:sz w:val="24"/>
          <w:szCs w:val="24"/>
        </w:rPr>
        <w:t xml:space="preserve"> and</w:t>
      </w:r>
      <w:r w:rsidR="00485729" w:rsidRPr="00C44B3D">
        <w:rPr>
          <w:rFonts w:ascii="Arial" w:hAnsi="Arial" w:cs="Arial"/>
          <w:sz w:val="24"/>
          <w:szCs w:val="24"/>
        </w:rPr>
        <w:t xml:space="preserve"> 11% of adolescents</w:t>
      </w:r>
      <w:r w:rsidR="00485729">
        <w:rPr>
          <w:rFonts w:ascii="Arial" w:hAnsi="Arial" w:cs="Arial"/>
          <w:sz w:val="24"/>
          <w:szCs w:val="24"/>
        </w:rPr>
        <w:t xml:space="preserve"> </w:t>
      </w:r>
      <w:r w:rsidR="00485729" w:rsidRPr="6A2285AC">
        <w:fldChar w:fldCharType="begin"/>
      </w:r>
      <w:r w:rsidR="003756FD">
        <w:rPr>
          <w:rFonts w:ascii="Arial" w:hAnsi="Arial" w:cs="Arial"/>
          <w:sz w:val="24"/>
          <w:szCs w:val="24"/>
        </w:rPr>
        <w:instrText xml:space="preserve"> ADDIN EN.CITE &lt;EndNote&gt;&lt;Cite&gt;&lt;Author&gt;Health&lt;/Author&gt;&lt;Year&gt;2013&lt;/Year&gt;&lt;RecNum&gt;157&lt;/RecNum&gt;&lt;DisplayText&gt;(Health, 2013a, b)&lt;/DisplayText&gt;&lt;record&gt;&lt;rec-number&gt;157&lt;/rec-number&gt;&lt;foreign-keys&gt;&lt;key app="EN" db-id="wvwf5p2fesf9s9ettekveaznawfdes9dzrxx" timestamp="1460988819"&gt;157&lt;/key&gt;&lt;/foreign-keys&gt;&lt;ref-type name="Journal Article"&gt;17&lt;/ref-type&gt;&lt;contributors&gt;&lt;authors&gt;&lt;author&gt;National Institute of Mental Health&lt;/author&gt;&lt;/authors&gt;&lt;/contributors&gt;&lt;titles&gt;&lt;title&gt;Major Depression among Adolescents&lt;/title&gt;&lt;/titles&gt;&lt;dates&gt;&lt;year&gt;2013&lt;/year&gt;&lt;/dates&gt;&lt;urls&gt;&lt;related-urls&gt;&lt;url&gt;ttp://www.nimh.nih.gov/health/statistics/prevalence/major-depression-among-adolescents.shtml&lt;/url&gt;&lt;/related-urls&gt;&lt;/urls&gt;&lt;/record&gt;&lt;/Cite&gt;&lt;Cite&gt;&lt;Author&gt;Health&lt;/Author&gt;&lt;Year&gt;2013&lt;/Year&gt;&lt;RecNum&gt;158&lt;/RecNum&gt;&lt;record&gt;&lt;rec-number&gt;158&lt;/rec-number&gt;&lt;foreign-keys&gt;&lt;key app="EN" db-id="wvwf5p2fesf9s9ettekveaznawfdes9dzrxx" timestamp="1460988899"&gt;158&lt;/key&gt;&lt;/foreign-keys&gt;&lt;ref-type name="Journal Article"&gt;17&lt;/ref-type&gt;&lt;contributors&gt;&lt;authors&gt;&lt;author&gt;National Institute of Mental Health&lt;/author&gt;&lt;/authors&gt;&lt;/contributors&gt;&lt;titles&gt;&lt;title&gt;Major Depression Among Adults&lt;/title&gt;&lt;/titles&gt;&lt;dates&gt;&lt;year&gt;2013&lt;/year&gt;&lt;/dates&gt;&lt;urls&gt;&lt;related-urls&gt;&lt;url&gt;http://www.nimh.nih.gov/health/statistics/prevelence/major-depression-amongadults.shtml&lt;/url&gt;&lt;/related-urls&gt;&lt;/urls&gt;&lt;/record&gt;&lt;/Cite&gt;&lt;/EndNote&gt;</w:instrText>
      </w:r>
      <w:r w:rsidR="00485729" w:rsidRPr="6A2285AC">
        <w:rPr>
          <w:rFonts w:ascii="Arial" w:hAnsi="Arial" w:cs="Arial"/>
          <w:sz w:val="24"/>
          <w:szCs w:val="24"/>
        </w:rPr>
        <w:fldChar w:fldCharType="separate"/>
      </w:r>
      <w:r w:rsidR="003756FD">
        <w:rPr>
          <w:rFonts w:ascii="Arial" w:hAnsi="Arial" w:cs="Arial"/>
          <w:noProof/>
          <w:sz w:val="24"/>
          <w:szCs w:val="24"/>
        </w:rPr>
        <w:t>(</w:t>
      </w:r>
      <w:r w:rsidR="00DA1672">
        <w:rPr>
          <w:rFonts w:ascii="Arial" w:hAnsi="Arial" w:cs="Arial"/>
          <w:noProof/>
          <w:sz w:val="24"/>
          <w:szCs w:val="24"/>
        </w:rPr>
        <w:t xml:space="preserve">National Institute of </w:t>
      </w:r>
      <w:r w:rsidR="003756FD">
        <w:rPr>
          <w:rFonts w:ascii="Arial" w:hAnsi="Arial" w:cs="Arial"/>
          <w:noProof/>
          <w:sz w:val="24"/>
          <w:szCs w:val="24"/>
        </w:rPr>
        <w:t>Health, 2013a, b)</w:t>
      </w:r>
      <w:r w:rsidR="00485729" w:rsidRPr="6A2285AC">
        <w:fldChar w:fldCharType="end"/>
      </w:r>
      <w:r w:rsidR="00485729" w:rsidRPr="00C44B3D">
        <w:rPr>
          <w:rFonts w:ascii="Arial" w:hAnsi="Arial" w:cs="Arial"/>
          <w:sz w:val="24"/>
          <w:szCs w:val="24"/>
        </w:rPr>
        <w:t>.</w:t>
      </w:r>
      <w:r w:rsidR="00485729">
        <w:rPr>
          <w:rFonts w:ascii="Arial" w:hAnsi="Arial" w:cs="Arial"/>
          <w:sz w:val="24"/>
          <w:szCs w:val="24"/>
        </w:rPr>
        <w:t xml:space="preserve"> </w:t>
      </w:r>
      <w:r w:rsidR="00485729" w:rsidRPr="00AE5F2E">
        <w:rPr>
          <w:rFonts w:ascii="Arial" w:hAnsi="Arial" w:cs="Arial"/>
          <w:sz w:val="24"/>
          <w:szCs w:val="24"/>
        </w:rPr>
        <w:t xml:space="preserve">Historically, </w:t>
      </w:r>
      <w:r w:rsidR="00485729">
        <w:rPr>
          <w:rFonts w:ascii="Arial" w:hAnsi="Arial" w:cs="Arial"/>
          <w:sz w:val="24"/>
          <w:szCs w:val="24"/>
        </w:rPr>
        <w:t xml:space="preserve">certain stress-related disorders including subtypes of </w:t>
      </w:r>
      <w:r w:rsidR="00485729" w:rsidRPr="00AE5F2E">
        <w:rPr>
          <w:rFonts w:ascii="Arial" w:hAnsi="Arial" w:cs="Arial"/>
          <w:sz w:val="24"/>
          <w:szCs w:val="24"/>
        </w:rPr>
        <w:t>depression ha</w:t>
      </w:r>
      <w:r w:rsidR="00485729">
        <w:rPr>
          <w:rFonts w:ascii="Arial" w:hAnsi="Arial" w:cs="Arial"/>
          <w:sz w:val="24"/>
          <w:szCs w:val="24"/>
        </w:rPr>
        <w:t>ve</w:t>
      </w:r>
      <w:r w:rsidR="00485729" w:rsidRPr="00AE5F2E">
        <w:rPr>
          <w:rFonts w:ascii="Arial" w:hAnsi="Arial" w:cs="Arial"/>
          <w:sz w:val="24"/>
          <w:szCs w:val="24"/>
        </w:rPr>
        <w:t xml:space="preserve"> been associated with complex dysregulation of the noradrenergic system</w:t>
      </w:r>
      <w:r w:rsidR="00485729">
        <w:rPr>
          <w:rFonts w:ascii="Arial" w:hAnsi="Arial" w:cs="Arial"/>
          <w:sz w:val="24"/>
          <w:szCs w:val="24"/>
        </w:rPr>
        <w:t xml:space="preserve"> </w:t>
      </w:r>
      <w:r w:rsidR="00485729" w:rsidRPr="6A2285AC">
        <w:fldChar w:fldCharType="begin">
          <w:fldData xml:space="preserve">PEVuZE5vdGU+PENpdGU+PEF1dGhvcj5LbGltZWs8L0F1dGhvcj48WWVhcj4xOTk3PC9ZZWFyPjxS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</w:fldData>
        </w:fldChar>
      </w:r>
      <w:r w:rsidR="00DF1079">
        <w:rPr>
          <w:rFonts w:ascii="Arial" w:hAnsi="Arial" w:cs="Arial"/>
          <w:sz w:val="24"/>
          <w:szCs w:val="24"/>
        </w:rPr>
        <w:instrText xml:space="preserve"> ADDIN EN.CITE </w:instrText>
      </w:r>
      <w:r w:rsidR="00DF1079">
        <w:rPr>
          <w:rFonts w:ascii="Arial" w:hAnsi="Arial" w:cs="Arial"/>
          <w:sz w:val="24"/>
          <w:szCs w:val="24"/>
        </w:rPr>
        <w:fldChar w:fldCharType="begin">
          <w:fldData xml:space="preserve">PEVuZE5vdGU+PENpdGU+PEF1dGhvcj5LbGltZWs8L0F1dGhvcj48WWVhcj4xOTk3PC9ZZWFyPjxS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</w:fldData>
        </w:fldChar>
      </w:r>
      <w:r w:rsidR="00DF1079">
        <w:rPr>
          <w:rFonts w:ascii="Arial" w:hAnsi="Arial" w:cs="Arial"/>
          <w:sz w:val="24"/>
          <w:szCs w:val="24"/>
        </w:rPr>
        <w:instrText xml:space="preserve"> ADDIN EN.CITE.DATA </w:instrText>
      </w:r>
      <w:r w:rsidR="00DF1079">
        <w:rPr>
          <w:rFonts w:ascii="Arial" w:hAnsi="Arial" w:cs="Arial"/>
          <w:sz w:val="24"/>
          <w:szCs w:val="24"/>
        </w:rPr>
      </w:r>
      <w:r w:rsidR="00DF1079">
        <w:rPr>
          <w:rFonts w:ascii="Arial" w:hAnsi="Arial" w:cs="Arial"/>
          <w:sz w:val="24"/>
          <w:szCs w:val="24"/>
        </w:rPr>
        <w:fldChar w:fldCharType="end"/>
      </w:r>
      <w:r w:rsidR="00485729" w:rsidRPr="6A2285AC">
        <w:rPr>
          <w:rFonts w:ascii="Arial" w:hAnsi="Arial" w:cs="Arial"/>
          <w:sz w:val="24"/>
          <w:szCs w:val="24"/>
        </w:rPr>
      </w:r>
      <w:r w:rsidR="00485729" w:rsidRPr="6A2285AC">
        <w:rPr>
          <w:rFonts w:ascii="Arial" w:hAnsi="Arial" w:cs="Arial"/>
          <w:sz w:val="24"/>
          <w:szCs w:val="24"/>
        </w:rPr>
        <w:fldChar w:fldCharType="separate"/>
      </w:r>
      <w:r w:rsidR="00DF1079">
        <w:rPr>
          <w:rFonts w:ascii="Arial" w:hAnsi="Arial" w:cs="Arial"/>
          <w:noProof/>
          <w:sz w:val="24"/>
          <w:szCs w:val="24"/>
        </w:rPr>
        <w:t>(Klimek et al., 1997; Moret and Briley; Ressler and Nemeroff, 2000; Serafini)</w:t>
      </w:r>
      <w:r w:rsidR="00485729" w:rsidRPr="6A2285AC">
        <w:fldChar w:fldCharType="end"/>
      </w:r>
      <w:r w:rsidR="00485729">
        <w:rPr>
          <w:rFonts w:ascii="Arial" w:hAnsi="Arial" w:cs="Arial"/>
          <w:sz w:val="24"/>
          <w:szCs w:val="24"/>
        </w:rPr>
        <w:t xml:space="preserve"> and as such several lines of antidepressant therapies have been developed to modulate this catecholamine. However, these treatments require several weeks of daily use prior to producing anti-depressant effects. Therefore, it has been suggested that dysregulation of norepinephrine (NE) may not be the sole mechanism for the development of these disorders</w:t>
      </w:r>
      <w:r w:rsidR="007E0500">
        <w:rPr>
          <w:rFonts w:ascii="Arial" w:hAnsi="Arial" w:cs="Arial"/>
          <w:sz w:val="24"/>
          <w:szCs w:val="24"/>
        </w:rPr>
        <w:t xml:space="preserve"> </w:t>
      </w:r>
      <w:r w:rsidR="001E5FE8">
        <w:rPr>
          <w:rFonts w:ascii="Arial" w:hAnsi="Arial" w:cs="Arial"/>
          <w:sz w:val="24"/>
          <w:szCs w:val="24"/>
        </w:rPr>
        <w:t>and may instead</w:t>
      </w:r>
      <w:r w:rsidR="00485729">
        <w:rPr>
          <w:rFonts w:ascii="Arial" w:hAnsi="Arial" w:cs="Arial"/>
          <w:sz w:val="24"/>
          <w:szCs w:val="24"/>
        </w:rPr>
        <w:t xml:space="preserve"> produce behavioral deficits by </w:t>
      </w:r>
      <w:r w:rsidR="007E0500">
        <w:rPr>
          <w:rFonts w:ascii="Arial" w:hAnsi="Arial" w:cs="Arial"/>
          <w:sz w:val="24"/>
          <w:szCs w:val="24"/>
        </w:rPr>
        <w:t>impacting</w:t>
      </w:r>
      <w:r w:rsidR="00485729">
        <w:rPr>
          <w:rFonts w:ascii="Arial" w:hAnsi="Arial" w:cs="Arial"/>
          <w:sz w:val="24"/>
          <w:szCs w:val="24"/>
        </w:rPr>
        <w:t xml:space="preserve"> secondary systems</w:t>
      </w:r>
      <w:r w:rsidR="00297160">
        <w:rPr>
          <w:rFonts w:ascii="Arial" w:hAnsi="Arial" w:cs="Arial"/>
          <w:sz w:val="24"/>
          <w:szCs w:val="24"/>
        </w:rPr>
        <w:t xml:space="preserve"> </w:t>
      </w:r>
      <w:r w:rsidR="00297160" w:rsidRPr="6A2285AC">
        <w:fldChar w:fldCharType="begin"/>
      </w:r>
      <w:r w:rsidR="00297160">
        <w:rPr>
          <w:rFonts w:ascii="Arial" w:hAnsi="Arial" w:cs="Arial"/>
          <w:sz w:val="24"/>
          <w:szCs w:val="24"/>
        </w:rPr>
        <w:instrText xml:space="preserve"> ADDIN EN.CITE &lt;EndNote&gt;&lt;Cite&gt;&lt;Author&gt;Delgado&lt;/Author&gt;&lt;Year&gt;2000&lt;/Year&gt;&lt;RecNum&gt;1110&lt;/RecNum&gt;&lt;DisplayText&gt;(Delgado and Moreno, 2000)&lt;/DisplayText&gt;&lt;record&gt;&lt;rec-number&gt;1110&lt;/rec-number&gt;&lt;foreign-keys&gt;&lt;key app="EN" db-id="wvwf5p2fesf9s9ettekveaznawfdes9dzrxx" timestamp="1535559578"&gt;1110&lt;/key&gt;&lt;/foreign-keys&gt;&lt;ref-type name="Journal Article"&gt;17&lt;/ref-type&gt;&lt;contributors&gt;&lt;authors&gt;&lt;author&gt;Delgado, P. L.&lt;/author&gt;&lt;author&gt;Moreno, F. A.&lt;/author&gt;&lt;/authors&gt;&lt;/contributors&gt;&lt;auth-address&gt;Department of Psychiatry, University of Arizona Medical Center, Tucson, USA. delgado@u.arizona.edu&lt;/auth-address&gt;&lt;titles&gt;&lt;title&gt;Role of norepinephrine in depression&lt;/title&gt;&lt;secondary-title&gt;J Clin Psychiatry&lt;/secondary-title&gt;&lt;alt-title&gt;The Journal of clinical psychiatry&lt;/alt-title&gt;&lt;/titles&gt;&lt;periodical&gt;&lt;full-title&gt;J Clin Psychiatry&lt;/full-title&gt;&lt;abbr-1&gt;The Journal of clinical psychiatry&lt;/abbr-1&gt;&lt;/periodical&gt;&lt;alt-periodical&gt;&lt;full-title&gt;J Clin Psychiatry&lt;/full-title&gt;&lt;abbr-1&gt;The Journal of clinical psychiatry&lt;/abbr-1&gt;&lt;/alt-periodical&gt;&lt;pages&gt;5-12&lt;/pages&gt;&lt;volume&gt;61 Suppl 1&lt;/volume&gt;&lt;edition&gt;2000/03/07&lt;/edition&gt;&lt;keywords&gt;&lt;keyword&gt;Antidepressive Agents/pharmacology/therapeutic use&lt;/keyword&gt;&lt;keyword&gt;Biogenic Monoamines/metabolism/physiology&lt;/keyword&gt;&lt;keyword&gt;Brain/drug effects/metabolism/physiology&lt;/keyword&gt;&lt;keyword&gt;Depressive Disorder/drug therapy/metabolism/*physiopathology&lt;/keyword&gt;&lt;keyword&gt;Humans&lt;/keyword&gt;&lt;keyword&gt;Norepinephrine/biosynthesis/*physiology&lt;/keyword&gt;&lt;keyword&gt;Receptors, Biogenic Amine/drug effects/physiology&lt;/keyword&gt;&lt;keyword&gt;Serotonin/biosynthesis/physiology&lt;/keyword&gt;&lt;keyword&gt;Serotonin Uptake Inhibitors/pharmacology/therapeutic use&lt;/keyword&gt;&lt;keyword&gt;Synaptic Transmission/drug effects&lt;/keyword&gt;&lt;keyword&gt;Tryptophan/blood/metabolism&lt;/keyword&gt;&lt;/keywords&gt;&lt;dates&gt;&lt;year&gt;2000&lt;/year&gt;&lt;/dates&gt;&lt;isbn&gt;0160-6689 (Print)&amp;#xD;0160-6689&lt;/isbn&gt;&lt;accession-num&gt;10703757&lt;/accession-num&gt;&lt;urls&gt;&lt;/urls&gt;&lt;remote-database-provider&gt;NLM&lt;/remote-database-provider&gt;&lt;language&gt;eng&lt;/language&gt;&lt;/record&gt;&lt;/Cite&gt;&lt;/EndNote&gt;</w:instrText>
      </w:r>
      <w:r w:rsidR="00297160" w:rsidRPr="6A2285AC">
        <w:rPr>
          <w:rFonts w:ascii="Arial" w:hAnsi="Arial" w:cs="Arial"/>
          <w:sz w:val="24"/>
          <w:szCs w:val="24"/>
        </w:rPr>
        <w:fldChar w:fldCharType="separate"/>
      </w:r>
      <w:r w:rsidR="00297160">
        <w:rPr>
          <w:rFonts w:ascii="Arial" w:hAnsi="Arial" w:cs="Arial"/>
          <w:noProof/>
          <w:sz w:val="24"/>
          <w:szCs w:val="24"/>
        </w:rPr>
        <w:t>(Delgado and Moreno, 2000)</w:t>
      </w:r>
      <w:r w:rsidR="00297160" w:rsidRPr="6A2285AC">
        <w:fldChar w:fldCharType="end"/>
      </w:r>
      <w:r w:rsidR="00485729">
        <w:rPr>
          <w:rFonts w:ascii="Arial" w:hAnsi="Arial" w:cs="Arial"/>
          <w:sz w:val="24"/>
          <w:szCs w:val="24"/>
        </w:rPr>
        <w:t xml:space="preserve">. In recent years, studies in animals and humans have indicated that depression is associated with enhanced inflammation in the periphery and the brain </w:t>
      </w:r>
      <w:r w:rsidR="00485729" w:rsidRPr="6A2285AC">
        <w:fldChar w:fldCharType="begin">
          <w:fldData xml:space="preserve">PEVuZE5vdGU+PENpdGU+PEF1dGhvcj5KYXJkYW5oYXppLUt1cnV0ejwvQXV0aG9yPjxZZWFyPjIw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</w:fldData>
        </w:fldChar>
      </w:r>
      <w:r w:rsidR="00AA1033">
        <w:rPr>
          <w:rFonts w:ascii="Arial" w:hAnsi="Arial" w:cs="Arial"/>
          <w:sz w:val="24"/>
          <w:szCs w:val="24"/>
        </w:rPr>
        <w:instrText xml:space="preserve"> ADDIN EN.CITE </w:instrText>
      </w:r>
      <w:r w:rsidR="00AA1033">
        <w:rPr>
          <w:rFonts w:ascii="Arial" w:hAnsi="Arial" w:cs="Arial"/>
          <w:sz w:val="24"/>
          <w:szCs w:val="24"/>
        </w:rPr>
        <w:fldChar w:fldCharType="begin">
          <w:fldData xml:space="preserve">PEVuZE5vdGU+PENpdGU+PEF1dGhvcj5KYXJkYW5oYXppLUt1cnV0ejwvQXV0aG9yPjxZZWFyPjIw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</w:fldData>
        </w:fldChar>
      </w:r>
      <w:r w:rsidR="00AA1033">
        <w:rPr>
          <w:rFonts w:ascii="Arial" w:hAnsi="Arial" w:cs="Arial"/>
          <w:sz w:val="24"/>
          <w:szCs w:val="24"/>
        </w:rPr>
        <w:instrText xml:space="preserve"> ADDIN EN.CITE.DATA </w:instrText>
      </w:r>
      <w:r w:rsidR="00AA1033">
        <w:rPr>
          <w:rFonts w:ascii="Arial" w:hAnsi="Arial" w:cs="Arial"/>
          <w:sz w:val="24"/>
          <w:szCs w:val="24"/>
        </w:rPr>
      </w:r>
      <w:r w:rsidR="00AA1033">
        <w:rPr>
          <w:rFonts w:ascii="Arial" w:hAnsi="Arial" w:cs="Arial"/>
          <w:sz w:val="24"/>
          <w:szCs w:val="24"/>
        </w:rPr>
        <w:fldChar w:fldCharType="end"/>
      </w:r>
      <w:r w:rsidR="00485729" w:rsidRPr="6A2285AC">
        <w:rPr>
          <w:rFonts w:ascii="Arial" w:hAnsi="Arial" w:cs="Arial"/>
          <w:sz w:val="24"/>
          <w:szCs w:val="24"/>
        </w:rPr>
      </w:r>
      <w:r w:rsidR="00485729" w:rsidRPr="6A2285AC">
        <w:rPr>
          <w:rFonts w:ascii="Arial" w:hAnsi="Arial" w:cs="Arial"/>
          <w:sz w:val="24"/>
          <w:szCs w:val="24"/>
        </w:rPr>
        <w:fldChar w:fldCharType="separate"/>
      </w:r>
      <w:r w:rsidR="00AA1033">
        <w:rPr>
          <w:rFonts w:ascii="Arial" w:hAnsi="Arial" w:cs="Arial"/>
          <w:noProof/>
          <w:sz w:val="24"/>
          <w:szCs w:val="24"/>
        </w:rPr>
        <w:t>(Bharani et al.; Jardanhazi-Kurutz et al., 2011; Johnson et al., 2005; Miller et al., 2005; Setiawan et al., 2015)</w:t>
      </w:r>
      <w:r w:rsidR="00485729" w:rsidRPr="6A2285AC">
        <w:fldChar w:fldCharType="end"/>
      </w:r>
      <w:r w:rsidR="00485729">
        <w:rPr>
          <w:rFonts w:ascii="Arial" w:hAnsi="Arial" w:cs="Arial"/>
          <w:sz w:val="24"/>
          <w:szCs w:val="24"/>
        </w:rPr>
        <w:t xml:space="preserve">. Importantly, it has been well recognized that NE can serve as a regulator of immune function </w:t>
      </w:r>
      <w:r w:rsidR="00297160">
        <w:rPr>
          <w:rFonts w:ascii="Arial" w:hAnsi="Arial" w:cs="Arial"/>
          <w:sz w:val="24"/>
          <w:szCs w:val="24"/>
        </w:rPr>
        <w:t xml:space="preserve">by acting on </w:t>
      </w:r>
      <w:r w:rsidR="00297160">
        <w:rPr>
          <w:rFonts w:ascii="Arial" w:hAnsi="Arial" w:cs="Arial"/>
          <w:sz w:val="24"/>
          <w:szCs w:val="24"/>
        </w:rPr>
        <w:sym w:font="Symbol" w:char="F061"/>
      </w:r>
      <w:r w:rsidR="00297160">
        <w:rPr>
          <w:rFonts w:ascii="Arial" w:hAnsi="Arial" w:cs="Arial"/>
          <w:sz w:val="24"/>
          <w:szCs w:val="24"/>
        </w:rPr>
        <w:t xml:space="preserve"> and </w:t>
      </w:r>
      <w:r w:rsidR="00297160">
        <w:rPr>
          <w:rFonts w:ascii="Arial" w:hAnsi="Arial" w:cs="Arial"/>
          <w:sz w:val="24"/>
          <w:szCs w:val="24"/>
        </w:rPr>
        <w:sym w:font="Symbol" w:char="F062"/>
      </w:r>
      <w:r w:rsidR="00297160">
        <w:rPr>
          <w:rFonts w:ascii="Arial" w:hAnsi="Arial" w:cs="Arial"/>
          <w:sz w:val="24"/>
          <w:szCs w:val="24"/>
        </w:rPr>
        <w:t xml:space="preserve"> adrenergic receptors in the plasma and </w:t>
      </w:r>
      <w:r w:rsidR="00297160">
        <w:rPr>
          <w:rFonts w:ascii="Arial" w:hAnsi="Arial" w:cs="Arial"/>
          <w:sz w:val="24"/>
          <w:szCs w:val="24"/>
        </w:rPr>
        <w:sym w:font="Symbol" w:char="F062"/>
      </w:r>
      <w:r w:rsidR="00297160">
        <w:rPr>
          <w:rFonts w:ascii="Arial" w:hAnsi="Arial" w:cs="Arial"/>
          <w:sz w:val="24"/>
          <w:szCs w:val="24"/>
        </w:rPr>
        <w:t xml:space="preserve"> adrenergic receptors in the brain </w:t>
      </w:r>
      <w:r w:rsidR="00297160" w:rsidRPr="6A2285AC">
        <w:fldChar w:fldCharType="begin">
          <w:fldData xml:space="preserve">PEVuZE5vdGU+PENpdGU+PEF1dGhvcj5Kb2huc29uPC9BdXRob3I+PFllYXI+MjAwNTwvWWVhcj48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</w:fldData>
        </w:fldChar>
      </w:r>
      <w:r w:rsidR="00297160">
        <w:rPr>
          <w:rFonts w:ascii="Arial" w:hAnsi="Arial" w:cs="Arial"/>
          <w:sz w:val="24"/>
          <w:szCs w:val="24"/>
        </w:rPr>
        <w:instrText xml:space="preserve"> ADDIN EN.CITE </w:instrText>
      </w:r>
      <w:r w:rsidR="00297160">
        <w:rPr>
          <w:rFonts w:ascii="Arial" w:hAnsi="Arial" w:cs="Arial"/>
          <w:sz w:val="24"/>
          <w:szCs w:val="24"/>
        </w:rPr>
        <w:fldChar w:fldCharType="begin">
          <w:fldData xml:space="preserve">PEVuZE5vdGU+PENpdGU+PEF1dGhvcj5Kb2huc29uPC9BdXRob3I+PFllYXI+MjAwNTwvWWVhcj48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</w:fldData>
        </w:fldChar>
      </w:r>
      <w:r w:rsidR="00297160">
        <w:rPr>
          <w:rFonts w:ascii="Arial" w:hAnsi="Arial" w:cs="Arial"/>
          <w:sz w:val="24"/>
          <w:szCs w:val="24"/>
        </w:rPr>
        <w:instrText xml:space="preserve"> ADDIN EN.CITE.DATA </w:instrText>
      </w:r>
      <w:r w:rsidR="00297160">
        <w:rPr>
          <w:rFonts w:ascii="Arial" w:hAnsi="Arial" w:cs="Arial"/>
          <w:sz w:val="24"/>
          <w:szCs w:val="24"/>
        </w:rPr>
      </w:r>
      <w:r w:rsidR="00297160">
        <w:rPr>
          <w:rFonts w:ascii="Arial" w:hAnsi="Arial" w:cs="Arial"/>
          <w:sz w:val="24"/>
          <w:szCs w:val="24"/>
        </w:rPr>
        <w:fldChar w:fldCharType="end"/>
      </w:r>
      <w:r w:rsidR="00297160" w:rsidRPr="6A2285AC">
        <w:rPr>
          <w:rFonts w:ascii="Arial" w:hAnsi="Arial" w:cs="Arial"/>
          <w:sz w:val="24"/>
          <w:szCs w:val="24"/>
        </w:rPr>
      </w:r>
      <w:r w:rsidR="00297160" w:rsidRPr="6A2285AC">
        <w:rPr>
          <w:rFonts w:ascii="Arial" w:hAnsi="Arial" w:cs="Arial"/>
          <w:sz w:val="24"/>
          <w:szCs w:val="24"/>
        </w:rPr>
        <w:fldChar w:fldCharType="separate"/>
      </w:r>
      <w:r w:rsidR="00297160">
        <w:rPr>
          <w:rFonts w:ascii="Arial" w:hAnsi="Arial" w:cs="Arial"/>
          <w:noProof/>
          <w:sz w:val="24"/>
          <w:szCs w:val="24"/>
        </w:rPr>
        <w:t>(Johnson et al., 2005)</w:t>
      </w:r>
      <w:r w:rsidR="00297160" w:rsidRPr="6A2285AC">
        <w:fldChar w:fldCharType="end"/>
      </w:r>
      <w:r w:rsidR="00485729">
        <w:rPr>
          <w:rFonts w:ascii="Arial" w:hAnsi="Arial" w:cs="Arial"/>
          <w:sz w:val="24"/>
          <w:szCs w:val="24"/>
        </w:rPr>
        <w:t xml:space="preserve">. Taken together these findings suggest that the inflammatory </w:t>
      </w:r>
      <w:r w:rsidR="00485729">
        <w:rPr>
          <w:rFonts w:ascii="Arial" w:hAnsi="Arial" w:cs="Arial"/>
          <w:sz w:val="24"/>
          <w:szCs w:val="24"/>
        </w:rPr>
        <w:lastRenderedPageBreak/>
        <w:t xml:space="preserve">system may represent an important </w:t>
      </w:r>
      <w:r w:rsidR="007E0500">
        <w:rPr>
          <w:rFonts w:ascii="Arial" w:hAnsi="Arial" w:cs="Arial"/>
          <w:sz w:val="24"/>
          <w:szCs w:val="24"/>
        </w:rPr>
        <w:t xml:space="preserve">target </w:t>
      </w:r>
      <w:r w:rsidR="00485729">
        <w:rPr>
          <w:rFonts w:ascii="Arial" w:hAnsi="Arial" w:cs="Arial"/>
          <w:sz w:val="24"/>
          <w:szCs w:val="24"/>
        </w:rPr>
        <w:t xml:space="preserve">by which NE may </w:t>
      </w:r>
      <w:r w:rsidR="007E0500">
        <w:rPr>
          <w:rFonts w:ascii="Arial" w:hAnsi="Arial" w:cs="Arial"/>
          <w:sz w:val="24"/>
          <w:szCs w:val="24"/>
        </w:rPr>
        <w:t>contribute to the</w:t>
      </w:r>
      <w:r w:rsidR="00485729">
        <w:rPr>
          <w:rFonts w:ascii="Arial" w:hAnsi="Arial" w:cs="Arial"/>
          <w:sz w:val="24"/>
          <w:szCs w:val="24"/>
        </w:rPr>
        <w:t xml:space="preserve"> emergence of depressive symptomatology.</w:t>
      </w:r>
    </w:p>
    <w:p w14:paraId="6BC1027E" w14:textId="34E8FC4C" w:rsidR="00485729" w:rsidRPr="00337561" w:rsidRDefault="00485729" w:rsidP="6A2285AC">
      <w:pPr>
        <w:spacing w:line="480" w:lineRule="auto"/>
        <w:contextualSpacing/>
        <w:jc w:val="both"/>
        <w:rPr>
          <w:rFonts w:ascii="Arial" w:hAnsi="Arial" w:cs="Arial"/>
          <w:sz w:val="24"/>
          <w:szCs w:val="24"/>
        </w:rPr>
      </w:pPr>
      <w:r>
        <w:rPr>
          <w:rFonts w:ascii="Arial" w:hAnsi="Arial" w:cs="Arial"/>
          <w:sz w:val="24"/>
          <w:szCs w:val="24"/>
        </w:rPr>
        <w:tab/>
        <w:t xml:space="preserve">The locus </w:t>
      </w:r>
      <w:proofErr w:type="spellStart"/>
      <w:r>
        <w:rPr>
          <w:rFonts w:ascii="Arial" w:hAnsi="Arial" w:cs="Arial"/>
          <w:sz w:val="24"/>
          <w:szCs w:val="24"/>
        </w:rPr>
        <w:t>coeruleus</w:t>
      </w:r>
      <w:proofErr w:type="spellEnd"/>
      <w:r>
        <w:rPr>
          <w:rFonts w:ascii="Arial" w:hAnsi="Arial" w:cs="Arial"/>
          <w:sz w:val="24"/>
          <w:szCs w:val="24"/>
        </w:rPr>
        <w:t xml:space="preserve"> (LC) is the major source of NE to the entire </w:t>
      </w:r>
      <w:proofErr w:type="spellStart"/>
      <w:r>
        <w:rPr>
          <w:rFonts w:ascii="Arial" w:hAnsi="Arial" w:cs="Arial"/>
          <w:sz w:val="24"/>
          <w:szCs w:val="24"/>
        </w:rPr>
        <w:t>neuraxis</w:t>
      </w:r>
      <w:proofErr w:type="spellEnd"/>
      <w:r w:rsidR="00895C8C">
        <w:rPr>
          <w:rFonts w:ascii="Arial" w:hAnsi="Arial" w:cs="Arial"/>
          <w:sz w:val="24"/>
          <w:szCs w:val="24"/>
        </w:rPr>
        <w:t xml:space="preserve"> and </w:t>
      </w:r>
      <w:r w:rsidR="00CD43EC">
        <w:rPr>
          <w:rFonts w:ascii="Arial" w:hAnsi="Arial" w:cs="Arial"/>
          <w:sz w:val="24"/>
          <w:szCs w:val="24"/>
        </w:rPr>
        <w:t xml:space="preserve">is poised to </w:t>
      </w:r>
      <w:r>
        <w:rPr>
          <w:rFonts w:ascii="Arial" w:hAnsi="Arial" w:cs="Arial"/>
          <w:sz w:val="24"/>
          <w:szCs w:val="24"/>
        </w:rPr>
        <w:t xml:space="preserve">contribute to peripheral NE through </w:t>
      </w:r>
      <w:r w:rsidRPr="00AE5F2E">
        <w:rPr>
          <w:rFonts w:ascii="Arial" w:hAnsi="Arial" w:cs="Arial"/>
          <w:sz w:val="24"/>
          <w:szCs w:val="24"/>
        </w:rPr>
        <w:t xml:space="preserve">descending projections to sympathetic spinal nerves </w:t>
      </w:r>
      <w:r w:rsidRPr="579205E6">
        <w:fldChar w:fldCharType="begin">
          <w:fldData xml:space="preserve">PEVuZE5vdGU+PENpdGU+PEF1dGhvcj5TYW11ZWxzPC9BdXRob3I+PFllYXI+MjAwODwvWWVhcj48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==
</w:fldData>
        </w:fldChar>
      </w:r>
      <w:r w:rsidR="002445D9">
        <w:rPr>
          <w:rFonts w:ascii="Arial" w:hAnsi="Arial" w:cs="Arial"/>
          <w:sz w:val="24"/>
          <w:szCs w:val="24"/>
        </w:rPr>
        <w:instrText xml:space="preserve"> ADDIN EN.CITE </w:instrText>
      </w:r>
      <w:r w:rsidR="002445D9">
        <w:rPr>
          <w:rFonts w:ascii="Arial" w:hAnsi="Arial" w:cs="Arial"/>
          <w:sz w:val="24"/>
          <w:szCs w:val="24"/>
        </w:rPr>
        <w:fldChar w:fldCharType="begin">
          <w:fldData xml:space="preserve">PEVuZE5vdGU+PENpdGU+PEF1dGhvcj5TYW11ZWxzPC9BdXRob3I+PFllYXI+MjAwODwvWWVhcj48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==
</w:fldData>
        </w:fldChar>
      </w:r>
      <w:r w:rsidR="002445D9">
        <w:rPr>
          <w:rFonts w:ascii="Arial" w:hAnsi="Arial" w:cs="Arial"/>
          <w:sz w:val="24"/>
          <w:szCs w:val="24"/>
        </w:rPr>
        <w:instrText xml:space="preserve"> ADDIN EN.CITE.DATA </w:instrText>
      </w:r>
      <w:r w:rsidR="002445D9">
        <w:rPr>
          <w:rFonts w:ascii="Arial" w:hAnsi="Arial" w:cs="Arial"/>
          <w:sz w:val="24"/>
          <w:szCs w:val="24"/>
        </w:rPr>
      </w:r>
      <w:r w:rsidR="002445D9">
        <w:rPr>
          <w:rFonts w:ascii="Arial" w:hAnsi="Arial" w:cs="Arial"/>
          <w:sz w:val="24"/>
          <w:szCs w:val="24"/>
        </w:rPr>
        <w:fldChar w:fldCharType="end"/>
      </w:r>
      <w:r w:rsidRPr="579205E6">
        <w:rPr>
          <w:rFonts w:ascii="Arial" w:hAnsi="Arial" w:cs="Arial"/>
          <w:sz w:val="24"/>
          <w:szCs w:val="24"/>
        </w:rPr>
      </w:r>
      <w:r w:rsidRPr="579205E6">
        <w:rPr>
          <w:rFonts w:ascii="Arial" w:hAnsi="Arial" w:cs="Arial"/>
          <w:sz w:val="24"/>
          <w:szCs w:val="24"/>
        </w:rPr>
        <w:fldChar w:fldCharType="separate"/>
      </w:r>
      <w:r w:rsidR="002445D9">
        <w:rPr>
          <w:rFonts w:ascii="Arial" w:hAnsi="Arial" w:cs="Arial"/>
          <w:noProof/>
          <w:sz w:val="24"/>
          <w:szCs w:val="24"/>
        </w:rPr>
        <w:t>(Bruinstroop et al., 2012; Samuels and Szabadi, 2008)</w:t>
      </w:r>
      <w:r w:rsidRPr="579205E6">
        <w:fldChar w:fldCharType="end"/>
      </w:r>
      <w:r w:rsidR="005C59CB">
        <w:rPr>
          <w:rFonts w:ascii="Arial" w:hAnsi="Arial" w:cs="Arial"/>
          <w:sz w:val="24"/>
          <w:szCs w:val="24"/>
        </w:rPr>
        <w:t>.</w:t>
      </w:r>
      <w:r w:rsidR="00CD43EC">
        <w:rPr>
          <w:rFonts w:ascii="Arial" w:hAnsi="Arial" w:cs="Arial"/>
          <w:sz w:val="24"/>
          <w:szCs w:val="24"/>
        </w:rPr>
        <w:t xml:space="preserve"> </w:t>
      </w:r>
      <w:r w:rsidR="00037C55">
        <w:rPr>
          <w:rFonts w:ascii="Arial" w:hAnsi="Arial" w:cs="Arial"/>
          <w:sz w:val="24"/>
          <w:szCs w:val="24"/>
        </w:rPr>
        <w:t xml:space="preserve">A study utilizing non-social stressors in cats determined that stress-induced plasma NE was indeed associated with an increase in the spike frequency of the LC </w:t>
      </w:r>
      <w:r w:rsidR="00037C55" w:rsidRPr="579205E6">
        <w:fldChar w:fldCharType="begin"/>
      </w:r>
      <w:r w:rsidR="00037C55">
        <w:rPr>
          <w:rFonts w:ascii="Arial" w:hAnsi="Arial" w:cs="Arial"/>
          <w:sz w:val="24"/>
          <w:szCs w:val="24"/>
        </w:rPr>
        <w:instrText xml:space="preserve"> ADDIN EN.CITE &lt;EndNote&gt;&lt;Cite&gt;&lt;Author&gt;Abercrombie&lt;/Author&gt;&lt;Year&gt;1987&lt;/Year&gt;&lt;RecNum&gt;1108&lt;/RecNum&gt;&lt;DisplayText&gt;(Abercrombie and Jacobs, 1987)&lt;/DisplayText&gt;&lt;record&gt;&lt;rec-number&gt;1108&lt;/rec-number&gt;&lt;foreign-keys&gt;&lt;key app="EN" db-id="wvwf5p2fesf9s9ettekveaznawfdes9dzrxx" timestamp="1535558664"&gt;1108&lt;/key&gt;&lt;/foreign-keys&gt;&lt;ref-type name="Journal Article"&gt;17&lt;/ref-type&gt;&lt;contributors&gt;&lt;authors&gt;&lt;author&gt;Abercrombie, Elizabeth D.&lt;/author&gt;&lt;author&gt;Jacobs, Barry L&lt;/author&gt;&lt;/authors&gt;&lt;/contributors&gt;&lt;titles&gt;&lt;title&gt;Single-unit response of noradrenergic neurons in the locus coeruleus of freely moving cats. I. Acutely presented stressful and nonstressful stimuli&lt;/title&gt;&lt;secondary-title&gt;J Neurosci&lt;/secondary-title&gt;&lt;/titles&gt;&lt;periodical&gt;&lt;full-title&gt;J Neurosci&lt;/full-title&gt;&lt;/periodical&gt;&lt;pages&gt;2837-2843&lt;/pages&gt;&lt;volume&gt;7&lt;/volume&gt;&lt;number&gt;9&lt;/number&gt;&lt;dates&gt;&lt;year&gt;1987&lt;/year&gt;&lt;pub-dates&gt;&lt;date&gt;September&lt;/date&gt;&lt;/pub-dates&gt;&lt;/dates&gt;&lt;urls&gt;&lt;/urls&gt;&lt;/record&gt;&lt;/Cite&gt;&lt;/EndNote&gt;</w:instrText>
      </w:r>
      <w:r w:rsidR="00037C55" w:rsidRPr="579205E6">
        <w:rPr>
          <w:rFonts w:ascii="Arial" w:hAnsi="Arial" w:cs="Arial"/>
          <w:sz w:val="24"/>
          <w:szCs w:val="24"/>
        </w:rPr>
        <w:fldChar w:fldCharType="separate"/>
      </w:r>
      <w:r w:rsidR="00037C55">
        <w:rPr>
          <w:rFonts w:ascii="Arial" w:hAnsi="Arial" w:cs="Arial"/>
          <w:noProof/>
          <w:sz w:val="24"/>
          <w:szCs w:val="24"/>
        </w:rPr>
        <w:t>(Abercrombie and Jacobs, 1987)</w:t>
      </w:r>
      <w:r w:rsidR="00037C55" w:rsidRPr="579205E6">
        <w:fldChar w:fldCharType="end"/>
      </w:r>
      <w:r w:rsidR="001E5FE8">
        <w:rPr>
          <w:rFonts w:ascii="Arial" w:hAnsi="Arial" w:cs="Arial"/>
          <w:sz w:val="24"/>
          <w:szCs w:val="24"/>
        </w:rPr>
        <w:t>.</w:t>
      </w:r>
      <w:r w:rsidR="00037C55">
        <w:rPr>
          <w:rFonts w:ascii="Arial" w:hAnsi="Arial" w:cs="Arial"/>
          <w:sz w:val="24"/>
          <w:szCs w:val="24"/>
        </w:rPr>
        <w:t xml:space="preserve"> </w:t>
      </w:r>
      <w:r w:rsidR="005C59CB">
        <w:rPr>
          <w:rFonts w:ascii="Arial" w:hAnsi="Arial" w:cs="Arial"/>
          <w:sz w:val="24"/>
          <w:szCs w:val="24"/>
        </w:rPr>
        <w:t>H</w:t>
      </w:r>
      <w:r w:rsidR="00CD43EC">
        <w:rPr>
          <w:rFonts w:ascii="Arial" w:hAnsi="Arial" w:cs="Arial"/>
          <w:sz w:val="24"/>
          <w:szCs w:val="24"/>
        </w:rPr>
        <w:t>owever</w:t>
      </w:r>
      <w:r w:rsidR="00895C8C">
        <w:rPr>
          <w:rFonts w:ascii="Arial" w:hAnsi="Arial" w:cs="Arial"/>
          <w:sz w:val="24"/>
          <w:szCs w:val="24"/>
        </w:rPr>
        <w:t>,</w:t>
      </w:r>
      <w:r w:rsidR="00CD43EC">
        <w:rPr>
          <w:rFonts w:ascii="Arial" w:hAnsi="Arial" w:cs="Arial"/>
          <w:sz w:val="24"/>
          <w:szCs w:val="24"/>
        </w:rPr>
        <w:t xml:space="preserve"> </w:t>
      </w:r>
      <w:r w:rsidR="005C59CB">
        <w:rPr>
          <w:rFonts w:ascii="Arial" w:hAnsi="Arial" w:cs="Arial"/>
          <w:sz w:val="24"/>
          <w:szCs w:val="24"/>
        </w:rPr>
        <w:t xml:space="preserve">it has not been determined </w:t>
      </w:r>
      <w:r w:rsidR="00CD43EC">
        <w:rPr>
          <w:rFonts w:ascii="Arial" w:hAnsi="Arial" w:cs="Arial"/>
          <w:sz w:val="24"/>
          <w:szCs w:val="24"/>
        </w:rPr>
        <w:t xml:space="preserve">whether the LC system contributes to </w:t>
      </w:r>
      <w:r w:rsidR="001E5FE8">
        <w:rPr>
          <w:rFonts w:ascii="Arial" w:hAnsi="Arial" w:cs="Arial"/>
          <w:sz w:val="24"/>
          <w:szCs w:val="24"/>
        </w:rPr>
        <w:t xml:space="preserve">plasma NE content following </w:t>
      </w:r>
      <w:r w:rsidR="005C59CB">
        <w:rPr>
          <w:rFonts w:ascii="Arial" w:hAnsi="Arial" w:cs="Arial"/>
          <w:sz w:val="24"/>
          <w:szCs w:val="24"/>
        </w:rPr>
        <w:t xml:space="preserve">social </w:t>
      </w:r>
      <w:r w:rsidR="00CD43EC">
        <w:rPr>
          <w:rFonts w:ascii="Arial" w:hAnsi="Arial" w:cs="Arial"/>
          <w:sz w:val="24"/>
          <w:szCs w:val="24"/>
        </w:rPr>
        <w:t>stress</w:t>
      </w:r>
      <w:r w:rsidR="005C59CB">
        <w:rPr>
          <w:rFonts w:ascii="Arial" w:hAnsi="Arial" w:cs="Arial"/>
          <w:sz w:val="24"/>
          <w:szCs w:val="24"/>
        </w:rPr>
        <w:t xml:space="preserve"> and was therefore an aim of the present study</w:t>
      </w:r>
      <w:r>
        <w:rPr>
          <w:rFonts w:ascii="Arial" w:hAnsi="Arial" w:cs="Arial"/>
          <w:sz w:val="24"/>
          <w:szCs w:val="24"/>
        </w:rPr>
        <w:t>.</w:t>
      </w:r>
      <w:r w:rsidR="001E5FE8">
        <w:rPr>
          <w:rFonts w:ascii="Arial" w:hAnsi="Arial" w:cs="Arial"/>
          <w:sz w:val="24"/>
          <w:szCs w:val="24"/>
        </w:rPr>
        <w:t xml:space="preserve"> Moreover, NE can </w:t>
      </w:r>
      <w:r w:rsidR="6A2285AC" w:rsidRPr="6A2285AC">
        <w:rPr>
          <w:rFonts w:ascii="Arial" w:hAnsi="Arial" w:cs="Arial"/>
          <w:sz w:val="24"/>
          <w:szCs w:val="24"/>
        </w:rPr>
        <w:t xml:space="preserve">directly </w:t>
      </w:r>
      <w:r w:rsidR="001E5FE8">
        <w:rPr>
          <w:rFonts w:ascii="Arial" w:hAnsi="Arial" w:cs="Arial"/>
          <w:sz w:val="24"/>
          <w:szCs w:val="24"/>
        </w:rPr>
        <w:t>impact inflammatory processes in both the brain and periphery.</w:t>
      </w:r>
      <w:r w:rsidRPr="00AE5F2E">
        <w:rPr>
          <w:rFonts w:ascii="Arial" w:hAnsi="Arial" w:cs="Arial"/>
          <w:sz w:val="24"/>
          <w:szCs w:val="24"/>
        </w:rPr>
        <w:t xml:space="preserve"> </w:t>
      </w:r>
      <w:r>
        <w:rPr>
          <w:rFonts w:ascii="Arial" w:hAnsi="Arial" w:cs="Arial"/>
          <w:sz w:val="24"/>
          <w:szCs w:val="24"/>
        </w:rPr>
        <w:t>I</w:t>
      </w:r>
      <w:r w:rsidRPr="00AE5F2E">
        <w:rPr>
          <w:rFonts w:ascii="Arial" w:hAnsi="Arial" w:cs="Arial"/>
          <w:sz w:val="24"/>
          <w:szCs w:val="24"/>
        </w:rPr>
        <w:t>n the periphery</w:t>
      </w:r>
      <w:r>
        <w:rPr>
          <w:rFonts w:ascii="Arial" w:hAnsi="Arial" w:cs="Arial"/>
          <w:sz w:val="24"/>
          <w:szCs w:val="24"/>
        </w:rPr>
        <w:t>,</w:t>
      </w:r>
      <w:r w:rsidRPr="00AE5F2E">
        <w:rPr>
          <w:rFonts w:ascii="Arial" w:hAnsi="Arial" w:cs="Arial"/>
          <w:sz w:val="24"/>
          <w:szCs w:val="24"/>
        </w:rPr>
        <w:t xml:space="preserve"> </w:t>
      </w:r>
      <w:r w:rsidRPr="579205E6">
        <w:rPr>
          <w:rFonts w:ascii="Arial" w:hAnsi="Arial" w:cs="Arial"/>
          <w:sz w:val="24"/>
          <w:szCs w:val="24"/>
        </w:rPr>
        <w:t xml:space="preserve">NE signals through β-adrenergic receptors on the cell surface of </w:t>
      </w:r>
      <w:r w:rsidRPr="00337561">
        <w:rPr>
          <w:rFonts w:ascii="Arial" w:hAnsi="Arial" w:cs="Arial"/>
          <w:sz w:val="24"/>
          <w:szCs w:val="24"/>
        </w:rPr>
        <w:t xml:space="preserve">macrophages and neutrophils to stimulate the release of </w:t>
      </w:r>
      <w:proofErr w:type="spellStart"/>
      <w:r w:rsidRPr="00337561">
        <w:rPr>
          <w:rFonts w:ascii="Arial" w:hAnsi="Arial" w:cs="Arial"/>
          <w:sz w:val="24"/>
          <w:szCs w:val="24"/>
        </w:rPr>
        <w:t>proinflammatory</w:t>
      </w:r>
      <w:proofErr w:type="spellEnd"/>
      <w:r w:rsidRPr="00337561">
        <w:rPr>
          <w:rFonts w:ascii="Arial" w:hAnsi="Arial" w:cs="Arial"/>
          <w:sz w:val="24"/>
          <w:szCs w:val="24"/>
        </w:rPr>
        <w:t xml:space="preserve"> cytokines </w:t>
      </w:r>
      <w:r w:rsidRPr="00337561">
        <w:rPr>
          <w:rFonts w:ascii="Arial" w:hAnsi="Arial" w:cs="Arial"/>
          <w:sz w:val="24"/>
          <w:szCs w:val="24"/>
        </w:rPr>
        <w:fldChar w:fldCharType="begin">
          <w:fldData xml:space="preserve">PEVuZE5vdGU+PENpdGU+PEF1dGhvcj5GbGllcmw8L0F1dGhvcj48WWVhcj4yMDA5PC9ZZWFyPjxS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Y2FsPjxwYWdlcz4xMDI5LTM0PC9wYWdlcz48dm9sdW1lPjQ2MDwvdm9sdW1lPjxudW1iZXI+NDwv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</w:fldData>
        </w:fldChar>
      </w:r>
      <w:r w:rsidR="00DF1079" w:rsidRPr="00337561">
        <w:rPr>
          <w:rFonts w:ascii="Arial" w:hAnsi="Arial" w:cs="Arial"/>
          <w:bCs/>
          <w:sz w:val="24"/>
          <w:szCs w:val="24"/>
        </w:rPr>
        <w:instrText xml:space="preserve"> ADDIN EN.CITE </w:instrText>
      </w:r>
      <w:r w:rsidR="00DF1079" w:rsidRPr="00337561">
        <w:rPr>
          <w:rFonts w:ascii="Arial" w:hAnsi="Arial" w:cs="Arial"/>
          <w:bCs/>
          <w:sz w:val="24"/>
          <w:szCs w:val="24"/>
        </w:rPr>
        <w:fldChar w:fldCharType="begin">
          <w:fldData xml:space="preserve">PEVuZE5vdGU+PENpdGU+PEF1dGhvcj5GbGllcmw8L0F1dGhvcj48WWVhcj4yMDA5PC9ZZWFyPjxS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Y2FsPjxwYWdlcz4xMDI5LTM0PC9wYWdlcz48dm9sdW1lPjQ2MDwvdm9sdW1lPjxudW1iZXI+NDwv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</w:fldData>
        </w:fldChar>
      </w:r>
      <w:r w:rsidR="00DF1079" w:rsidRPr="00337561">
        <w:rPr>
          <w:rFonts w:ascii="Arial" w:hAnsi="Arial" w:cs="Arial"/>
          <w:bCs/>
          <w:sz w:val="24"/>
          <w:szCs w:val="24"/>
        </w:rPr>
        <w:instrText xml:space="preserve"> ADDIN EN.CITE.DATA </w:instrText>
      </w:r>
      <w:r w:rsidR="00DF1079" w:rsidRPr="00337561">
        <w:rPr>
          <w:rFonts w:ascii="Arial" w:hAnsi="Arial" w:cs="Arial"/>
          <w:bCs/>
          <w:sz w:val="24"/>
          <w:szCs w:val="24"/>
        </w:rPr>
      </w:r>
      <w:r w:rsidR="00DF1079" w:rsidRPr="00337561">
        <w:rPr>
          <w:rFonts w:ascii="Arial" w:hAnsi="Arial" w:cs="Arial"/>
          <w:bCs/>
          <w:sz w:val="24"/>
          <w:szCs w:val="24"/>
        </w:rPr>
        <w:fldChar w:fldCharType="end"/>
      </w:r>
      <w:r w:rsidRPr="00337561">
        <w:rPr>
          <w:rFonts w:ascii="Arial" w:hAnsi="Arial" w:cs="Arial"/>
          <w:bCs/>
          <w:sz w:val="24"/>
          <w:szCs w:val="24"/>
        </w:rPr>
      </w:r>
      <w:r w:rsidRPr="00337561">
        <w:rPr>
          <w:rFonts w:ascii="Arial" w:hAnsi="Arial" w:cs="Arial"/>
          <w:bCs/>
          <w:sz w:val="24"/>
          <w:szCs w:val="24"/>
        </w:rPr>
        <w:fldChar w:fldCharType="separate"/>
      </w:r>
      <w:r w:rsidR="00DF1079" w:rsidRPr="00337561">
        <w:rPr>
          <w:rFonts w:ascii="Arial" w:hAnsi="Arial" w:cs="Arial"/>
          <w:noProof/>
          <w:sz w:val="24"/>
          <w:szCs w:val="24"/>
        </w:rPr>
        <w:t>(Flierl et al., 2009; Li et al., 2015)</w:t>
      </w:r>
      <w:r w:rsidRPr="00337561">
        <w:rPr>
          <w:rFonts w:ascii="Arial" w:hAnsi="Arial" w:cs="Arial"/>
          <w:sz w:val="24"/>
          <w:szCs w:val="24"/>
        </w:rPr>
        <w:fldChar w:fldCharType="end"/>
      </w:r>
      <w:r w:rsidRPr="00337561">
        <w:rPr>
          <w:rFonts w:ascii="Arial" w:hAnsi="Arial" w:cs="Arial"/>
          <w:sz w:val="24"/>
          <w:szCs w:val="24"/>
        </w:rPr>
        <w:t xml:space="preserve"> and can augment the peripheral inflammatory response to an immune challenge </w:t>
      </w:r>
      <w:r w:rsidRPr="00337561">
        <w:rPr>
          <w:rFonts w:ascii="Arial" w:hAnsi="Arial" w:cs="Arial"/>
          <w:sz w:val="24"/>
          <w:szCs w:val="24"/>
        </w:rPr>
        <w:fldChar w:fldCharType="begin">
          <w:fldData xml:space="preserve">PEVuZE5vdGU+PENpdGU+PEF1dGhvcj5TcGVuZ2xlcjwvQXV0aG9yPjxZZWFyPjE5OTA8L1llYXI+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</w:fldData>
        </w:fldChar>
      </w:r>
      <w:r w:rsidR="00DF1079" w:rsidRPr="00337561">
        <w:rPr>
          <w:rFonts w:ascii="Arial" w:hAnsi="Arial" w:cs="Arial"/>
          <w:bCs/>
          <w:sz w:val="24"/>
          <w:szCs w:val="24"/>
        </w:rPr>
        <w:instrText xml:space="preserve"> ADDIN EN.CITE </w:instrText>
      </w:r>
      <w:r w:rsidR="00DF1079" w:rsidRPr="00337561">
        <w:rPr>
          <w:rFonts w:ascii="Arial" w:hAnsi="Arial" w:cs="Arial"/>
          <w:bCs/>
          <w:sz w:val="24"/>
          <w:szCs w:val="24"/>
        </w:rPr>
        <w:fldChar w:fldCharType="begin">
          <w:fldData xml:space="preserve">PEVuZE5vdGU+PENpdGU+PEF1dGhvcj5TcGVuZ2xlcjwvQXV0aG9yPjxZZWFyPjE5OTA8L1llYXI+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</w:fldData>
        </w:fldChar>
      </w:r>
      <w:r w:rsidR="00DF1079" w:rsidRPr="00337561">
        <w:rPr>
          <w:rFonts w:ascii="Arial" w:hAnsi="Arial" w:cs="Arial"/>
          <w:bCs/>
          <w:sz w:val="24"/>
          <w:szCs w:val="24"/>
        </w:rPr>
        <w:instrText xml:space="preserve"> ADDIN EN.CITE.DATA </w:instrText>
      </w:r>
      <w:r w:rsidR="00DF1079" w:rsidRPr="00337561">
        <w:rPr>
          <w:rFonts w:ascii="Arial" w:hAnsi="Arial" w:cs="Arial"/>
          <w:bCs/>
          <w:sz w:val="24"/>
          <w:szCs w:val="24"/>
        </w:rPr>
      </w:r>
      <w:r w:rsidR="00DF1079" w:rsidRPr="00337561">
        <w:rPr>
          <w:rFonts w:ascii="Arial" w:hAnsi="Arial" w:cs="Arial"/>
          <w:bCs/>
          <w:sz w:val="24"/>
          <w:szCs w:val="24"/>
        </w:rPr>
        <w:fldChar w:fldCharType="end"/>
      </w:r>
      <w:r w:rsidRPr="00337561">
        <w:rPr>
          <w:rFonts w:ascii="Arial" w:hAnsi="Arial" w:cs="Arial"/>
          <w:bCs/>
          <w:sz w:val="24"/>
          <w:szCs w:val="24"/>
        </w:rPr>
      </w:r>
      <w:r w:rsidRPr="00337561">
        <w:rPr>
          <w:rFonts w:ascii="Arial" w:hAnsi="Arial" w:cs="Arial"/>
          <w:bCs/>
          <w:sz w:val="24"/>
          <w:szCs w:val="24"/>
        </w:rPr>
        <w:fldChar w:fldCharType="separate"/>
      </w:r>
      <w:r w:rsidR="00DF1079" w:rsidRPr="00337561">
        <w:rPr>
          <w:rFonts w:ascii="Arial" w:hAnsi="Arial" w:cs="Arial"/>
          <w:noProof/>
          <w:sz w:val="24"/>
          <w:szCs w:val="24"/>
        </w:rPr>
        <w:t>(Grisanti et al., 2010; Kavelaars et al., 1997; Spengler et al., 1990)</w:t>
      </w:r>
      <w:r w:rsidRPr="00337561">
        <w:rPr>
          <w:rFonts w:ascii="Arial" w:hAnsi="Arial" w:cs="Arial"/>
          <w:sz w:val="24"/>
          <w:szCs w:val="24"/>
        </w:rPr>
        <w:fldChar w:fldCharType="end"/>
      </w:r>
      <w:r w:rsidRPr="00337561">
        <w:rPr>
          <w:rFonts w:ascii="Arial" w:hAnsi="Arial" w:cs="Arial"/>
          <w:sz w:val="24"/>
          <w:szCs w:val="24"/>
        </w:rPr>
        <w:t>. Although less is understood regarding the effects of NE on inflammation in the brain, studies have suggested that NE plays a crucial r</w:t>
      </w:r>
      <w:r w:rsidR="00CA29A9" w:rsidRPr="00337561">
        <w:rPr>
          <w:rFonts w:ascii="Arial" w:hAnsi="Arial" w:cs="Arial"/>
          <w:sz w:val="24"/>
          <w:szCs w:val="24"/>
        </w:rPr>
        <w:t xml:space="preserve">ole in </w:t>
      </w:r>
      <w:proofErr w:type="spellStart"/>
      <w:r w:rsidR="00CA29A9" w:rsidRPr="00337561">
        <w:rPr>
          <w:rFonts w:ascii="Arial" w:hAnsi="Arial" w:cs="Arial"/>
          <w:sz w:val="24"/>
          <w:szCs w:val="24"/>
        </w:rPr>
        <w:t>neuroinflammatory</w:t>
      </w:r>
      <w:proofErr w:type="spellEnd"/>
      <w:r w:rsidR="00CA29A9" w:rsidRPr="00337561">
        <w:rPr>
          <w:rFonts w:ascii="Arial" w:hAnsi="Arial" w:cs="Arial"/>
          <w:sz w:val="24"/>
          <w:szCs w:val="24"/>
        </w:rPr>
        <w:t xml:space="preserve"> processes</w:t>
      </w:r>
      <w:r w:rsidRPr="00337561">
        <w:rPr>
          <w:rFonts w:ascii="Arial" w:hAnsi="Arial" w:cs="Arial"/>
          <w:sz w:val="24"/>
          <w:szCs w:val="24"/>
        </w:rPr>
        <w:t xml:space="preserve"> </w:t>
      </w:r>
      <w:bookmarkStart w:id="0" w:name="OLE_LINK2"/>
      <w:r w:rsidRPr="00337561">
        <w:rPr>
          <w:rFonts w:ascii="Arial" w:hAnsi="Arial" w:cs="Arial"/>
          <w:sz w:val="24"/>
          <w:szCs w:val="24"/>
        </w:rPr>
        <w:fldChar w:fldCharType="begin">
          <w:fldData xml:space="preserve">PEVuZE5vdGU+PENpdGU+PEF1dGhvcj5Kb2huc29uPC9BdXRob3I+PFllYXI+MjAwNTwvWWVhcj48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</w:fldData>
        </w:fldChar>
      </w:r>
      <w:r w:rsidR="00AA1033" w:rsidRPr="00337561">
        <w:rPr>
          <w:rFonts w:ascii="Arial" w:hAnsi="Arial" w:cs="Arial"/>
          <w:sz w:val="24"/>
          <w:szCs w:val="24"/>
        </w:rPr>
        <w:instrText xml:space="preserve"> ADDIN EN.CITE </w:instrText>
      </w:r>
      <w:r w:rsidR="00AA1033" w:rsidRPr="00337561">
        <w:rPr>
          <w:rFonts w:ascii="Arial" w:hAnsi="Arial" w:cs="Arial"/>
          <w:sz w:val="24"/>
          <w:szCs w:val="24"/>
        </w:rPr>
        <w:fldChar w:fldCharType="begin">
          <w:fldData xml:space="preserve">PEVuZE5vdGU+PENpdGU+PEF1dGhvcj5Kb2huc29uPC9BdXRob3I+PFllYXI+MjAwNTwvWWVhcj48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</w:fldData>
        </w:fldChar>
      </w:r>
      <w:r w:rsidR="00AA1033" w:rsidRPr="00337561">
        <w:rPr>
          <w:rFonts w:ascii="Arial" w:hAnsi="Arial" w:cs="Arial"/>
          <w:sz w:val="24"/>
          <w:szCs w:val="24"/>
        </w:rPr>
        <w:instrText xml:space="preserve"> ADDIN EN.CITE.DATA </w:instrText>
      </w:r>
      <w:r w:rsidR="00AA1033" w:rsidRPr="00337561">
        <w:rPr>
          <w:rFonts w:ascii="Arial" w:hAnsi="Arial" w:cs="Arial"/>
          <w:sz w:val="24"/>
          <w:szCs w:val="24"/>
        </w:rPr>
      </w:r>
      <w:r w:rsidR="00AA1033" w:rsidRPr="00337561">
        <w:rPr>
          <w:rFonts w:ascii="Arial" w:hAnsi="Arial" w:cs="Arial"/>
          <w:sz w:val="24"/>
          <w:szCs w:val="24"/>
        </w:rPr>
        <w:fldChar w:fldCharType="end"/>
      </w:r>
      <w:r w:rsidRPr="00337561">
        <w:rPr>
          <w:rFonts w:ascii="Arial" w:hAnsi="Arial" w:cs="Arial"/>
          <w:bCs/>
          <w:sz w:val="24"/>
          <w:szCs w:val="24"/>
        </w:rPr>
      </w:r>
      <w:r w:rsidRPr="00337561">
        <w:rPr>
          <w:rFonts w:ascii="Arial" w:hAnsi="Arial" w:cs="Arial"/>
          <w:bCs/>
          <w:sz w:val="24"/>
          <w:szCs w:val="24"/>
        </w:rPr>
        <w:fldChar w:fldCharType="separate"/>
      </w:r>
      <w:r w:rsidR="00AA1033" w:rsidRPr="00337561">
        <w:rPr>
          <w:rFonts w:ascii="Arial" w:hAnsi="Arial" w:cs="Arial"/>
          <w:noProof/>
          <w:sz w:val="24"/>
          <w:szCs w:val="24"/>
        </w:rPr>
        <w:t>(Bharani et al.; Gyoneva and Traynelis, 2013a; Jardanhazi-Kurutz et al., 2011; Johnson et al., 2005)</w:t>
      </w:r>
      <w:r w:rsidRPr="00337561">
        <w:rPr>
          <w:rFonts w:ascii="Arial" w:hAnsi="Arial" w:cs="Arial"/>
          <w:sz w:val="24"/>
          <w:szCs w:val="24"/>
        </w:rPr>
        <w:fldChar w:fldCharType="end"/>
      </w:r>
      <w:bookmarkEnd w:id="0"/>
      <w:r w:rsidRPr="00337561">
        <w:rPr>
          <w:rFonts w:ascii="Arial" w:hAnsi="Arial" w:cs="Arial"/>
          <w:sz w:val="24"/>
          <w:szCs w:val="24"/>
        </w:rPr>
        <w:t xml:space="preserve">. </w:t>
      </w:r>
      <w:proofErr w:type="spellStart"/>
      <w:r w:rsidRPr="00337561">
        <w:rPr>
          <w:rFonts w:ascii="Arial" w:hAnsi="Arial" w:cs="Arial"/>
          <w:sz w:val="24"/>
          <w:szCs w:val="24"/>
        </w:rPr>
        <w:t>Jardanhazi-Kurutz</w:t>
      </w:r>
      <w:proofErr w:type="spellEnd"/>
      <w:r w:rsidRPr="00337561">
        <w:rPr>
          <w:rFonts w:ascii="Arial" w:hAnsi="Arial" w:cs="Arial"/>
          <w:sz w:val="24"/>
          <w:szCs w:val="24"/>
        </w:rPr>
        <w:t xml:space="preserve"> et al. </w:t>
      </w:r>
      <w:r w:rsidRPr="00337561">
        <w:rPr>
          <w:rFonts w:ascii="Arial" w:hAnsi="Arial" w:cs="Arial"/>
          <w:sz w:val="24"/>
          <w:szCs w:val="24"/>
        </w:rPr>
        <w:fldChar w:fldCharType="begin">
          <w:fldData xml:space="preserve">PEVuZE5vdGU+PENpdGU+PEF1dGhvcj5KYXJkYW5oYXppLUt1cnV0ejwvQXV0aG9yPjxZZWFyPjIw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</w:fldData>
        </w:fldChar>
      </w:r>
      <w:r w:rsidR="00AA1033" w:rsidRPr="00337561">
        <w:rPr>
          <w:rFonts w:ascii="Arial" w:hAnsi="Arial" w:cs="Arial"/>
          <w:sz w:val="24"/>
          <w:szCs w:val="24"/>
        </w:rPr>
        <w:instrText xml:space="preserve"> ADDIN EN.CITE </w:instrText>
      </w:r>
      <w:r w:rsidR="00AA1033" w:rsidRPr="00337561">
        <w:rPr>
          <w:rFonts w:ascii="Arial" w:hAnsi="Arial" w:cs="Arial"/>
          <w:sz w:val="24"/>
          <w:szCs w:val="24"/>
        </w:rPr>
        <w:fldChar w:fldCharType="begin">
          <w:fldData xml:space="preserve">PEVuZE5vdGU+PENpdGU+PEF1dGhvcj5KYXJkYW5oYXppLUt1cnV0ejwvQXV0aG9yPjxZZWFyPjIw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</w:fldData>
        </w:fldChar>
      </w:r>
      <w:r w:rsidR="00AA1033" w:rsidRPr="00337561">
        <w:rPr>
          <w:rFonts w:ascii="Arial" w:hAnsi="Arial" w:cs="Arial"/>
          <w:sz w:val="24"/>
          <w:szCs w:val="24"/>
        </w:rPr>
        <w:instrText xml:space="preserve"> ADDIN EN.CITE.DATA </w:instrText>
      </w:r>
      <w:r w:rsidR="00AA1033" w:rsidRPr="00337561">
        <w:rPr>
          <w:rFonts w:ascii="Arial" w:hAnsi="Arial" w:cs="Arial"/>
          <w:sz w:val="24"/>
          <w:szCs w:val="24"/>
        </w:rPr>
      </w:r>
      <w:r w:rsidR="00AA1033" w:rsidRPr="00337561">
        <w:rPr>
          <w:rFonts w:ascii="Arial" w:hAnsi="Arial" w:cs="Arial"/>
          <w:sz w:val="24"/>
          <w:szCs w:val="24"/>
        </w:rPr>
        <w:fldChar w:fldCharType="end"/>
      </w:r>
      <w:r w:rsidRPr="00337561">
        <w:rPr>
          <w:rFonts w:ascii="Arial" w:hAnsi="Arial" w:cs="Arial"/>
          <w:bCs/>
          <w:sz w:val="24"/>
          <w:szCs w:val="24"/>
        </w:rPr>
      </w:r>
      <w:r w:rsidRPr="00337561">
        <w:rPr>
          <w:rFonts w:ascii="Arial" w:hAnsi="Arial" w:cs="Arial"/>
          <w:bCs/>
          <w:sz w:val="24"/>
          <w:szCs w:val="24"/>
        </w:rPr>
        <w:fldChar w:fldCharType="separate"/>
      </w:r>
      <w:r w:rsidR="00AA1033" w:rsidRPr="00337561">
        <w:rPr>
          <w:rFonts w:ascii="Arial" w:hAnsi="Arial" w:cs="Arial"/>
          <w:noProof/>
          <w:sz w:val="24"/>
          <w:szCs w:val="24"/>
        </w:rPr>
        <w:t>(Jardanhazi-Kurutz et al., 2011)</w:t>
      </w:r>
      <w:r w:rsidRPr="00337561">
        <w:rPr>
          <w:rFonts w:ascii="Arial" w:hAnsi="Arial" w:cs="Arial"/>
          <w:sz w:val="24"/>
          <w:szCs w:val="24"/>
        </w:rPr>
        <w:fldChar w:fldCharType="end"/>
      </w:r>
      <w:r w:rsidRPr="00337561">
        <w:rPr>
          <w:rFonts w:ascii="Arial" w:hAnsi="Arial" w:cs="Arial"/>
          <w:sz w:val="24"/>
          <w:szCs w:val="24"/>
        </w:rPr>
        <w:t xml:space="preserve"> identified that lesioned LC-NE projections induced </w:t>
      </w:r>
      <w:proofErr w:type="spellStart"/>
      <w:r w:rsidRPr="00337561">
        <w:rPr>
          <w:rFonts w:ascii="Arial" w:hAnsi="Arial" w:cs="Arial"/>
          <w:sz w:val="24"/>
          <w:szCs w:val="24"/>
        </w:rPr>
        <w:t>astrogliosis</w:t>
      </w:r>
      <w:proofErr w:type="spellEnd"/>
      <w:r w:rsidRPr="00337561">
        <w:rPr>
          <w:rFonts w:ascii="Arial" w:hAnsi="Arial" w:cs="Arial"/>
          <w:sz w:val="24"/>
          <w:szCs w:val="24"/>
        </w:rPr>
        <w:t xml:space="preserve"> and </w:t>
      </w:r>
      <w:proofErr w:type="spellStart"/>
      <w:r w:rsidRPr="00337561">
        <w:rPr>
          <w:rFonts w:ascii="Arial" w:hAnsi="Arial" w:cs="Arial"/>
          <w:sz w:val="24"/>
          <w:szCs w:val="24"/>
        </w:rPr>
        <w:t>microgliosis</w:t>
      </w:r>
      <w:proofErr w:type="spellEnd"/>
      <w:r w:rsidRPr="00337561">
        <w:rPr>
          <w:rFonts w:ascii="Arial" w:hAnsi="Arial" w:cs="Arial"/>
          <w:sz w:val="24"/>
          <w:szCs w:val="24"/>
        </w:rPr>
        <w:t xml:space="preserve"> in cortical and hippocampal structures thereby enhancing the inflammatory potential within these regions. </w:t>
      </w:r>
    </w:p>
    <w:p w14:paraId="66899A8D" w14:textId="6AF8AC98" w:rsidR="00485729" w:rsidRPr="00485729" w:rsidRDefault="00485729" w:rsidP="003C5EE8">
      <w:pPr>
        <w:spacing w:line="480" w:lineRule="auto"/>
        <w:ind w:firstLine="720"/>
        <w:contextualSpacing/>
        <w:jc w:val="both"/>
        <w:rPr>
          <w:rFonts w:ascii="Arial" w:eastAsia="Calibri" w:hAnsi="Arial" w:cs="Arial"/>
          <w:sz w:val="24"/>
          <w:szCs w:val="24"/>
        </w:rPr>
      </w:pPr>
      <w:r w:rsidRPr="00337561">
        <w:rPr>
          <w:rFonts w:ascii="Arial" w:hAnsi="Arial" w:cs="Arial"/>
          <w:sz w:val="24"/>
          <w:szCs w:val="24"/>
        </w:rPr>
        <w:t xml:space="preserve">Notably, enhanced inflammation in the periphery and the brain has been reported to occur following repeated social stress exposure, producing enhanced cytokine </w:t>
      </w:r>
      <w:r w:rsidRPr="00337561">
        <w:rPr>
          <w:rFonts w:ascii="Arial" w:hAnsi="Arial" w:cs="Arial"/>
          <w:sz w:val="24"/>
          <w:szCs w:val="24"/>
        </w:rPr>
        <w:lastRenderedPageBreak/>
        <w:t xml:space="preserve">concentrations in the plasma </w:t>
      </w:r>
      <w:r w:rsidRPr="00337561">
        <w:rPr>
          <w:rFonts w:ascii="Arial" w:hAnsi="Arial" w:cs="Arial"/>
          <w:sz w:val="24"/>
          <w:szCs w:val="24"/>
        </w:rPr>
        <w:fldChar w:fldCharType="begin">
          <w:fldData xml:space="preserve">PEVuZE5vdGU+PENpdGU+PEF1dGhvcj5Xb29kPC9BdXRob3I+PFllYXI+MjAxNTwvWWVhcj48UmVj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QTwvZnVsbC10aXRsZT48L3BlcmlvZGljYWw+PGFsdC1wZXJpb2RpY2FsPjxmdWxsLXRpdGxlPlBy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U2NpIFUgUyBBPC9mdWxsLXRpdGxlPjwvcGVyaW9kaWNhbD48YWx0LXBlcmlvZGljYWw+PGZ1bGwt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=
</w:fldData>
        </w:fldChar>
      </w:r>
      <w:r w:rsidR="00DF1079" w:rsidRPr="00337561">
        <w:rPr>
          <w:rFonts w:ascii="Arial" w:hAnsi="Arial" w:cs="Arial"/>
          <w:bCs/>
          <w:sz w:val="24"/>
          <w:szCs w:val="24"/>
        </w:rPr>
        <w:instrText xml:space="preserve"> ADDIN EN.CITE </w:instrText>
      </w:r>
      <w:r w:rsidR="00DF1079" w:rsidRPr="00337561">
        <w:rPr>
          <w:rFonts w:ascii="Arial" w:hAnsi="Arial" w:cs="Arial"/>
          <w:bCs/>
          <w:sz w:val="24"/>
          <w:szCs w:val="24"/>
        </w:rPr>
        <w:fldChar w:fldCharType="begin">
          <w:fldData xml:space="preserve">PEVuZE5vdGU+PENpdGU+PEF1dGhvcj5Xb29kPC9BdXRob3I+PFllYXI+MjAxNTwvWWVhcj48UmVj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U2NpIFUgUyBBPC9mdWxsLXRpdGxlPjwvcGVyaW9kaWNhbD48YWx0LXBlcmlvZGljYWw+PGZ1bGwt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=
</w:fldData>
        </w:fldChar>
      </w:r>
      <w:r w:rsidR="00DF1079" w:rsidRPr="00337561">
        <w:rPr>
          <w:rFonts w:ascii="Arial" w:hAnsi="Arial" w:cs="Arial"/>
          <w:bCs/>
          <w:sz w:val="24"/>
          <w:szCs w:val="24"/>
        </w:rPr>
        <w:instrText xml:space="preserve"> ADDIN EN.CITE.DATA </w:instrText>
      </w:r>
      <w:r w:rsidR="00DF1079" w:rsidRPr="00337561">
        <w:rPr>
          <w:rFonts w:ascii="Arial" w:hAnsi="Arial" w:cs="Arial"/>
          <w:bCs/>
          <w:sz w:val="24"/>
          <w:szCs w:val="24"/>
        </w:rPr>
      </w:r>
      <w:r w:rsidR="00DF1079" w:rsidRPr="00337561">
        <w:rPr>
          <w:rFonts w:ascii="Arial" w:hAnsi="Arial" w:cs="Arial"/>
          <w:bCs/>
          <w:sz w:val="24"/>
          <w:szCs w:val="24"/>
        </w:rPr>
        <w:fldChar w:fldCharType="end"/>
      </w:r>
      <w:r w:rsidRPr="00337561">
        <w:rPr>
          <w:rFonts w:ascii="Arial" w:hAnsi="Arial" w:cs="Arial"/>
          <w:bCs/>
          <w:sz w:val="24"/>
          <w:szCs w:val="24"/>
        </w:rPr>
      </w:r>
      <w:r w:rsidRPr="00337561">
        <w:rPr>
          <w:rFonts w:ascii="Arial" w:hAnsi="Arial" w:cs="Arial"/>
          <w:bCs/>
          <w:sz w:val="24"/>
          <w:szCs w:val="24"/>
        </w:rPr>
        <w:fldChar w:fldCharType="separate"/>
      </w:r>
      <w:r w:rsidR="00DF1079" w:rsidRPr="00337561">
        <w:rPr>
          <w:rFonts w:ascii="Arial" w:hAnsi="Arial" w:cs="Arial"/>
          <w:noProof/>
          <w:sz w:val="24"/>
          <w:szCs w:val="24"/>
        </w:rPr>
        <w:t>(Finnell et al., 2017a; Hodes et al., 2014; Powell et al., 2013; Wood et al., 2015)</w:t>
      </w:r>
      <w:r w:rsidRPr="00337561">
        <w:rPr>
          <w:rFonts w:ascii="Arial" w:hAnsi="Arial" w:cs="Arial"/>
          <w:sz w:val="24"/>
          <w:szCs w:val="24"/>
        </w:rPr>
        <w:fldChar w:fldCharType="end"/>
      </w:r>
      <w:r w:rsidRPr="3972D783">
        <w:rPr>
          <w:rFonts w:ascii="Arial" w:hAnsi="Arial" w:cs="Arial"/>
          <w:sz w:val="24"/>
          <w:szCs w:val="24"/>
        </w:rPr>
        <w:t xml:space="preserve"> and distinct inflammatory profiles in the LC </w:t>
      </w:r>
      <w:r w:rsidRPr="3972D783">
        <w:fldChar w:fldCharType="begin">
          <w:fldData xml:space="preserve">PEVuZE5vdGU+PENpdGU+PEF1dGhvcj5Xb29kPC9BdXRob3I+PFllYXI+MjAxNTwvWWVhcj48UmVj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</w:fldData>
        </w:fldChar>
      </w:r>
      <w:r w:rsidR="00DF1079">
        <w:rPr>
          <w:rFonts w:ascii="Arial" w:hAnsi="Arial" w:cs="Arial"/>
          <w:bCs/>
          <w:sz w:val="24"/>
          <w:szCs w:val="24"/>
        </w:rPr>
        <w:instrText xml:space="preserve"> ADDIN EN.CITE </w:instrText>
      </w:r>
      <w:r w:rsidR="00DF1079">
        <w:rPr>
          <w:rFonts w:ascii="Arial" w:hAnsi="Arial" w:cs="Arial"/>
          <w:bCs/>
          <w:sz w:val="24"/>
          <w:szCs w:val="24"/>
        </w:rPr>
        <w:fldChar w:fldCharType="begin">
          <w:fldData xml:space="preserve">PEVuZE5vdGU+PENpdGU+PEF1dGhvcj5Xb29kPC9BdXRob3I+PFllYXI+MjAxNTwvWWVhcj48UmVj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</w:fldData>
        </w:fldChar>
      </w:r>
      <w:r w:rsidR="00DF1079">
        <w:rPr>
          <w:rFonts w:ascii="Arial" w:hAnsi="Arial" w:cs="Arial"/>
          <w:bCs/>
          <w:sz w:val="24"/>
          <w:szCs w:val="24"/>
        </w:rPr>
        <w:instrText xml:space="preserve"> ADDIN EN.CITE.DATA </w:instrText>
      </w:r>
      <w:r w:rsidR="00DF1079">
        <w:rPr>
          <w:rFonts w:ascii="Arial" w:hAnsi="Arial" w:cs="Arial"/>
          <w:bCs/>
          <w:sz w:val="24"/>
          <w:szCs w:val="24"/>
        </w:rPr>
      </w:r>
      <w:r w:rsidR="00DF1079">
        <w:rPr>
          <w:rFonts w:ascii="Arial" w:hAnsi="Arial" w:cs="Arial"/>
          <w:bCs/>
          <w:sz w:val="24"/>
          <w:szCs w:val="24"/>
        </w:rPr>
        <w:fldChar w:fldCharType="end"/>
      </w:r>
      <w:r w:rsidRPr="3972D783">
        <w:rPr>
          <w:rFonts w:ascii="Arial" w:hAnsi="Arial" w:cs="Arial"/>
          <w:bCs/>
          <w:sz w:val="24"/>
          <w:szCs w:val="24"/>
        </w:rPr>
      </w:r>
      <w:r w:rsidRPr="3972D783">
        <w:rPr>
          <w:rFonts w:ascii="Arial" w:hAnsi="Arial" w:cs="Arial"/>
          <w:bCs/>
          <w:sz w:val="24"/>
          <w:szCs w:val="24"/>
        </w:rPr>
        <w:fldChar w:fldCharType="separate"/>
      </w:r>
      <w:r w:rsidR="00DF1079" w:rsidRPr="3972D783">
        <w:rPr>
          <w:rFonts w:ascii="Arial" w:hAnsi="Arial" w:cs="Arial"/>
          <w:noProof/>
          <w:sz w:val="24"/>
          <w:szCs w:val="24"/>
        </w:rPr>
        <w:t>(Finnell et al., 2017a; Wood et al., 2015)</w:t>
      </w:r>
      <w:r w:rsidRPr="3972D783">
        <w:fldChar w:fldCharType="end"/>
      </w:r>
      <w:r w:rsidRPr="3972D783">
        <w:rPr>
          <w:rFonts w:ascii="Arial" w:hAnsi="Arial" w:cs="Arial"/>
          <w:sz w:val="24"/>
          <w:szCs w:val="24"/>
        </w:rPr>
        <w:t xml:space="preserve"> and LC projection regions including the dorsal raphe (DR) </w:t>
      </w:r>
      <w:r w:rsidRPr="3972D783">
        <w:fldChar w:fldCharType="begin">
          <w:fldData xml:space="preserve">PEVuZE5vdGU+PENpdGU+PEF1dGhvcj5GaW5uZWxsPC9BdXRob3I+PFllYXI+MjAxNzwvWWVhcj48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</w:fldData>
        </w:fldChar>
      </w:r>
      <w:r w:rsidR="00DF1079">
        <w:rPr>
          <w:rFonts w:ascii="Arial" w:hAnsi="Arial" w:cs="Arial"/>
          <w:bCs/>
          <w:sz w:val="24"/>
          <w:szCs w:val="24"/>
        </w:rPr>
        <w:instrText xml:space="preserve"> ADDIN EN.CITE </w:instrText>
      </w:r>
      <w:r w:rsidR="00DF1079">
        <w:rPr>
          <w:rFonts w:ascii="Arial" w:hAnsi="Arial" w:cs="Arial"/>
          <w:bCs/>
          <w:sz w:val="24"/>
          <w:szCs w:val="24"/>
        </w:rPr>
        <w:fldChar w:fldCharType="begin">
          <w:fldData xml:space="preserve">PEVuZE5vdGU+PENpdGU+PEF1dGhvcj5GaW5uZWxsPC9BdXRob3I+PFllYXI+MjAxNzwvWWVhcj48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</w:fldData>
        </w:fldChar>
      </w:r>
      <w:r w:rsidR="00DF1079">
        <w:rPr>
          <w:rFonts w:ascii="Arial" w:hAnsi="Arial" w:cs="Arial"/>
          <w:bCs/>
          <w:sz w:val="24"/>
          <w:szCs w:val="24"/>
        </w:rPr>
        <w:instrText xml:space="preserve"> ADDIN EN.CITE.DATA </w:instrText>
      </w:r>
      <w:r w:rsidR="00DF1079">
        <w:rPr>
          <w:rFonts w:ascii="Arial" w:hAnsi="Arial" w:cs="Arial"/>
          <w:bCs/>
          <w:sz w:val="24"/>
          <w:szCs w:val="24"/>
        </w:rPr>
      </w:r>
      <w:r w:rsidR="00DF1079">
        <w:rPr>
          <w:rFonts w:ascii="Arial" w:hAnsi="Arial" w:cs="Arial"/>
          <w:bCs/>
          <w:sz w:val="24"/>
          <w:szCs w:val="24"/>
        </w:rPr>
        <w:fldChar w:fldCharType="end"/>
      </w:r>
      <w:r w:rsidRPr="3972D783">
        <w:rPr>
          <w:rFonts w:ascii="Arial" w:hAnsi="Arial" w:cs="Arial"/>
          <w:bCs/>
          <w:sz w:val="24"/>
          <w:szCs w:val="24"/>
        </w:rPr>
      </w:r>
      <w:r w:rsidRPr="3972D783">
        <w:rPr>
          <w:rFonts w:ascii="Arial" w:hAnsi="Arial" w:cs="Arial"/>
          <w:bCs/>
          <w:sz w:val="24"/>
          <w:szCs w:val="24"/>
        </w:rPr>
        <w:fldChar w:fldCharType="separate"/>
      </w:r>
      <w:r w:rsidR="00DF1079" w:rsidRPr="3972D783">
        <w:rPr>
          <w:rFonts w:ascii="Arial" w:hAnsi="Arial" w:cs="Arial"/>
          <w:noProof/>
          <w:sz w:val="24"/>
          <w:szCs w:val="24"/>
        </w:rPr>
        <w:t>(Finnell et al., 2017a; Wood et al., 2015)</w:t>
      </w:r>
      <w:r w:rsidRPr="3972D783">
        <w:fldChar w:fldCharType="end"/>
      </w:r>
      <w:r w:rsidRPr="3972D783">
        <w:rPr>
          <w:rFonts w:ascii="Arial" w:hAnsi="Arial" w:cs="Arial"/>
          <w:sz w:val="24"/>
          <w:szCs w:val="24"/>
        </w:rPr>
        <w:t xml:space="preserve"> and central amygdala (</w:t>
      </w:r>
      <w:proofErr w:type="spellStart"/>
      <w:r w:rsidRPr="3972D783">
        <w:rPr>
          <w:rFonts w:ascii="Arial" w:hAnsi="Arial" w:cs="Arial"/>
          <w:sz w:val="24"/>
          <w:szCs w:val="24"/>
        </w:rPr>
        <w:t>CeA</w:t>
      </w:r>
      <w:proofErr w:type="spellEnd"/>
      <w:r w:rsidRPr="3972D783">
        <w:rPr>
          <w:rFonts w:ascii="Arial" w:hAnsi="Arial" w:cs="Arial"/>
          <w:sz w:val="24"/>
          <w:szCs w:val="24"/>
        </w:rPr>
        <w:t xml:space="preserve">) </w:t>
      </w:r>
      <w:r w:rsidRPr="3972D783">
        <w:fldChar w:fldCharType="begin">
          <w:fldData xml:space="preserve">PEVuZE5vdGU+PENpdGU+PEF1dGhvcj5NdWhpZTwvQXV0aG9yPjxZZWFyPjIwMTc8L1llYXI+PFJl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</w:fldData>
        </w:fldChar>
      </w:r>
      <w:r w:rsidR="003756FD">
        <w:rPr>
          <w:rFonts w:ascii="Arial" w:hAnsi="Arial" w:cs="Arial"/>
          <w:bCs/>
          <w:sz w:val="24"/>
          <w:szCs w:val="24"/>
        </w:rPr>
        <w:instrText xml:space="preserve"> ADDIN EN.CITE </w:instrText>
      </w:r>
      <w:r w:rsidR="003756FD">
        <w:rPr>
          <w:rFonts w:ascii="Arial" w:hAnsi="Arial" w:cs="Arial"/>
          <w:bCs/>
          <w:sz w:val="24"/>
          <w:szCs w:val="24"/>
        </w:rPr>
        <w:fldChar w:fldCharType="begin">
          <w:fldData xml:space="preserve">PEVuZE5vdGU+PENpdGU+PEF1dGhvcj5NdWhpZTwvQXV0aG9yPjxZZWFyPjIwMTc8L1llYXI+PFJl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</w:fldData>
        </w:fldChar>
      </w:r>
      <w:r w:rsidR="003756FD">
        <w:rPr>
          <w:rFonts w:ascii="Arial" w:hAnsi="Arial" w:cs="Arial"/>
          <w:bCs/>
          <w:sz w:val="24"/>
          <w:szCs w:val="24"/>
        </w:rPr>
        <w:instrText xml:space="preserve"> ADDIN EN.CITE.DATA </w:instrText>
      </w:r>
      <w:r w:rsidR="003756FD">
        <w:rPr>
          <w:rFonts w:ascii="Arial" w:hAnsi="Arial" w:cs="Arial"/>
          <w:bCs/>
          <w:sz w:val="24"/>
          <w:szCs w:val="24"/>
        </w:rPr>
      </w:r>
      <w:r w:rsidR="003756FD">
        <w:rPr>
          <w:rFonts w:ascii="Arial" w:hAnsi="Arial" w:cs="Arial"/>
          <w:bCs/>
          <w:sz w:val="24"/>
          <w:szCs w:val="24"/>
        </w:rPr>
        <w:fldChar w:fldCharType="end"/>
      </w:r>
      <w:r w:rsidRPr="3972D783">
        <w:rPr>
          <w:rFonts w:ascii="Arial" w:hAnsi="Arial" w:cs="Arial"/>
          <w:bCs/>
          <w:sz w:val="24"/>
          <w:szCs w:val="24"/>
        </w:rPr>
      </w:r>
      <w:r w:rsidRPr="3972D783">
        <w:rPr>
          <w:rFonts w:ascii="Arial" w:hAnsi="Arial" w:cs="Arial"/>
          <w:bCs/>
          <w:sz w:val="24"/>
          <w:szCs w:val="24"/>
        </w:rPr>
        <w:fldChar w:fldCharType="separate"/>
      </w:r>
      <w:r w:rsidR="00C02E3B" w:rsidRPr="3972D783">
        <w:rPr>
          <w:rFonts w:ascii="Arial" w:hAnsi="Arial" w:cs="Arial"/>
          <w:noProof/>
          <w:sz w:val="24"/>
          <w:szCs w:val="24"/>
        </w:rPr>
        <w:t>(Finnell et al., 2018; Muhie et al., 2017)</w:t>
      </w:r>
      <w:r w:rsidRPr="3972D783">
        <w:fldChar w:fldCharType="end"/>
      </w:r>
      <w:r w:rsidRPr="3972D783">
        <w:rPr>
          <w:rFonts w:ascii="Arial" w:hAnsi="Arial" w:cs="Arial"/>
          <w:sz w:val="24"/>
          <w:szCs w:val="24"/>
        </w:rPr>
        <w:t xml:space="preserve">. Several of these studies further identified that stress-induced </w:t>
      </w:r>
      <w:proofErr w:type="spellStart"/>
      <w:r w:rsidR="00CA29A9" w:rsidRPr="3972D783">
        <w:rPr>
          <w:rFonts w:ascii="Arial" w:hAnsi="Arial" w:cs="Arial"/>
          <w:sz w:val="24"/>
          <w:szCs w:val="24"/>
        </w:rPr>
        <w:t>proinflammatory</w:t>
      </w:r>
      <w:proofErr w:type="spellEnd"/>
      <w:r w:rsidR="00CA29A9" w:rsidRPr="3972D783">
        <w:rPr>
          <w:rFonts w:ascii="Arial" w:hAnsi="Arial" w:cs="Arial"/>
          <w:sz w:val="24"/>
          <w:szCs w:val="24"/>
        </w:rPr>
        <w:t xml:space="preserve"> cytokine release</w:t>
      </w:r>
      <w:r w:rsidRPr="3972D783">
        <w:rPr>
          <w:rFonts w:ascii="Arial" w:hAnsi="Arial" w:cs="Arial"/>
          <w:sz w:val="24"/>
          <w:szCs w:val="24"/>
        </w:rPr>
        <w:t xml:space="preserve"> is causal to this depressive-like phenotype as administration of an IL-1 receptor antagonist </w:t>
      </w:r>
      <w:r w:rsidRPr="3972D783">
        <w:fldChar w:fldCharType="begin">
          <w:fldData xml:space="preserve">PEVuZE5vdGU+PENpdGU+PEF1dGhvcj5Xb29kPC9BdXRob3I+PFllYXI+MjAxNTwvWWVhcj48UmVj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</w:fldData>
        </w:fldChar>
      </w:r>
      <w:r w:rsidR="00DF1079">
        <w:rPr>
          <w:rFonts w:ascii="Arial" w:hAnsi="Arial" w:cs="Arial"/>
          <w:bCs/>
          <w:sz w:val="24"/>
          <w:szCs w:val="24"/>
        </w:rPr>
        <w:instrText xml:space="preserve"> ADDIN EN.CITE </w:instrText>
      </w:r>
      <w:r w:rsidR="00DF1079">
        <w:rPr>
          <w:rFonts w:ascii="Arial" w:hAnsi="Arial" w:cs="Arial"/>
          <w:bCs/>
          <w:sz w:val="24"/>
          <w:szCs w:val="24"/>
        </w:rPr>
        <w:fldChar w:fldCharType="begin">
          <w:fldData xml:space="preserve">PEVuZE5vdGU+PENpdGU+PEF1dGhvcj5Xb29kPC9BdXRob3I+PFllYXI+MjAxNTwvWWVhcj48UmVj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</w:fldData>
        </w:fldChar>
      </w:r>
      <w:r w:rsidR="00DF1079">
        <w:rPr>
          <w:rFonts w:ascii="Arial" w:hAnsi="Arial" w:cs="Arial"/>
          <w:bCs/>
          <w:sz w:val="24"/>
          <w:szCs w:val="24"/>
        </w:rPr>
        <w:instrText xml:space="preserve"> ADDIN EN.CITE.DATA </w:instrText>
      </w:r>
      <w:r w:rsidR="00DF1079">
        <w:rPr>
          <w:rFonts w:ascii="Arial" w:hAnsi="Arial" w:cs="Arial"/>
          <w:bCs/>
          <w:sz w:val="24"/>
          <w:szCs w:val="24"/>
        </w:rPr>
      </w:r>
      <w:r w:rsidR="00DF1079">
        <w:rPr>
          <w:rFonts w:ascii="Arial" w:hAnsi="Arial" w:cs="Arial"/>
          <w:bCs/>
          <w:sz w:val="24"/>
          <w:szCs w:val="24"/>
        </w:rPr>
        <w:fldChar w:fldCharType="end"/>
      </w:r>
      <w:r w:rsidRPr="3972D783">
        <w:rPr>
          <w:rFonts w:ascii="Arial" w:hAnsi="Arial" w:cs="Arial"/>
          <w:bCs/>
          <w:sz w:val="24"/>
          <w:szCs w:val="24"/>
        </w:rPr>
      </w:r>
      <w:r w:rsidRPr="3972D783">
        <w:rPr>
          <w:rFonts w:ascii="Arial" w:hAnsi="Arial" w:cs="Arial"/>
          <w:bCs/>
          <w:sz w:val="24"/>
          <w:szCs w:val="24"/>
        </w:rPr>
        <w:fldChar w:fldCharType="separate"/>
      </w:r>
      <w:r w:rsidR="00DF1079" w:rsidRPr="3972D783">
        <w:rPr>
          <w:rFonts w:ascii="Arial" w:hAnsi="Arial" w:cs="Arial"/>
          <w:noProof/>
          <w:sz w:val="24"/>
          <w:szCs w:val="24"/>
        </w:rPr>
        <w:t>(Wood et al., 2015)</w:t>
      </w:r>
      <w:r w:rsidRPr="3972D783">
        <w:fldChar w:fldCharType="end"/>
      </w:r>
      <w:r w:rsidRPr="3972D783">
        <w:rPr>
          <w:rFonts w:ascii="Arial" w:hAnsi="Arial" w:cs="Arial"/>
          <w:sz w:val="24"/>
          <w:szCs w:val="24"/>
        </w:rPr>
        <w:t xml:space="preserve">, resveratrol </w:t>
      </w:r>
      <w:r w:rsidRPr="3972D783">
        <w:fldChar w:fldCharType="begin">
          <w:fldData xml:space="preserve">PEVuZE5vdGU+PENpdGU+PEF1dGhvcj5GaW5uZWxsPC9BdXRob3I+PFllYXI+MjAxNzwvWWVhcj48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</w:fldData>
        </w:fldChar>
      </w:r>
      <w:r w:rsidR="00DF1079">
        <w:rPr>
          <w:rFonts w:ascii="Arial" w:hAnsi="Arial" w:cs="Arial"/>
          <w:bCs/>
          <w:sz w:val="24"/>
          <w:szCs w:val="24"/>
        </w:rPr>
        <w:instrText xml:space="preserve"> ADDIN EN.CITE </w:instrText>
      </w:r>
      <w:r w:rsidR="00DF1079">
        <w:rPr>
          <w:rFonts w:ascii="Arial" w:hAnsi="Arial" w:cs="Arial"/>
          <w:bCs/>
          <w:sz w:val="24"/>
          <w:szCs w:val="24"/>
        </w:rPr>
        <w:fldChar w:fldCharType="begin">
          <w:fldData xml:space="preserve">PEVuZE5vdGU+PENpdGU+PEF1dGhvcj5GaW5uZWxsPC9BdXRob3I+PFllYXI+MjAxNzwvWWVhcj48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</w:fldData>
        </w:fldChar>
      </w:r>
      <w:r w:rsidR="00DF1079">
        <w:rPr>
          <w:rFonts w:ascii="Arial" w:hAnsi="Arial" w:cs="Arial"/>
          <w:bCs/>
          <w:sz w:val="24"/>
          <w:szCs w:val="24"/>
        </w:rPr>
        <w:instrText xml:space="preserve"> ADDIN EN.CITE.DATA </w:instrText>
      </w:r>
      <w:r w:rsidR="00DF1079">
        <w:rPr>
          <w:rFonts w:ascii="Arial" w:hAnsi="Arial" w:cs="Arial"/>
          <w:bCs/>
          <w:sz w:val="24"/>
          <w:szCs w:val="24"/>
        </w:rPr>
      </w:r>
      <w:r w:rsidR="00DF1079">
        <w:rPr>
          <w:rFonts w:ascii="Arial" w:hAnsi="Arial" w:cs="Arial"/>
          <w:bCs/>
          <w:sz w:val="24"/>
          <w:szCs w:val="24"/>
        </w:rPr>
        <w:fldChar w:fldCharType="end"/>
      </w:r>
      <w:r w:rsidRPr="3972D783">
        <w:rPr>
          <w:rFonts w:ascii="Arial" w:hAnsi="Arial" w:cs="Arial"/>
          <w:bCs/>
          <w:sz w:val="24"/>
          <w:szCs w:val="24"/>
        </w:rPr>
      </w:r>
      <w:r w:rsidRPr="3972D783">
        <w:rPr>
          <w:rFonts w:ascii="Arial" w:hAnsi="Arial" w:cs="Arial"/>
          <w:bCs/>
          <w:sz w:val="24"/>
          <w:szCs w:val="24"/>
        </w:rPr>
        <w:fldChar w:fldCharType="separate"/>
      </w:r>
      <w:r w:rsidR="00DF1079" w:rsidRPr="3972D783">
        <w:rPr>
          <w:rFonts w:ascii="Arial" w:hAnsi="Arial" w:cs="Arial"/>
          <w:noProof/>
          <w:sz w:val="24"/>
          <w:szCs w:val="24"/>
        </w:rPr>
        <w:t>(Finnell et al., 2017a)</w:t>
      </w:r>
      <w:r w:rsidRPr="3972D783">
        <w:fldChar w:fldCharType="end"/>
      </w:r>
      <w:r w:rsidRPr="3972D783">
        <w:rPr>
          <w:rFonts w:ascii="Arial" w:hAnsi="Arial" w:cs="Arial"/>
          <w:sz w:val="24"/>
          <w:szCs w:val="24"/>
        </w:rPr>
        <w:t xml:space="preserve">, a natural polyphenol with potent anti-inflammatory actions, or bone marrow transplant to reduce IL-6 </w:t>
      </w:r>
      <w:r w:rsidRPr="3972D783">
        <w:fldChar w:fldCharType="begin">
          <w:fldData xml:space="preserve">PEVuZE5vdGU+PENpdGU+PEF1dGhvcj5Ib2RlczwvQXV0aG9yPjxZZWFyPjIwMTQ8L1llYXI+PFJl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IFNjaSBVIFMgQTwvZnVsbC10aXRsZT48L3BlcmlvZGljYWw+PGFsdC1wZXJpb2RpY2FsPjxmdWxs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</w:fldData>
        </w:fldChar>
      </w:r>
      <w:r w:rsidR="00DF1079">
        <w:rPr>
          <w:rFonts w:ascii="Arial" w:hAnsi="Arial" w:cs="Arial"/>
          <w:bCs/>
          <w:sz w:val="24"/>
          <w:szCs w:val="24"/>
        </w:rPr>
        <w:instrText xml:space="preserve"> ADDIN EN.CITE </w:instrText>
      </w:r>
      <w:r w:rsidR="00DF1079">
        <w:rPr>
          <w:rFonts w:ascii="Arial" w:hAnsi="Arial" w:cs="Arial"/>
          <w:bCs/>
          <w:sz w:val="24"/>
          <w:szCs w:val="24"/>
        </w:rPr>
        <w:fldChar w:fldCharType="begin">
          <w:fldData xml:space="preserve">PEVuZE5vdGU+PENpdGU+PEF1dGhvcj5Ib2RlczwvQXV0aG9yPjxZZWFyPjIwMTQ8L1llYXI+PFJl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</w:fldData>
        </w:fldChar>
      </w:r>
      <w:r w:rsidR="00DF1079">
        <w:rPr>
          <w:rFonts w:ascii="Arial" w:hAnsi="Arial" w:cs="Arial"/>
          <w:bCs/>
          <w:sz w:val="24"/>
          <w:szCs w:val="24"/>
        </w:rPr>
        <w:instrText xml:space="preserve"> ADDIN EN.CITE.DATA </w:instrText>
      </w:r>
      <w:r w:rsidR="00DF1079">
        <w:rPr>
          <w:rFonts w:ascii="Arial" w:hAnsi="Arial" w:cs="Arial"/>
          <w:bCs/>
          <w:sz w:val="24"/>
          <w:szCs w:val="24"/>
        </w:rPr>
      </w:r>
      <w:r w:rsidR="00DF1079">
        <w:rPr>
          <w:rFonts w:ascii="Arial" w:hAnsi="Arial" w:cs="Arial"/>
          <w:bCs/>
          <w:sz w:val="24"/>
          <w:szCs w:val="24"/>
        </w:rPr>
        <w:fldChar w:fldCharType="end"/>
      </w:r>
      <w:r w:rsidRPr="3972D783">
        <w:rPr>
          <w:rFonts w:ascii="Arial" w:hAnsi="Arial" w:cs="Arial"/>
          <w:bCs/>
          <w:sz w:val="24"/>
          <w:szCs w:val="24"/>
        </w:rPr>
      </w:r>
      <w:r w:rsidRPr="3972D783">
        <w:rPr>
          <w:rFonts w:ascii="Arial" w:hAnsi="Arial" w:cs="Arial"/>
          <w:bCs/>
          <w:sz w:val="24"/>
          <w:szCs w:val="24"/>
        </w:rPr>
        <w:fldChar w:fldCharType="separate"/>
      </w:r>
      <w:r w:rsidR="00DF1079" w:rsidRPr="3972D783">
        <w:rPr>
          <w:rFonts w:ascii="Arial" w:hAnsi="Arial" w:cs="Arial"/>
          <w:noProof/>
          <w:sz w:val="24"/>
          <w:szCs w:val="24"/>
        </w:rPr>
        <w:t>(Hodes et al., 2014)</w:t>
      </w:r>
      <w:r w:rsidRPr="3972D783">
        <w:fldChar w:fldCharType="end"/>
      </w:r>
      <w:r w:rsidRPr="3972D783">
        <w:rPr>
          <w:rFonts w:ascii="Arial" w:hAnsi="Arial" w:cs="Arial"/>
          <w:sz w:val="24"/>
          <w:szCs w:val="24"/>
        </w:rPr>
        <w:t xml:space="preserve"> could block the emergence of stress-induced behavioral dysfunction. While the role of </w:t>
      </w:r>
      <w:r w:rsidR="00CA29A9" w:rsidRPr="3972D783">
        <w:rPr>
          <w:rFonts w:ascii="Arial" w:hAnsi="Arial" w:cs="Arial"/>
          <w:sz w:val="24"/>
          <w:szCs w:val="24"/>
        </w:rPr>
        <w:t>inflammatory cytokines</w:t>
      </w:r>
      <w:r w:rsidRPr="3972D783">
        <w:rPr>
          <w:rFonts w:ascii="Arial" w:hAnsi="Arial" w:cs="Arial"/>
          <w:sz w:val="24"/>
          <w:szCs w:val="24"/>
        </w:rPr>
        <w:t xml:space="preserve"> in depressive-like behaviors following social stress has been well established, it remains unclear if the LC-NE system plays a role in regulating defeat-induced inflammatory consequences. Based on these data, the current study utilized N-(2-chloroethyl)-N-ethyl-2-bromobenzylamine (DSP-4), a noradrenergic neurotoxin, to investigate the discrete contribution of the LC-NE system in the development of </w:t>
      </w:r>
      <w:r w:rsidR="003C5EE8" w:rsidRPr="003C5EE8">
        <w:rPr>
          <w:rFonts w:ascii="Arial" w:hAnsi="Arial" w:cs="Arial"/>
          <w:sz w:val="24"/>
          <w:szCs w:val="24"/>
        </w:rPr>
        <w:t xml:space="preserve">social defeat-induced </w:t>
      </w:r>
      <w:r w:rsidRPr="3972D783">
        <w:rPr>
          <w:rFonts w:ascii="Arial" w:eastAsia="Calibri" w:hAnsi="Arial" w:cs="Arial"/>
          <w:sz w:val="24"/>
          <w:szCs w:val="24"/>
        </w:rPr>
        <w:t xml:space="preserve">cytokine release and inflammatory sensitization (priming) in LC projection regions. </w:t>
      </w:r>
    </w:p>
    <w:p w14:paraId="61F3972D" w14:textId="1E9B4254" w:rsidR="00AD5909" w:rsidRPr="00485729" w:rsidRDefault="00AD5909" w:rsidP="00485729">
      <w:pPr>
        <w:spacing w:line="480" w:lineRule="auto"/>
        <w:contextualSpacing/>
        <w:jc w:val="both"/>
        <w:rPr>
          <w:rFonts w:ascii="Arial" w:eastAsia="Calibri" w:hAnsi="Arial" w:cs="Arial"/>
          <w:bCs/>
          <w:sz w:val="24"/>
          <w:szCs w:val="24"/>
        </w:rPr>
      </w:pPr>
    </w:p>
    <w:p w14:paraId="6304E5D5" w14:textId="6C2B59FF" w:rsidR="007F6586" w:rsidRPr="00485729" w:rsidRDefault="00927033" w:rsidP="00AD5909">
      <w:pPr>
        <w:spacing w:after="160" w:line="480" w:lineRule="auto"/>
        <w:contextualSpacing/>
        <w:jc w:val="both"/>
        <w:rPr>
          <w:rFonts w:ascii="Arial" w:eastAsia="Times New Roman" w:hAnsi="Arial" w:cs="Arial"/>
          <w:b/>
          <w:sz w:val="24"/>
          <w:szCs w:val="24"/>
        </w:rPr>
      </w:pPr>
      <w:r w:rsidRPr="00485729">
        <w:rPr>
          <w:rFonts w:ascii="Arial" w:eastAsia="Times New Roman" w:hAnsi="Arial" w:cs="Arial"/>
          <w:b/>
          <w:sz w:val="24"/>
          <w:szCs w:val="24"/>
        </w:rPr>
        <w:t xml:space="preserve">2. </w:t>
      </w:r>
      <w:r w:rsidR="00AD5909" w:rsidRPr="00485729">
        <w:rPr>
          <w:rFonts w:ascii="Arial" w:eastAsia="Times New Roman" w:hAnsi="Arial" w:cs="Arial"/>
          <w:b/>
          <w:sz w:val="24"/>
          <w:szCs w:val="24"/>
        </w:rPr>
        <w:t>Methods</w:t>
      </w:r>
    </w:p>
    <w:p w14:paraId="51570037" w14:textId="72A3CB55" w:rsidR="00FA6EEA" w:rsidRPr="00485729" w:rsidRDefault="007F6586" w:rsidP="00AD5909">
      <w:pPr>
        <w:spacing w:after="160" w:line="480" w:lineRule="auto"/>
        <w:contextualSpacing/>
        <w:jc w:val="both"/>
        <w:rPr>
          <w:rFonts w:ascii="Arial" w:eastAsia="Times New Roman" w:hAnsi="Arial" w:cs="Arial"/>
          <w:sz w:val="24"/>
          <w:szCs w:val="24"/>
        </w:rPr>
      </w:pPr>
      <w:r w:rsidRPr="00485729">
        <w:rPr>
          <w:rFonts w:ascii="Arial" w:eastAsia="Times New Roman" w:hAnsi="Arial" w:cs="Arial"/>
          <w:sz w:val="24"/>
          <w:szCs w:val="24"/>
        </w:rPr>
        <w:t>An illustrated study timeline is presented in Figure 1.</w:t>
      </w:r>
    </w:p>
    <w:p w14:paraId="59F75B77" w14:textId="77777777" w:rsidR="00271017" w:rsidRPr="00485729" w:rsidRDefault="00271017" w:rsidP="00AD5909">
      <w:pPr>
        <w:spacing w:after="160" w:line="480" w:lineRule="auto"/>
        <w:contextualSpacing/>
        <w:jc w:val="both"/>
        <w:rPr>
          <w:rFonts w:ascii="Arial" w:eastAsia="Times New Roman" w:hAnsi="Arial" w:cs="Arial"/>
          <w:sz w:val="24"/>
          <w:szCs w:val="24"/>
        </w:rPr>
      </w:pPr>
    </w:p>
    <w:p w14:paraId="5E9E45F2" w14:textId="25258D05" w:rsidR="00BD5B7C" w:rsidRPr="00485729" w:rsidRDefault="00F732FF" w:rsidP="00AD5909">
      <w:pPr>
        <w:spacing w:after="160" w:line="480" w:lineRule="auto"/>
        <w:contextualSpacing/>
        <w:jc w:val="both"/>
        <w:rPr>
          <w:rFonts w:ascii="Arial" w:eastAsia="Times New Roman" w:hAnsi="Arial" w:cs="Arial"/>
          <w:sz w:val="24"/>
          <w:szCs w:val="24"/>
        </w:rPr>
      </w:pPr>
      <w:r>
        <w:rPr>
          <w:rFonts w:ascii="Arial" w:eastAsia="Times New Roman" w:hAnsi="Arial" w:cs="Arial"/>
          <w:noProof/>
          <w:sz w:val="24"/>
          <w:szCs w:val="24"/>
        </w:rPr>
        <w:lastRenderedPageBreak/>
        <w:drawing>
          <wp:inline distT="0" distB="0" distL="0" distR="0" wp14:anchorId="002026FA" wp14:editId="41C10690">
            <wp:extent cx="5934710" cy="2708275"/>
            <wp:effectExtent l="0" t="0" r="0" b="0"/>
            <wp:docPr id="4" name="Picture 4" descr="/Volumes/FINNELL/ZJ IA ICV DSP4 Study/ZJ DSP-4 paper drafts/JPG Figures for Results/Methods figur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FINNELL/ZJ IA ICV DSP4 Study/ZJ DSP-4 paper drafts/JPG Figures for Results/Methods figure.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2708275"/>
                    </a:xfrm>
                    <a:prstGeom prst="rect">
                      <a:avLst/>
                    </a:prstGeom>
                    <a:noFill/>
                    <a:ln>
                      <a:noFill/>
                    </a:ln>
                  </pic:spPr>
                </pic:pic>
              </a:graphicData>
            </a:graphic>
          </wp:inline>
        </w:drawing>
      </w:r>
    </w:p>
    <w:p w14:paraId="163F245C" w14:textId="4D33CFAA" w:rsidR="00325797" w:rsidRPr="00325797" w:rsidRDefault="037BB62C" w:rsidP="037BB62C">
      <w:pPr>
        <w:spacing w:after="160" w:line="480" w:lineRule="auto"/>
        <w:contextualSpacing/>
        <w:jc w:val="both"/>
        <w:rPr>
          <w:rFonts w:ascii="Arial" w:eastAsia="Times New Roman" w:hAnsi="Arial" w:cs="Arial"/>
          <w:sz w:val="24"/>
          <w:szCs w:val="24"/>
        </w:rPr>
      </w:pPr>
      <w:r w:rsidRPr="037BB62C">
        <w:rPr>
          <w:rFonts w:ascii="Arial" w:eastAsia="Times New Roman" w:hAnsi="Arial" w:cs="Arial"/>
          <w:b/>
          <w:bCs/>
          <w:sz w:val="24"/>
          <w:szCs w:val="24"/>
        </w:rPr>
        <w:t>Figure 1. Study design and timeline for animals with a history of social defeat (A) or control (B).</w:t>
      </w:r>
      <w:r w:rsidRPr="037BB62C">
        <w:rPr>
          <w:rFonts w:ascii="Arial" w:eastAsia="Times New Roman" w:hAnsi="Arial" w:cs="Arial"/>
          <w:sz w:val="24"/>
          <w:szCs w:val="24"/>
        </w:rPr>
        <w:t xml:space="preserve"> 10 days prior to the onset of stress all rats were implanted with </w:t>
      </w:r>
      <w:proofErr w:type="spellStart"/>
      <w:r w:rsidRPr="037BB62C">
        <w:rPr>
          <w:rFonts w:ascii="Arial" w:eastAsia="Times New Roman" w:hAnsi="Arial" w:cs="Arial"/>
          <w:sz w:val="24"/>
          <w:szCs w:val="24"/>
        </w:rPr>
        <w:t>intracerebroventricular</w:t>
      </w:r>
      <w:proofErr w:type="spellEnd"/>
      <w:r w:rsidRPr="037BB62C">
        <w:rPr>
          <w:rFonts w:ascii="Arial" w:eastAsia="Times New Roman" w:hAnsi="Arial" w:cs="Arial"/>
          <w:sz w:val="24"/>
          <w:szCs w:val="24"/>
        </w:rPr>
        <w:t xml:space="preserve"> (ICV) cannulas. Seven days prior to stress, DSP-4 or vehicle were administered. DSP-4 and vehicle treated rats were subjected to either 5 daily exposures to social defeat or control (daily </w:t>
      </w:r>
      <w:proofErr w:type="gramStart"/>
      <w:r w:rsidRPr="037BB62C">
        <w:rPr>
          <w:rFonts w:ascii="Arial" w:eastAsia="Times New Roman" w:hAnsi="Arial" w:cs="Arial"/>
          <w:sz w:val="24"/>
          <w:szCs w:val="24"/>
        </w:rPr>
        <w:t>between 0900-1130,</w:t>
      </w:r>
      <w:proofErr w:type="gramEnd"/>
      <w:r w:rsidRPr="037BB62C">
        <w:rPr>
          <w:rFonts w:ascii="Arial" w:eastAsia="Times New Roman" w:hAnsi="Arial" w:cs="Arial"/>
          <w:sz w:val="24"/>
          <w:szCs w:val="24"/>
        </w:rPr>
        <w:t xml:space="preserve"> </w:t>
      </w:r>
      <w:r w:rsidRPr="037BB62C">
        <w:rPr>
          <w:rFonts w:ascii="Arial" w:eastAsia="Calibri" w:hAnsi="Arial" w:cs="Arial"/>
          <w:sz w:val="24"/>
          <w:szCs w:val="24"/>
        </w:rPr>
        <w:t>Vehicle/Control N=8; DSP-4/Control N=7; Vehicle/Defeat N=7; DSP-4/Defeat N=7)</w:t>
      </w:r>
      <w:r w:rsidRPr="037BB62C">
        <w:rPr>
          <w:rFonts w:ascii="Arial" w:eastAsia="Times New Roman" w:hAnsi="Arial" w:cs="Arial"/>
          <w:sz w:val="24"/>
          <w:szCs w:val="24"/>
        </w:rPr>
        <w:t>. Six days after the final social defeat/control exposure, all rats, regardless of stress history, were exposed to an acute social defeat challenge immediately prior to euthanasia and tissue collection.</w:t>
      </w:r>
      <w:r w:rsidRPr="037BB62C">
        <w:rPr>
          <w:rFonts w:ascii="Arial" w:eastAsia="Calibri" w:hAnsi="Arial" w:cs="Arial"/>
          <w:sz w:val="24"/>
          <w:szCs w:val="24"/>
        </w:rPr>
        <w:t xml:space="preserve"> </w:t>
      </w:r>
      <w:r w:rsidR="00337561">
        <w:rPr>
          <w:rFonts w:ascii="Arial" w:eastAsia="Calibri" w:hAnsi="Arial" w:cs="Arial"/>
          <w:sz w:val="24"/>
          <w:szCs w:val="24"/>
        </w:rPr>
        <w:t>Two</w:t>
      </w:r>
      <w:r w:rsidRPr="037BB62C">
        <w:rPr>
          <w:rFonts w:ascii="Arial" w:eastAsia="Calibri" w:hAnsi="Arial" w:cs="Arial"/>
          <w:sz w:val="24"/>
          <w:szCs w:val="24"/>
        </w:rPr>
        <w:t xml:space="preserve"> separate subset</w:t>
      </w:r>
      <w:r w:rsidR="00337561">
        <w:rPr>
          <w:rFonts w:ascii="Arial" w:eastAsia="Calibri" w:hAnsi="Arial" w:cs="Arial"/>
          <w:sz w:val="24"/>
          <w:szCs w:val="24"/>
        </w:rPr>
        <w:t>s</w:t>
      </w:r>
      <w:r w:rsidRPr="037BB62C">
        <w:rPr>
          <w:rFonts w:ascii="Arial" w:eastAsia="Calibri" w:hAnsi="Arial" w:cs="Arial"/>
          <w:sz w:val="24"/>
          <w:szCs w:val="24"/>
        </w:rPr>
        <w:t xml:space="preserve"> of rats w</w:t>
      </w:r>
      <w:r w:rsidR="00337561">
        <w:rPr>
          <w:rFonts w:ascii="Arial" w:eastAsia="Calibri" w:hAnsi="Arial" w:cs="Arial"/>
          <w:sz w:val="24"/>
          <w:szCs w:val="24"/>
        </w:rPr>
        <w:t>ere</w:t>
      </w:r>
      <w:r w:rsidRPr="037BB62C">
        <w:rPr>
          <w:rFonts w:ascii="Arial" w:eastAsia="Calibri" w:hAnsi="Arial" w:cs="Arial"/>
          <w:sz w:val="24"/>
          <w:szCs w:val="24"/>
        </w:rPr>
        <w:t xml:space="preserve"> exposed to 5 daily </w:t>
      </w:r>
      <w:proofErr w:type="gramStart"/>
      <w:r w:rsidRPr="037BB62C">
        <w:rPr>
          <w:rFonts w:ascii="Arial" w:eastAsia="Calibri" w:hAnsi="Arial" w:cs="Arial"/>
          <w:sz w:val="24"/>
          <w:szCs w:val="24"/>
        </w:rPr>
        <w:t>control</w:t>
      </w:r>
      <w:proofErr w:type="gramEnd"/>
      <w:r w:rsidR="00FA6C39">
        <w:rPr>
          <w:rFonts w:ascii="Arial" w:eastAsia="Calibri" w:hAnsi="Arial" w:cs="Arial"/>
          <w:sz w:val="24"/>
          <w:szCs w:val="24"/>
        </w:rPr>
        <w:t xml:space="preserve"> or defeat</w:t>
      </w:r>
      <w:r w:rsidRPr="037BB62C">
        <w:rPr>
          <w:rFonts w:ascii="Arial" w:eastAsia="Calibri" w:hAnsi="Arial" w:cs="Arial"/>
          <w:sz w:val="24"/>
          <w:szCs w:val="24"/>
        </w:rPr>
        <w:t xml:space="preserve"> sessions and euthanized 6 days later under resting, non-stress conditions (subset not represented in figure). </w:t>
      </w:r>
      <w:r w:rsidR="00337561">
        <w:rPr>
          <w:rFonts w:ascii="Arial" w:eastAsia="Calibri" w:hAnsi="Arial" w:cs="Arial"/>
          <w:sz w:val="24"/>
          <w:szCs w:val="24"/>
        </w:rPr>
        <w:t>These additional subsets were utilized for verification of study design.</w:t>
      </w:r>
    </w:p>
    <w:p w14:paraId="4A8E0A4F" w14:textId="77777777" w:rsidR="00711B5A" w:rsidRPr="007F6586" w:rsidRDefault="00711B5A" w:rsidP="00AD5909">
      <w:pPr>
        <w:spacing w:after="160" w:line="480" w:lineRule="auto"/>
        <w:contextualSpacing/>
        <w:jc w:val="both"/>
        <w:rPr>
          <w:rFonts w:ascii="Arial" w:eastAsia="Times New Roman" w:hAnsi="Arial" w:cs="Arial"/>
          <w:sz w:val="24"/>
          <w:szCs w:val="24"/>
        </w:rPr>
      </w:pPr>
    </w:p>
    <w:p w14:paraId="426A7F81" w14:textId="06268400" w:rsidR="00AD5909" w:rsidRDefault="00927033" w:rsidP="00AD5909">
      <w:pPr>
        <w:spacing w:after="160" w:line="480" w:lineRule="auto"/>
        <w:contextualSpacing/>
        <w:jc w:val="both"/>
        <w:rPr>
          <w:rFonts w:ascii="Arial" w:eastAsia="Calibri" w:hAnsi="Arial" w:cs="Arial"/>
          <w:sz w:val="24"/>
          <w:szCs w:val="24"/>
        </w:rPr>
      </w:pPr>
      <w:r>
        <w:rPr>
          <w:rFonts w:ascii="Arial" w:eastAsia="Calibri" w:hAnsi="Arial" w:cs="Arial"/>
          <w:b/>
          <w:sz w:val="24"/>
          <w:szCs w:val="24"/>
        </w:rPr>
        <w:t xml:space="preserve">2.1 </w:t>
      </w:r>
      <w:r w:rsidR="00AD5909" w:rsidRPr="00AD5909">
        <w:rPr>
          <w:rFonts w:ascii="Arial" w:eastAsia="Calibri" w:hAnsi="Arial" w:cs="Arial"/>
          <w:b/>
          <w:sz w:val="24"/>
          <w:szCs w:val="24"/>
        </w:rPr>
        <w:t>Animals</w:t>
      </w:r>
      <w:r w:rsidR="0022171C">
        <w:rPr>
          <w:rFonts w:ascii="Arial" w:eastAsia="Calibri" w:hAnsi="Arial" w:cs="Arial"/>
          <w:b/>
          <w:sz w:val="24"/>
          <w:szCs w:val="24"/>
        </w:rPr>
        <w:t>.</w:t>
      </w:r>
      <w:r w:rsidR="00AD5909" w:rsidRPr="00AD5909">
        <w:rPr>
          <w:rFonts w:ascii="Arial" w:eastAsia="Calibri" w:hAnsi="Arial" w:cs="Arial"/>
          <w:sz w:val="24"/>
          <w:szCs w:val="24"/>
        </w:rPr>
        <w:t xml:space="preserve"> Male Sprague-Dawley rats (250-275g, intruders or controls) and Long-Evans retired breeders (600-800g, residents; Charles River, Durham, NC) were housed individually and maintained </w:t>
      </w:r>
      <w:r w:rsidR="00356B98">
        <w:rPr>
          <w:rFonts w:ascii="Arial" w:eastAsia="Calibri" w:hAnsi="Arial" w:cs="Arial"/>
          <w:sz w:val="24"/>
          <w:szCs w:val="24"/>
        </w:rPr>
        <w:t xml:space="preserve">on </w:t>
      </w:r>
      <w:r w:rsidR="00AD5909" w:rsidRPr="00AD5909">
        <w:rPr>
          <w:rFonts w:ascii="Arial" w:eastAsia="Calibri" w:hAnsi="Arial" w:cs="Arial"/>
          <w:sz w:val="24"/>
          <w:szCs w:val="24"/>
        </w:rPr>
        <w:t xml:space="preserve">a 12-hr light/dark cycle. Residents </w:t>
      </w:r>
      <w:r w:rsidR="00AD5909">
        <w:rPr>
          <w:rFonts w:ascii="Arial" w:eastAsia="Calibri" w:hAnsi="Arial" w:cs="Arial"/>
          <w:sz w:val="24"/>
          <w:szCs w:val="24"/>
        </w:rPr>
        <w:t>were</w:t>
      </w:r>
      <w:r w:rsidR="00AD5909" w:rsidRPr="00AD5909">
        <w:rPr>
          <w:rFonts w:ascii="Arial" w:eastAsia="Calibri" w:hAnsi="Arial" w:cs="Arial"/>
          <w:sz w:val="24"/>
          <w:szCs w:val="24"/>
        </w:rPr>
        <w:t xml:space="preserve"> screened for </w:t>
      </w:r>
      <w:r w:rsidR="00AD5909" w:rsidRPr="00AD5909">
        <w:rPr>
          <w:rFonts w:ascii="Arial" w:eastAsia="Calibri" w:hAnsi="Arial" w:cs="Arial"/>
          <w:sz w:val="24"/>
          <w:szCs w:val="24"/>
        </w:rPr>
        <w:lastRenderedPageBreak/>
        <w:t xml:space="preserve">their territorial nature and level of aggression prior to inclusion in the study </w:t>
      </w:r>
      <w:r w:rsidR="00AD5909">
        <w:rPr>
          <w:rFonts w:ascii="Arial" w:eastAsia="Calibri" w:hAnsi="Arial" w:cs="Arial"/>
          <w:sz w:val="24"/>
          <w:szCs w:val="24"/>
        </w:rPr>
        <w:t>as</w:t>
      </w:r>
      <w:r w:rsidR="00AD5909" w:rsidRPr="00AD5909">
        <w:rPr>
          <w:rFonts w:ascii="Arial" w:eastAsia="Calibri" w:hAnsi="Arial" w:cs="Arial"/>
          <w:sz w:val="24"/>
          <w:szCs w:val="24"/>
        </w:rPr>
        <w:t xml:space="preserve"> previously </w:t>
      </w:r>
      <w:r w:rsidR="00AD5909">
        <w:rPr>
          <w:rFonts w:ascii="Arial" w:eastAsia="Calibri" w:hAnsi="Arial" w:cs="Arial"/>
          <w:sz w:val="24"/>
          <w:szCs w:val="24"/>
        </w:rPr>
        <w:t>published</w:t>
      </w:r>
      <w:r w:rsidR="00AD5909" w:rsidRPr="00AD5909">
        <w:rPr>
          <w:rFonts w:ascii="Arial" w:eastAsia="Calibri" w:hAnsi="Arial" w:cs="Arial"/>
          <w:sz w:val="24"/>
          <w:szCs w:val="24"/>
        </w:rPr>
        <w:t xml:space="preserve"> (Wood et al., 2010). Care and use of animals was approved by the University of South Carolina’s IACUC and adhered to the NIH Guide for the Care and Use of Laboratory Animals.</w:t>
      </w:r>
    </w:p>
    <w:p w14:paraId="0D697A41" w14:textId="77777777" w:rsidR="007F6586" w:rsidRDefault="007F6586" w:rsidP="00AD5909">
      <w:pPr>
        <w:spacing w:after="160" w:line="480" w:lineRule="auto"/>
        <w:contextualSpacing/>
        <w:jc w:val="both"/>
        <w:rPr>
          <w:rFonts w:ascii="Arial" w:eastAsia="Times New Roman" w:hAnsi="Arial" w:cs="Arial"/>
          <w:b/>
          <w:sz w:val="24"/>
          <w:szCs w:val="24"/>
        </w:rPr>
      </w:pPr>
    </w:p>
    <w:p w14:paraId="4415AC2A" w14:textId="2614F041" w:rsidR="00AD5909" w:rsidRDefault="00927033" w:rsidP="00AD5909">
      <w:pPr>
        <w:spacing w:after="160" w:line="480" w:lineRule="auto"/>
        <w:contextualSpacing/>
        <w:jc w:val="both"/>
        <w:rPr>
          <w:rFonts w:ascii="Arial" w:eastAsia="Calibri" w:hAnsi="Arial" w:cs="Arial"/>
          <w:sz w:val="24"/>
          <w:szCs w:val="24"/>
        </w:rPr>
      </w:pPr>
      <w:r>
        <w:rPr>
          <w:rFonts w:ascii="Arial" w:eastAsia="Times New Roman" w:hAnsi="Arial" w:cs="Arial"/>
          <w:b/>
          <w:sz w:val="24"/>
          <w:szCs w:val="24"/>
        </w:rPr>
        <w:t xml:space="preserve">2.2 </w:t>
      </w:r>
      <w:r w:rsidR="00AD5909" w:rsidRPr="00AD5909">
        <w:rPr>
          <w:rFonts w:ascii="Arial" w:eastAsia="Times New Roman" w:hAnsi="Arial" w:cs="Arial"/>
          <w:b/>
          <w:sz w:val="24"/>
          <w:szCs w:val="24"/>
        </w:rPr>
        <w:t>Surgery</w:t>
      </w:r>
      <w:r w:rsidR="0022171C">
        <w:rPr>
          <w:rFonts w:ascii="Arial" w:eastAsia="Times New Roman" w:hAnsi="Arial" w:cs="Arial"/>
          <w:sz w:val="24"/>
          <w:szCs w:val="24"/>
        </w:rPr>
        <w:t>.</w:t>
      </w:r>
      <w:r w:rsidR="00AD5909" w:rsidRPr="00AD5909">
        <w:rPr>
          <w:rFonts w:ascii="Arial" w:eastAsia="Times New Roman" w:hAnsi="Arial" w:cs="Arial"/>
          <w:sz w:val="24"/>
          <w:szCs w:val="24"/>
        </w:rPr>
        <w:t xml:space="preserve"> </w:t>
      </w:r>
      <w:r w:rsidR="00F37908">
        <w:rPr>
          <w:rFonts w:ascii="Arial" w:eastAsia="Times New Roman" w:hAnsi="Arial" w:cs="Arial"/>
          <w:sz w:val="24"/>
          <w:szCs w:val="24"/>
        </w:rPr>
        <w:t>P</w:t>
      </w:r>
      <w:r w:rsidR="00AD5909">
        <w:rPr>
          <w:rFonts w:ascii="Arial" w:eastAsia="Times New Roman" w:hAnsi="Arial" w:cs="Arial"/>
          <w:sz w:val="24"/>
          <w:szCs w:val="24"/>
        </w:rPr>
        <w:t xml:space="preserve">ermanent guide </w:t>
      </w:r>
      <w:r w:rsidR="00AD5909" w:rsidRPr="00AD5909">
        <w:rPr>
          <w:rFonts w:ascii="Arial" w:eastAsia="Times New Roman" w:hAnsi="Arial" w:cs="Arial"/>
          <w:sz w:val="24"/>
          <w:szCs w:val="24"/>
        </w:rPr>
        <w:t>cannula</w:t>
      </w:r>
      <w:r w:rsidR="00AD5909">
        <w:rPr>
          <w:rFonts w:ascii="Arial" w:eastAsia="Times New Roman" w:hAnsi="Arial" w:cs="Arial"/>
          <w:sz w:val="24"/>
          <w:szCs w:val="24"/>
        </w:rPr>
        <w:t>s</w:t>
      </w:r>
      <w:r w:rsidR="00681E96">
        <w:rPr>
          <w:rFonts w:ascii="Arial" w:eastAsia="Times New Roman" w:hAnsi="Arial" w:cs="Arial"/>
          <w:sz w:val="24"/>
          <w:szCs w:val="24"/>
        </w:rPr>
        <w:t xml:space="preserve"> (22 gauge; Plastics One, Roanoke, VA) </w:t>
      </w:r>
      <w:r w:rsidR="00AD5909" w:rsidRPr="00AD5909">
        <w:rPr>
          <w:rFonts w:ascii="Arial" w:eastAsia="Times New Roman" w:hAnsi="Arial" w:cs="Arial"/>
          <w:sz w:val="24"/>
          <w:szCs w:val="24"/>
        </w:rPr>
        <w:t>were implanted into the right lateral ventricle</w:t>
      </w:r>
      <w:r w:rsidR="00AD5909">
        <w:rPr>
          <w:rFonts w:ascii="Arial" w:eastAsia="Times New Roman" w:hAnsi="Arial" w:cs="Arial"/>
          <w:sz w:val="24"/>
          <w:szCs w:val="24"/>
        </w:rPr>
        <w:t xml:space="preserve"> (</w:t>
      </w:r>
      <w:r w:rsidR="00BA5223">
        <w:rPr>
          <w:rFonts w:ascii="Arial" w:eastAsia="Times New Roman" w:hAnsi="Arial" w:cs="Arial"/>
          <w:sz w:val="24"/>
          <w:szCs w:val="24"/>
        </w:rPr>
        <w:t>rostral-caudal</w:t>
      </w:r>
      <w:r w:rsidR="00681E96">
        <w:rPr>
          <w:rFonts w:ascii="Arial" w:eastAsia="Times New Roman" w:hAnsi="Arial" w:cs="Arial"/>
          <w:sz w:val="24"/>
          <w:szCs w:val="24"/>
        </w:rPr>
        <w:t xml:space="preserve">: -0.8 mm relative to </w:t>
      </w:r>
      <w:proofErr w:type="spellStart"/>
      <w:r w:rsidR="00681E96">
        <w:rPr>
          <w:rFonts w:ascii="Arial" w:eastAsia="Times New Roman" w:hAnsi="Arial" w:cs="Arial"/>
          <w:sz w:val="24"/>
          <w:szCs w:val="24"/>
        </w:rPr>
        <w:t>bregma</w:t>
      </w:r>
      <w:proofErr w:type="spellEnd"/>
      <w:r w:rsidR="00681E96">
        <w:rPr>
          <w:rFonts w:ascii="Arial" w:eastAsia="Times New Roman" w:hAnsi="Arial" w:cs="Arial"/>
          <w:sz w:val="24"/>
          <w:szCs w:val="24"/>
        </w:rPr>
        <w:t>; medial-lateral: -1.5 mm; dorsal-ventral: -4.2 mm from skull)</w:t>
      </w:r>
      <w:r w:rsidR="00AD5909" w:rsidRPr="00AD5909">
        <w:rPr>
          <w:rFonts w:ascii="Arial" w:eastAsia="Times New Roman" w:hAnsi="Arial" w:cs="Arial"/>
          <w:sz w:val="24"/>
          <w:szCs w:val="24"/>
        </w:rPr>
        <w:t xml:space="preserve"> </w:t>
      </w:r>
      <w:r w:rsidR="00681E96">
        <w:rPr>
          <w:rFonts w:ascii="Arial" w:eastAsia="Times New Roman" w:hAnsi="Arial" w:cs="Arial"/>
          <w:sz w:val="24"/>
          <w:szCs w:val="24"/>
        </w:rPr>
        <w:t>of all Sprague Dawley males</w:t>
      </w:r>
      <w:r w:rsidR="00DC47B9">
        <w:rPr>
          <w:rFonts w:ascii="Arial" w:eastAsia="Times New Roman" w:hAnsi="Arial" w:cs="Arial"/>
          <w:sz w:val="24"/>
          <w:szCs w:val="24"/>
        </w:rPr>
        <w:t xml:space="preserve"> 10 days prior to the onset of stress or control manipulation</w:t>
      </w:r>
      <w:r w:rsidR="00681E96">
        <w:rPr>
          <w:rFonts w:ascii="Arial" w:eastAsia="Times New Roman" w:hAnsi="Arial" w:cs="Arial"/>
          <w:sz w:val="24"/>
          <w:szCs w:val="24"/>
        </w:rPr>
        <w:t xml:space="preserve"> </w:t>
      </w:r>
      <w:r w:rsidR="00AD5909">
        <w:rPr>
          <w:rFonts w:ascii="Arial" w:eastAsia="Times New Roman" w:hAnsi="Arial" w:cs="Arial"/>
          <w:sz w:val="24"/>
          <w:szCs w:val="24"/>
        </w:rPr>
        <w:t>as previously published</w:t>
      </w:r>
      <w:r w:rsidR="00647F0D">
        <w:rPr>
          <w:rFonts w:ascii="Arial" w:eastAsia="Times New Roman" w:hAnsi="Arial" w:cs="Arial"/>
          <w:sz w:val="24"/>
          <w:szCs w:val="24"/>
        </w:rPr>
        <w:t xml:space="preserve"> </w:t>
      </w:r>
      <w:r w:rsidR="00647F0D">
        <w:rPr>
          <w:rFonts w:ascii="Arial" w:eastAsia="Times New Roman" w:hAnsi="Arial" w:cs="Arial"/>
          <w:sz w:val="24"/>
          <w:szCs w:val="24"/>
        </w:rPr>
        <w:fldChar w:fldCharType="begin">
          <w:fldData xml:space="preserve">PEVuZE5vdGU+PENpdGU+PEF1dGhvcj5Xb29kPC9BdXRob3I+PFllYXI+MjAxNTwvWWVhcj48UmVj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</w:fldData>
        </w:fldChar>
      </w:r>
      <w:r w:rsidR="00DF1079">
        <w:rPr>
          <w:rFonts w:ascii="Arial" w:eastAsia="Times New Roman" w:hAnsi="Arial" w:cs="Arial"/>
          <w:sz w:val="24"/>
          <w:szCs w:val="24"/>
        </w:rPr>
        <w:instrText xml:space="preserve"> ADDIN EN.CITE </w:instrText>
      </w:r>
      <w:r w:rsidR="00DF1079">
        <w:rPr>
          <w:rFonts w:ascii="Arial" w:eastAsia="Times New Roman" w:hAnsi="Arial" w:cs="Arial"/>
          <w:sz w:val="24"/>
          <w:szCs w:val="24"/>
        </w:rPr>
        <w:fldChar w:fldCharType="begin">
          <w:fldData xml:space="preserve">PEVuZE5vdGU+PENpdGU+PEF1dGhvcj5Xb29kPC9BdXRob3I+PFllYXI+MjAxNTwvWWVhcj48UmVj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</w:fldData>
        </w:fldChar>
      </w:r>
      <w:r w:rsidR="00DF1079">
        <w:rPr>
          <w:rFonts w:ascii="Arial" w:eastAsia="Times New Roman" w:hAnsi="Arial" w:cs="Arial"/>
          <w:sz w:val="24"/>
          <w:szCs w:val="24"/>
        </w:rPr>
        <w:instrText xml:space="preserve"> ADDIN EN.CITE.DATA </w:instrText>
      </w:r>
      <w:r w:rsidR="00DF1079">
        <w:rPr>
          <w:rFonts w:ascii="Arial" w:eastAsia="Times New Roman" w:hAnsi="Arial" w:cs="Arial"/>
          <w:sz w:val="24"/>
          <w:szCs w:val="24"/>
        </w:rPr>
      </w:r>
      <w:r w:rsidR="00DF1079">
        <w:rPr>
          <w:rFonts w:ascii="Arial" w:eastAsia="Times New Roman" w:hAnsi="Arial" w:cs="Arial"/>
          <w:sz w:val="24"/>
          <w:szCs w:val="24"/>
        </w:rPr>
        <w:fldChar w:fldCharType="end"/>
      </w:r>
      <w:r w:rsidR="00647F0D">
        <w:rPr>
          <w:rFonts w:ascii="Arial" w:eastAsia="Times New Roman" w:hAnsi="Arial" w:cs="Arial"/>
          <w:sz w:val="24"/>
          <w:szCs w:val="24"/>
        </w:rPr>
      </w:r>
      <w:r w:rsidR="00647F0D">
        <w:rPr>
          <w:rFonts w:ascii="Arial" w:eastAsia="Times New Roman" w:hAnsi="Arial" w:cs="Arial"/>
          <w:sz w:val="24"/>
          <w:szCs w:val="24"/>
        </w:rPr>
        <w:fldChar w:fldCharType="separate"/>
      </w:r>
      <w:r w:rsidR="00DF1079">
        <w:rPr>
          <w:rFonts w:ascii="Arial" w:eastAsia="Times New Roman" w:hAnsi="Arial" w:cs="Arial"/>
          <w:noProof/>
          <w:sz w:val="24"/>
          <w:szCs w:val="24"/>
        </w:rPr>
        <w:t>(Wood et al., 2015)</w:t>
      </w:r>
      <w:r w:rsidR="00647F0D">
        <w:rPr>
          <w:rFonts w:ascii="Arial" w:eastAsia="Times New Roman" w:hAnsi="Arial" w:cs="Arial"/>
          <w:sz w:val="24"/>
          <w:szCs w:val="24"/>
        </w:rPr>
        <w:fldChar w:fldCharType="end"/>
      </w:r>
      <w:r w:rsidR="00AD5909" w:rsidRPr="00AD5909">
        <w:rPr>
          <w:rFonts w:ascii="Arial" w:eastAsia="Calibri" w:hAnsi="Arial" w:cs="Arial"/>
          <w:sz w:val="24"/>
          <w:szCs w:val="24"/>
        </w:rPr>
        <w:t>. All rats received post-surgical analgesia (</w:t>
      </w:r>
      <w:proofErr w:type="spellStart"/>
      <w:r w:rsidR="00AD5909" w:rsidRPr="00AD5909">
        <w:rPr>
          <w:rFonts w:ascii="Arial" w:eastAsia="Calibri" w:hAnsi="Arial" w:cs="Arial"/>
          <w:sz w:val="24"/>
          <w:szCs w:val="24"/>
        </w:rPr>
        <w:t>Flunazine</w:t>
      </w:r>
      <w:proofErr w:type="spellEnd"/>
      <w:r w:rsidR="00AD5909" w:rsidRPr="00AD5909">
        <w:rPr>
          <w:rFonts w:ascii="Arial" w:eastAsia="Calibri" w:hAnsi="Arial" w:cs="Arial"/>
          <w:sz w:val="24"/>
          <w:szCs w:val="24"/>
        </w:rPr>
        <w:t xml:space="preserve"> 2.5 mg/kg) as well as supportive therapy of Bacon Softies (Bio-</w:t>
      </w:r>
      <w:proofErr w:type="spellStart"/>
      <w:r w:rsidR="00AD5909" w:rsidRPr="00AD5909">
        <w:rPr>
          <w:rFonts w:ascii="Arial" w:eastAsia="Calibri" w:hAnsi="Arial" w:cs="Arial"/>
          <w:sz w:val="24"/>
          <w:szCs w:val="24"/>
        </w:rPr>
        <w:t>Serv</w:t>
      </w:r>
      <w:proofErr w:type="spellEnd"/>
      <w:r w:rsidR="00AD5909" w:rsidRPr="00AD5909">
        <w:rPr>
          <w:rFonts w:ascii="Arial" w:eastAsia="Calibri" w:hAnsi="Arial" w:cs="Arial"/>
          <w:sz w:val="24"/>
          <w:szCs w:val="24"/>
        </w:rPr>
        <w:t>, Flemington, NJ)</w:t>
      </w:r>
      <w:r w:rsidR="00BE39FE">
        <w:rPr>
          <w:rFonts w:ascii="Arial" w:eastAsia="Calibri" w:hAnsi="Arial" w:cs="Arial"/>
          <w:sz w:val="24"/>
          <w:szCs w:val="24"/>
        </w:rPr>
        <w:t xml:space="preserve"> daily</w:t>
      </w:r>
      <w:r w:rsidR="00AD5909" w:rsidRPr="00AD5909">
        <w:rPr>
          <w:rFonts w:ascii="Arial" w:eastAsia="Calibri" w:hAnsi="Arial" w:cs="Arial"/>
          <w:sz w:val="24"/>
          <w:szCs w:val="24"/>
        </w:rPr>
        <w:t xml:space="preserve"> for 48 hours.</w:t>
      </w:r>
    </w:p>
    <w:p w14:paraId="0E7AA525" w14:textId="77777777" w:rsidR="00AD5909" w:rsidRPr="00AD5909" w:rsidRDefault="00AD5909" w:rsidP="00AD5909">
      <w:pPr>
        <w:spacing w:after="160" w:line="480" w:lineRule="auto"/>
        <w:contextualSpacing/>
        <w:jc w:val="both"/>
        <w:rPr>
          <w:rFonts w:ascii="Arial" w:eastAsia="Times New Roman" w:hAnsi="Arial" w:cs="Arial"/>
          <w:sz w:val="24"/>
          <w:szCs w:val="24"/>
        </w:rPr>
      </w:pPr>
    </w:p>
    <w:p w14:paraId="3DD9A080" w14:textId="43FE14E8" w:rsidR="00B554FF" w:rsidRPr="00AD5909" w:rsidRDefault="00B554FF" w:rsidP="037BB62C">
      <w:pPr>
        <w:spacing w:after="160" w:line="480" w:lineRule="auto"/>
        <w:contextualSpacing/>
        <w:jc w:val="both"/>
        <w:rPr>
          <w:rFonts w:ascii="Arial" w:eastAsia="Times New Roman" w:hAnsi="Arial" w:cs="Arial"/>
          <w:sz w:val="24"/>
          <w:szCs w:val="24"/>
        </w:rPr>
      </w:pPr>
      <w:r w:rsidRPr="037BB62C">
        <w:rPr>
          <w:rFonts w:ascii="Arial" w:eastAsia="Times New Roman" w:hAnsi="Arial" w:cs="Arial"/>
          <w:b/>
          <w:bCs/>
          <w:sz w:val="24"/>
          <w:szCs w:val="24"/>
        </w:rPr>
        <w:t>2.3 Drug Preparation and Injection</w:t>
      </w:r>
      <w:r>
        <w:rPr>
          <w:rFonts w:ascii="Arial" w:eastAsia="Times New Roman" w:hAnsi="Arial" w:cs="Arial"/>
          <w:sz w:val="24"/>
          <w:szCs w:val="24"/>
        </w:rPr>
        <w:t>.</w:t>
      </w:r>
      <w:r w:rsidRPr="00AD5909">
        <w:rPr>
          <w:rFonts w:ascii="Arial" w:eastAsia="Times New Roman" w:hAnsi="Arial" w:cs="Arial"/>
          <w:sz w:val="24"/>
          <w:szCs w:val="24"/>
        </w:rPr>
        <w:t xml:space="preserve"> </w:t>
      </w:r>
      <w:r w:rsidR="00BB2057">
        <w:rPr>
          <w:rFonts w:ascii="Arial" w:eastAsia="Times New Roman" w:hAnsi="Arial" w:cs="Arial"/>
          <w:sz w:val="24"/>
          <w:szCs w:val="24"/>
        </w:rPr>
        <w:t>Seven</w:t>
      </w:r>
      <w:r>
        <w:rPr>
          <w:rFonts w:ascii="Arial" w:eastAsia="Times New Roman" w:hAnsi="Arial" w:cs="Arial"/>
          <w:sz w:val="24"/>
          <w:szCs w:val="24"/>
        </w:rPr>
        <w:t xml:space="preserve"> days prior to the start of social defeat or control manipulation, </w:t>
      </w:r>
      <w:r w:rsidR="00F331B3">
        <w:rPr>
          <w:rFonts w:ascii="Arial" w:eastAsia="Times New Roman" w:hAnsi="Arial" w:cs="Arial"/>
          <w:sz w:val="24"/>
          <w:szCs w:val="24"/>
        </w:rPr>
        <w:t xml:space="preserve">male </w:t>
      </w:r>
      <w:r>
        <w:rPr>
          <w:rFonts w:ascii="Arial" w:eastAsia="Times New Roman" w:hAnsi="Arial" w:cs="Arial"/>
          <w:sz w:val="24"/>
          <w:szCs w:val="24"/>
        </w:rPr>
        <w:t xml:space="preserve">Sprague Dawley </w:t>
      </w:r>
      <w:r w:rsidR="00F331B3">
        <w:rPr>
          <w:rFonts w:ascii="Arial" w:eastAsia="Times New Roman" w:hAnsi="Arial" w:cs="Arial"/>
          <w:sz w:val="24"/>
          <w:szCs w:val="24"/>
        </w:rPr>
        <w:t xml:space="preserve">rats </w:t>
      </w:r>
      <w:r>
        <w:rPr>
          <w:rFonts w:ascii="Arial" w:eastAsia="Times New Roman" w:hAnsi="Arial" w:cs="Arial"/>
          <w:sz w:val="24"/>
          <w:szCs w:val="24"/>
        </w:rPr>
        <w:t xml:space="preserve">were randomly assigned into DSP-4 or vehicle treatment groups. </w:t>
      </w:r>
      <w:r w:rsidR="00F63546" w:rsidRPr="00AD5909">
        <w:rPr>
          <w:rFonts w:ascii="Arial" w:eastAsia="Times New Roman" w:hAnsi="Arial" w:cs="Arial"/>
          <w:sz w:val="24"/>
          <w:szCs w:val="24"/>
        </w:rPr>
        <w:t>DSP-4 (</w:t>
      </w:r>
      <w:r w:rsidR="006E50F7">
        <w:rPr>
          <w:rFonts w:ascii="Arial" w:eastAsia="Times New Roman" w:hAnsi="Arial" w:cs="Arial"/>
          <w:sz w:val="24"/>
          <w:szCs w:val="24"/>
        </w:rPr>
        <w:t xml:space="preserve">8µL infusion of </w:t>
      </w:r>
      <w:r w:rsidR="00F63546" w:rsidRPr="00AD5909">
        <w:rPr>
          <w:rFonts w:ascii="Arial" w:eastAsia="Times New Roman" w:hAnsi="Arial" w:cs="Arial"/>
          <w:sz w:val="24"/>
          <w:szCs w:val="24"/>
        </w:rPr>
        <w:t>400µg/rat) or vehicle (</w:t>
      </w:r>
      <w:r w:rsidR="006E50F7">
        <w:rPr>
          <w:rFonts w:ascii="Arial" w:eastAsia="Times New Roman" w:hAnsi="Arial" w:cs="Arial"/>
          <w:sz w:val="24"/>
          <w:szCs w:val="24"/>
        </w:rPr>
        <w:t xml:space="preserve">8µL </w:t>
      </w:r>
      <w:r w:rsidR="00F63546">
        <w:rPr>
          <w:rFonts w:ascii="Arial" w:eastAsia="Times New Roman" w:hAnsi="Arial" w:cs="Arial"/>
          <w:sz w:val="24"/>
          <w:szCs w:val="24"/>
        </w:rPr>
        <w:t xml:space="preserve">1% ascorbic acid in </w:t>
      </w:r>
      <w:proofErr w:type="spellStart"/>
      <w:r w:rsidR="00F63546">
        <w:rPr>
          <w:rFonts w:ascii="Arial" w:eastAsia="Times New Roman" w:hAnsi="Arial" w:cs="Arial"/>
          <w:sz w:val="24"/>
          <w:szCs w:val="24"/>
        </w:rPr>
        <w:t>phosphobuffered</w:t>
      </w:r>
      <w:proofErr w:type="spellEnd"/>
      <w:r w:rsidR="00F63546">
        <w:rPr>
          <w:rFonts w:ascii="Arial" w:eastAsia="Times New Roman" w:hAnsi="Arial" w:cs="Arial"/>
          <w:sz w:val="24"/>
          <w:szCs w:val="24"/>
        </w:rPr>
        <w:t xml:space="preserve"> saline</w:t>
      </w:r>
      <w:r w:rsidR="00F63546" w:rsidRPr="00AD5909">
        <w:rPr>
          <w:rFonts w:ascii="Arial" w:eastAsia="Times New Roman" w:hAnsi="Arial" w:cs="Arial"/>
          <w:sz w:val="24"/>
          <w:szCs w:val="24"/>
        </w:rPr>
        <w:t xml:space="preserve">) were infused via </w:t>
      </w:r>
      <w:r w:rsidR="00F63546">
        <w:rPr>
          <w:rFonts w:ascii="Arial" w:eastAsia="Times New Roman" w:hAnsi="Arial" w:cs="Arial"/>
          <w:sz w:val="24"/>
          <w:szCs w:val="24"/>
        </w:rPr>
        <w:t>the implanted cannula</w:t>
      </w:r>
      <w:r w:rsidR="00F63546" w:rsidRPr="00AD5909">
        <w:rPr>
          <w:rFonts w:ascii="Arial" w:eastAsia="Times New Roman" w:hAnsi="Arial" w:cs="Arial"/>
          <w:sz w:val="24"/>
          <w:szCs w:val="24"/>
        </w:rPr>
        <w:t xml:space="preserve"> over</w:t>
      </w:r>
      <w:r w:rsidR="00F63546">
        <w:rPr>
          <w:rFonts w:ascii="Arial" w:eastAsia="Times New Roman" w:hAnsi="Arial" w:cs="Arial"/>
          <w:sz w:val="24"/>
          <w:szCs w:val="24"/>
        </w:rPr>
        <w:t xml:space="preserve"> a period of</w:t>
      </w:r>
      <w:r w:rsidR="00F63546" w:rsidRPr="00AD5909">
        <w:rPr>
          <w:rFonts w:ascii="Arial" w:eastAsia="Times New Roman" w:hAnsi="Arial" w:cs="Arial"/>
          <w:sz w:val="24"/>
          <w:szCs w:val="24"/>
        </w:rPr>
        <w:t xml:space="preserve"> </w:t>
      </w:r>
      <w:r w:rsidR="00F63546">
        <w:rPr>
          <w:rFonts w:ascii="Arial" w:eastAsia="Times New Roman" w:hAnsi="Arial" w:cs="Arial"/>
          <w:sz w:val="24"/>
          <w:szCs w:val="24"/>
        </w:rPr>
        <w:t>3</w:t>
      </w:r>
      <w:r w:rsidR="00F63546" w:rsidRPr="00AD5909">
        <w:rPr>
          <w:rFonts w:ascii="Arial" w:eastAsia="Times New Roman" w:hAnsi="Arial" w:cs="Arial"/>
          <w:sz w:val="24"/>
          <w:szCs w:val="24"/>
        </w:rPr>
        <w:t xml:space="preserve"> minutes.</w:t>
      </w:r>
      <w:r w:rsidR="006E50F7">
        <w:rPr>
          <w:rFonts w:ascii="Arial" w:eastAsia="Times New Roman" w:hAnsi="Arial" w:cs="Arial"/>
          <w:sz w:val="24"/>
          <w:szCs w:val="24"/>
        </w:rPr>
        <w:t xml:space="preserve"> This dose was selected based on its demonstrated efficacy to reduce NE content in </w:t>
      </w:r>
      <w:r w:rsidR="00F331B3">
        <w:rPr>
          <w:rFonts w:ascii="Arial" w:eastAsia="Times New Roman" w:hAnsi="Arial" w:cs="Arial"/>
          <w:sz w:val="24"/>
          <w:szCs w:val="24"/>
        </w:rPr>
        <w:t xml:space="preserve">the hippocampus by 70% </w:t>
      </w:r>
      <w:r w:rsidR="00297160" w:rsidRPr="037BB62C">
        <w:fldChar w:fldCharType="begin">
          <w:fldData xml:space="preserve">PEVuZE5vdGU+PENpdGU+PEF1dGhvcj5TemlyYXk8L0F1dGhvcj48WWVhcj4yMDEwPC9ZZWFyPjxS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</w:fldData>
        </w:fldChar>
      </w:r>
      <w:r w:rsidR="00297160">
        <w:rPr>
          <w:rFonts w:ascii="Arial" w:eastAsia="Times New Roman" w:hAnsi="Arial" w:cs="Arial"/>
          <w:sz w:val="24"/>
          <w:szCs w:val="24"/>
        </w:rPr>
        <w:instrText xml:space="preserve"> ADDIN EN.CITE </w:instrText>
      </w:r>
      <w:r w:rsidR="00297160">
        <w:rPr>
          <w:rFonts w:ascii="Arial" w:eastAsia="Times New Roman" w:hAnsi="Arial" w:cs="Arial"/>
          <w:sz w:val="24"/>
          <w:szCs w:val="24"/>
        </w:rPr>
        <w:fldChar w:fldCharType="begin">
          <w:fldData xml:space="preserve">PEVuZE5vdGU+PENpdGU+PEF1dGhvcj5TemlyYXk8L0F1dGhvcj48WWVhcj4yMDEwPC9ZZWFyPjxS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</w:fldData>
        </w:fldChar>
      </w:r>
      <w:r w:rsidR="00297160">
        <w:rPr>
          <w:rFonts w:ascii="Arial" w:eastAsia="Times New Roman" w:hAnsi="Arial" w:cs="Arial"/>
          <w:sz w:val="24"/>
          <w:szCs w:val="24"/>
        </w:rPr>
        <w:instrText xml:space="preserve"> ADDIN EN.CITE.DATA </w:instrText>
      </w:r>
      <w:r w:rsidR="00297160">
        <w:rPr>
          <w:rFonts w:ascii="Arial" w:eastAsia="Times New Roman" w:hAnsi="Arial" w:cs="Arial"/>
          <w:sz w:val="24"/>
          <w:szCs w:val="24"/>
        </w:rPr>
      </w:r>
      <w:r w:rsidR="00297160">
        <w:rPr>
          <w:rFonts w:ascii="Arial" w:eastAsia="Times New Roman" w:hAnsi="Arial" w:cs="Arial"/>
          <w:sz w:val="24"/>
          <w:szCs w:val="24"/>
        </w:rPr>
        <w:fldChar w:fldCharType="end"/>
      </w:r>
      <w:r w:rsidR="00297160" w:rsidRPr="037BB62C">
        <w:rPr>
          <w:rFonts w:ascii="Arial" w:eastAsia="Times New Roman" w:hAnsi="Arial" w:cs="Arial"/>
          <w:sz w:val="24"/>
          <w:szCs w:val="24"/>
        </w:rPr>
      </w:r>
      <w:r w:rsidR="00297160" w:rsidRPr="037BB62C">
        <w:rPr>
          <w:rFonts w:ascii="Arial" w:eastAsia="Times New Roman" w:hAnsi="Arial" w:cs="Arial"/>
          <w:sz w:val="24"/>
          <w:szCs w:val="24"/>
        </w:rPr>
        <w:fldChar w:fldCharType="separate"/>
      </w:r>
      <w:r w:rsidR="00297160">
        <w:rPr>
          <w:rFonts w:ascii="Arial" w:eastAsia="Times New Roman" w:hAnsi="Arial" w:cs="Arial"/>
          <w:noProof/>
          <w:sz w:val="24"/>
          <w:szCs w:val="24"/>
        </w:rPr>
        <w:t>(Sziray et al., 2010)</w:t>
      </w:r>
      <w:r w:rsidR="00297160" w:rsidRPr="037BB62C">
        <w:fldChar w:fldCharType="end"/>
      </w:r>
      <w:r w:rsidR="00F331B3">
        <w:rPr>
          <w:rFonts w:ascii="Arial" w:eastAsia="Times New Roman" w:hAnsi="Arial" w:cs="Arial"/>
          <w:sz w:val="24"/>
          <w:szCs w:val="24"/>
        </w:rPr>
        <w:t xml:space="preserve">. </w:t>
      </w:r>
      <w:r w:rsidR="00F63546">
        <w:rPr>
          <w:rFonts w:ascii="Arial" w:eastAsia="Times New Roman" w:hAnsi="Arial" w:cs="Arial"/>
          <w:sz w:val="24"/>
          <w:szCs w:val="24"/>
        </w:rPr>
        <w:t xml:space="preserve"> </w:t>
      </w:r>
      <w:r>
        <w:rPr>
          <w:rFonts w:ascii="Arial" w:eastAsia="Times New Roman" w:hAnsi="Arial" w:cs="Arial"/>
          <w:sz w:val="24"/>
          <w:szCs w:val="24"/>
        </w:rPr>
        <w:t xml:space="preserve">Although DSP-4 is highly selective for LC-NE neurons, it can produce minor depleting effects on serotonin (5-HT) </w:t>
      </w:r>
      <w:r w:rsidRPr="037BB62C">
        <w:fldChar w:fldCharType="begin"/>
      </w:r>
      <w:r w:rsidR="00DF1079">
        <w:rPr>
          <w:rFonts w:ascii="Arial" w:eastAsia="Times New Roman" w:hAnsi="Arial" w:cs="Arial"/>
          <w:sz w:val="24"/>
          <w:szCs w:val="24"/>
        </w:rPr>
        <w:instrText xml:space="preserve"> ADDIN EN.CITE &lt;EndNote&gt;&lt;Cite&gt;&lt;Author&gt;Jonsson&lt;/Author&gt;&lt;Year&gt;1981&lt;/Year&gt;&lt;RecNum&gt;840&lt;/RecNum&gt;&lt;DisplayText&gt;(Jonsson et al., 1981)&lt;/DisplayText&gt;&lt;record&gt;&lt;rec-number&gt;840&lt;/rec-number&gt;&lt;foreign-keys&gt;&lt;key app="EN" db-id="wvwf5p2fesf9s9ettekveaznawfdes9dzrxx" timestamp="1508271739"&gt;840&lt;/key&gt;&lt;/foreign-keys&gt;&lt;ref-type name="Journal Article"&gt;17&lt;/ref-type&gt;&lt;contributors&gt;&lt;authors&gt;&lt;author&gt;Jonsson, G.&lt;/author&gt;&lt;author&gt;Hallman, H.&lt;/author&gt;&lt;author&gt;Ponzio, F.&lt;/author&gt;&lt;author&gt;Ross, S.&lt;/author&gt;&lt;/authors&gt;&lt;/contributors&gt;&lt;titles&gt;&lt;title&gt;DSP4 (N-(2-chloroethyl)-N-ethyl-2-bromobenzylamine)--a useful denervation tool for central and peripheral noradrenaline neurons&lt;/title&gt;&lt;secondary-title&gt;Eur J Pharmacol&lt;/secondary-title&gt;&lt;alt-title&gt;European journal of pharmacology&lt;/alt-title&gt;&lt;/titles&gt;&lt;periodical&gt;&lt;full-title&gt;Eur J Pharmacol&lt;/full-title&gt;&lt;/periodical&gt;&lt;alt-periodical&gt;&lt;full-title&gt;European journal of pharmacology&lt;/full-title&gt;&lt;/alt-periodical&gt;&lt;pages&gt;173-88&lt;/pages&gt;&lt;volume&gt;72&lt;/volume&gt;&lt;number&gt;2-3&lt;/number&gt;&lt;edition&gt;1981/06/19&lt;/edition&gt;&lt;keywords&gt;&lt;keyword&gt;*Amines&lt;/keyword&gt;&lt;keyword&gt;Animals&lt;/keyword&gt;&lt;keyword&gt;*Benzylamines&lt;/keyword&gt;&lt;keyword&gt;Biogenic Amines/metabolism&lt;/keyword&gt;&lt;keyword&gt;Catecholamines/physiology&lt;/keyword&gt;&lt;keyword&gt;Male&lt;/keyword&gt;&lt;keyword&gt;Mice&lt;/keyword&gt;&lt;keyword&gt;Neurons/*drug effects&lt;/keyword&gt;&lt;keyword&gt;Norepinephrine/*physiology&lt;/keyword&gt;&lt;keyword&gt;Peripheral Nerves/*drug effects&lt;/keyword&gt;&lt;keyword&gt;Rats&lt;/keyword&gt;&lt;keyword&gt;Receptors, Adrenergic, alpha/metabolism&lt;/keyword&gt;&lt;keyword&gt;Receptors, Adrenergic, beta/metabolism&lt;/keyword&gt;&lt;keyword&gt;Serotonin/physiology&lt;/keyword&gt;&lt;keyword&gt;Sympathetic Nervous System/drug effects&lt;/keyword&gt;&lt;/keywords&gt;&lt;dates&gt;&lt;year&gt;1981&lt;/year&gt;&lt;pub-dates&gt;&lt;date&gt;Jun 19&lt;/date&gt;&lt;/pub-dates&gt;&lt;/dates&gt;&lt;isbn&gt;0014-2999 (Print)&amp;#xD;0014-2999&lt;/isbn&gt;&lt;accession-num&gt;6265244&lt;/accession-num&gt;&lt;urls&gt;&lt;/urls&gt;&lt;remote-database-provider&gt;NLM&lt;/remote-database-provider&gt;&lt;language&gt;eng&lt;/language&gt;&lt;/record&gt;&lt;/Cite&gt;&lt;/EndNote&gt;</w:instrText>
      </w:r>
      <w:r w:rsidRPr="037BB62C">
        <w:rPr>
          <w:rFonts w:ascii="Arial" w:eastAsia="Times New Roman" w:hAnsi="Arial" w:cs="Arial"/>
          <w:sz w:val="24"/>
          <w:szCs w:val="24"/>
        </w:rPr>
        <w:fldChar w:fldCharType="separate"/>
      </w:r>
      <w:r w:rsidR="00DF1079">
        <w:rPr>
          <w:rFonts w:ascii="Arial" w:eastAsia="Times New Roman" w:hAnsi="Arial" w:cs="Arial"/>
          <w:noProof/>
          <w:sz w:val="24"/>
          <w:szCs w:val="24"/>
        </w:rPr>
        <w:t>(Jonsson et al., 1981)</w:t>
      </w:r>
      <w:r w:rsidRPr="037BB62C">
        <w:fldChar w:fldCharType="end"/>
      </w:r>
      <w:r>
        <w:rPr>
          <w:rFonts w:ascii="Arial" w:eastAsia="Times New Roman" w:hAnsi="Arial" w:cs="Arial"/>
          <w:sz w:val="24"/>
          <w:szCs w:val="24"/>
        </w:rPr>
        <w:t>. To protect 5-HT neurons, selective 5-HT reuptake inhibitor (SSRI) citalopram (10 mg/</w:t>
      </w:r>
      <w:r w:rsidR="00F63546">
        <w:rPr>
          <w:rFonts w:ascii="Arial" w:eastAsia="Times New Roman" w:hAnsi="Arial" w:cs="Arial"/>
          <w:sz w:val="24"/>
          <w:szCs w:val="24"/>
        </w:rPr>
        <w:t>kg intraperitoneal</w:t>
      </w:r>
      <w:r>
        <w:rPr>
          <w:rFonts w:ascii="Arial" w:eastAsia="Times New Roman" w:hAnsi="Arial" w:cs="Arial"/>
          <w:sz w:val="24"/>
          <w:szCs w:val="24"/>
        </w:rPr>
        <w:t xml:space="preserve">; </w:t>
      </w:r>
      <w:r w:rsidRPr="00AD5909">
        <w:rPr>
          <w:rFonts w:ascii="Arial" w:eastAsia="Times New Roman" w:hAnsi="Arial" w:cs="Arial"/>
          <w:sz w:val="24"/>
          <w:szCs w:val="24"/>
        </w:rPr>
        <w:t>AK Scientific, Union City, CA) was injected 30 minutes prior to DSP-4 or vehicle administration.</w:t>
      </w:r>
      <w:r>
        <w:rPr>
          <w:rFonts w:ascii="Arial" w:eastAsia="Times New Roman" w:hAnsi="Arial" w:cs="Arial"/>
          <w:sz w:val="24"/>
          <w:szCs w:val="24"/>
        </w:rPr>
        <w:t xml:space="preserve"> Citalopram was utilized </w:t>
      </w:r>
      <w:r>
        <w:rPr>
          <w:rFonts w:ascii="Arial" w:eastAsia="Times New Roman" w:hAnsi="Arial" w:cs="Arial"/>
          <w:sz w:val="24"/>
          <w:szCs w:val="24"/>
        </w:rPr>
        <w:lastRenderedPageBreak/>
        <w:t xml:space="preserve">based on its notably high specificity for the 5-HT transporter </w:t>
      </w:r>
      <w:r w:rsidR="00CC29B6" w:rsidRPr="037BB62C">
        <w:fldChar w:fldCharType="begin"/>
      </w:r>
      <w:r w:rsidR="00CC29B6">
        <w:rPr>
          <w:rFonts w:ascii="Arial" w:eastAsia="Times New Roman" w:hAnsi="Arial" w:cs="Arial"/>
          <w:sz w:val="24"/>
          <w:szCs w:val="24"/>
        </w:rPr>
        <w:instrText xml:space="preserve"> ADDIN EN.CITE &lt;EndNote&gt;&lt;Cite&gt;&lt;Author&gt;Hiemke&lt;/Author&gt;&lt;Year&gt;2000&lt;/Year&gt;&lt;RecNum&gt;1112&lt;/RecNum&gt;&lt;DisplayText&gt;(Hiemke and Härtter, 2000)&lt;/DisplayText&gt;&lt;record&gt;&lt;rec-number&gt;1112&lt;/rec-number&gt;&lt;foreign-keys&gt;&lt;key app="EN" db-id="wvwf5p2fesf9s9ettekveaznawfdes9dzrxx" timestamp="1535560268"&gt;1112&lt;/key&gt;&lt;/foreign-keys&gt;&lt;ref-type name="Journal Article"&gt;17&lt;/ref-type&gt;&lt;contributors&gt;&lt;authors&gt;&lt;author&gt;Hiemke, Christoph&lt;/author&gt;&lt;author&gt;Härtter, Sebastian&lt;/author&gt;&lt;/authors&gt;&lt;/contributors&gt;&lt;titles&gt;&lt;title&gt;Pharmacokinetics of selective serotonin reuptake inhibitors&lt;/title&gt;&lt;secondary-title&gt;Pharmacology &amp;amp; Therapeutics&lt;/secondary-title&gt;&lt;/titles&gt;&lt;periodical&gt;&lt;full-title&gt;Pharmacology &amp;amp; Therapeutics&lt;/full-title&gt;&lt;/periodical&gt;&lt;pages&gt;11-28&lt;/pages&gt;&lt;volume&gt;85&lt;/volume&gt;&lt;number&gt;1&lt;/number&gt;&lt;keywords&gt;&lt;keyword&gt;Fluoxetine&lt;/keyword&gt;&lt;keyword&gt;Fluvoxamine&lt;/keyword&gt;&lt;keyword&gt;Paroxetine&lt;/keyword&gt;&lt;keyword&gt;Citalopram&lt;/keyword&gt;&lt;keyword&gt;Sertraline&lt;/keyword&gt;&lt;keyword&gt;Drug-drug interactions&lt;/keyword&gt;&lt;/keywords&gt;&lt;dates&gt;&lt;year&gt;2000&lt;/year&gt;&lt;pub-dates&gt;&lt;date&gt;2000/01/01/&lt;/date&gt;&lt;/pub-dates&gt;&lt;/dates&gt;&lt;isbn&gt;0163-7258&lt;/isbn&gt;&lt;urls&gt;&lt;related-urls&gt;&lt;url&gt;http://www.sciencedirect.com/science/article/pii/S0163725899000480&lt;/url&gt;&lt;/related-urls&gt;&lt;/urls&gt;&lt;electronic-resource-num&gt;https://doi.org/10.1016/S0163-7258(99)00048-0&lt;/electronic-resource-num&gt;&lt;/record&gt;&lt;/Cite&gt;&lt;/EndNote&gt;</w:instrText>
      </w:r>
      <w:r w:rsidR="00CC29B6" w:rsidRPr="037BB62C">
        <w:rPr>
          <w:rFonts w:ascii="Arial" w:eastAsia="Times New Roman" w:hAnsi="Arial" w:cs="Arial"/>
          <w:sz w:val="24"/>
          <w:szCs w:val="24"/>
        </w:rPr>
        <w:fldChar w:fldCharType="separate"/>
      </w:r>
      <w:r w:rsidR="00CC29B6">
        <w:rPr>
          <w:rFonts w:ascii="Arial" w:eastAsia="Times New Roman" w:hAnsi="Arial" w:cs="Arial"/>
          <w:noProof/>
          <w:sz w:val="24"/>
          <w:szCs w:val="24"/>
        </w:rPr>
        <w:t>(Hiemke and Härtter, 2000)</w:t>
      </w:r>
      <w:r w:rsidR="00CC29B6" w:rsidRPr="037BB62C">
        <w:fldChar w:fldCharType="end"/>
      </w:r>
      <w:r>
        <w:rPr>
          <w:rFonts w:ascii="Arial" w:eastAsia="Times New Roman" w:hAnsi="Arial" w:cs="Arial"/>
          <w:sz w:val="24"/>
          <w:szCs w:val="24"/>
        </w:rPr>
        <w:t xml:space="preserve"> and based on the previous use of an SSRI combined with </w:t>
      </w:r>
      <w:r w:rsidR="00CC29B6">
        <w:rPr>
          <w:rFonts w:ascii="Arial" w:eastAsia="Times New Roman" w:hAnsi="Arial" w:cs="Arial"/>
          <w:sz w:val="24"/>
          <w:szCs w:val="24"/>
        </w:rPr>
        <w:t>DSP-4 to protect 5-HT terminals</w:t>
      </w:r>
      <w:r>
        <w:rPr>
          <w:rFonts w:ascii="Arial" w:eastAsia="Times New Roman" w:hAnsi="Arial" w:cs="Arial"/>
          <w:sz w:val="24"/>
          <w:szCs w:val="24"/>
        </w:rPr>
        <w:t xml:space="preserve"> </w:t>
      </w:r>
      <w:r w:rsidR="00CC29B6" w:rsidRPr="037BB62C">
        <w:fldChar w:fldCharType="begin"/>
      </w:r>
      <w:r w:rsidR="00CC29B6">
        <w:rPr>
          <w:rFonts w:ascii="Arial" w:eastAsia="Times New Roman" w:hAnsi="Arial" w:cs="Arial"/>
          <w:sz w:val="24"/>
          <w:szCs w:val="24"/>
        </w:rPr>
        <w:instrText xml:space="preserve"> ADDIN EN.CITE &lt;EndNote&gt;&lt;Cite&gt;&lt;Author&gt;Howard&lt;/Author&gt;&lt;Year&gt;2008&lt;/Year&gt;&lt;RecNum&gt;9&lt;/RecNum&gt;&lt;DisplayText&gt;(Howard et al., 2008)&lt;/DisplayText&gt;&lt;record&gt;&lt;rec-number&gt;9&lt;/rec-number&gt;&lt;foreign-keys&gt;&lt;key app="EN" db-id="xdtxdwftmtatenedt95ve5r8dpvr9aredtzw" timestamp="1535558693"&gt;9&lt;/key&gt;&lt;/foreign-keys&gt;&lt;ref-type name="Journal Article"&gt;17&lt;/ref-type&gt;&lt;contributors&gt;&lt;authors&gt;&lt;author&gt;Howard, Owen&lt;/author&gt;&lt;author&gt;Carr, Gregory V.&lt;/author&gt;&lt;author&gt;Hill, Tiffany E.&lt;/author&gt;&lt;author&gt;Valentino, Rita J.&lt;/author&gt;&lt;author&gt;Lucki, Irwin&lt;/author&gt;&lt;/authors&gt;&lt;/contributors&gt;&lt;titles&gt;&lt;title&gt;Differential Blockade of CRF-evoked Behaviors by Depletion of Norepinephrine and Serotonin in Rats&lt;/title&gt;&lt;secondary-title&gt;Psychopharmacology&lt;/secondary-title&gt;&lt;/titles&gt;&lt;pages&gt;569-582&lt;/pages&gt;&lt;volume&gt;199&lt;/volume&gt;&lt;number&gt;4&lt;/number&gt;&lt;dates&gt;&lt;year&gt;2008&lt;/year&gt;&lt;/dates&gt;&lt;isbn&gt;0033-3158&amp;#xD;1432-2072&lt;/isbn&gt;&lt;accession-num&gt;PMC2744742&lt;/accession-num&gt;&lt;urls&gt;&lt;related-urls&gt;&lt;url&gt;http://www.ncbi.nlm.nih.gov/pmc/articles/PMC2744742/&lt;/url&gt;&lt;/related-urls&gt;&lt;/urls&gt;&lt;electronic-resource-num&gt;10.1007/s00213-008-1179-7&lt;/electronic-resource-num&gt;&lt;/record&gt;&lt;/Cite&gt;&lt;/EndNote&gt;</w:instrText>
      </w:r>
      <w:r w:rsidR="00CC29B6" w:rsidRPr="037BB62C">
        <w:rPr>
          <w:rFonts w:ascii="Arial" w:eastAsia="Times New Roman" w:hAnsi="Arial" w:cs="Arial"/>
          <w:sz w:val="24"/>
          <w:szCs w:val="24"/>
        </w:rPr>
        <w:fldChar w:fldCharType="separate"/>
      </w:r>
      <w:r w:rsidR="00CC29B6">
        <w:rPr>
          <w:rFonts w:ascii="Arial" w:eastAsia="Times New Roman" w:hAnsi="Arial" w:cs="Arial"/>
          <w:noProof/>
          <w:sz w:val="24"/>
          <w:szCs w:val="24"/>
        </w:rPr>
        <w:t>(Howard et al., 2008)</w:t>
      </w:r>
      <w:r w:rsidR="00CC29B6" w:rsidRPr="037BB62C">
        <w:fldChar w:fldCharType="end"/>
      </w:r>
      <w:r w:rsidR="00CC29B6">
        <w:rPr>
          <w:rFonts w:ascii="Arial" w:eastAsia="Times New Roman" w:hAnsi="Arial" w:cs="Arial"/>
          <w:sz w:val="24"/>
          <w:szCs w:val="24"/>
        </w:rPr>
        <w:t>.</w:t>
      </w:r>
      <w:r w:rsidRPr="00AD5909">
        <w:rPr>
          <w:rFonts w:ascii="Arial" w:eastAsia="Times New Roman" w:hAnsi="Arial" w:cs="Arial"/>
          <w:sz w:val="24"/>
          <w:szCs w:val="24"/>
        </w:rPr>
        <w:t xml:space="preserve"> </w:t>
      </w:r>
      <w:r w:rsidRPr="00C251B3">
        <w:rPr>
          <w:rFonts w:ascii="Arial" w:eastAsia="Times New Roman" w:hAnsi="Arial" w:cs="Arial"/>
          <w:sz w:val="24"/>
          <w:szCs w:val="24"/>
        </w:rPr>
        <w:t>Th</w:t>
      </w:r>
      <w:r w:rsidR="00F63546">
        <w:rPr>
          <w:rFonts w:ascii="Arial" w:eastAsia="Times New Roman" w:hAnsi="Arial" w:cs="Arial"/>
          <w:sz w:val="24"/>
          <w:szCs w:val="24"/>
        </w:rPr>
        <w:t>is low</w:t>
      </w:r>
      <w:r w:rsidRPr="00C251B3">
        <w:rPr>
          <w:rFonts w:ascii="Arial" w:eastAsia="Times New Roman" w:hAnsi="Arial" w:cs="Arial"/>
          <w:sz w:val="24"/>
          <w:szCs w:val="24"/>
        </w:rPr>
        <w:t xml:space="preserve"> dose was selected based on studies demonstrating </w:t>
      </w:r>
      <w:r w:rsidR="00F63546">
        <w:rPr>
          <w:rFonts w:ascii="Arial" w:eastAsia="Times New Roman" w:hAnsi="Arial" w:cs="Arial"/>
          <w:sz w:val="24"/>
          <w:szCs w:val="24"/>
        </w:rPr>
        <w:t xml:space="preserve">a lack of </w:t>
      </w:r>
      <w:r w:rsidRPr="00C251B3">
        <w:rPr>
          <w:rFonts w:ascii="Arial" w:eastAsia="Times New Roman" w:hAnsi="Arial" w:cs="Arial"/>
          <w:sz w:val="24"/>
          <w:szCs w:val="24"/>
        </w:rPr>
        <w:t>effects on rat behavior but successfully protect</w:t>
      </w:r>
      <w:r w:rsidR="00F63546">
        <w:rPr>
          <w:rFonts w:ascii="Arial" w:eastAsia="Times New Roman" w:hAnsi="Arial" w:cs="Arial"/>
          <w:sz w:val="24"/>
          <w:szCs w:val="24"/>
        </w:rPr>
        <w:t>ing</w:t>
      </w:r>
      <w:r w:rsidRPr="00C251B3">
        <w:rPr>
          <w:rFonts w:ascii="Arial" w:eastAsia="Times New Roman" w:hAnsi="Arial" w:cs="Arial"/>
          <w:sz w:val="24"/>
          <w:szCs w:val="24"/>
        </w:rPr>
        <w:t xml:space="preserve"> against 5-HT depletion </w:t>
      </w:r>
      <w:r w:rsidRPr="037BB62C">
        <w:fldChar w:fldCharType="begin">
          <w:fldData xml:space="preserve">PEVuZE5vdGU+PENpdGU+PEF1dGhvcj5Ib3dhcmQ8L0F1dGhvcj48WWVhcj4yMDA4PC9ZZWFyPjxS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</w:fldData>
        </w:fldChar>
      </w:r>
      <w:r w:rsidR="00976E04">
        <w:rPr>
          <w:rFonts w:ascii="Arial" w:eastAsia="Times New Roman" w:hAnsi="Arial" w:cs="Arial"/>
          <w:sz w:val="24"/>
          <w:szCs w:val="24"/>
        </w:rPr>
        <w:instrText xml:space="preserve"> ADDIN EN.CITE </w:instrText>
      </w:r>
      <w:r w:rsidR="00976E04">
        <w:rPr>
          <w:rFonts w:ascii="Arial" w:eastAsia="Times New Roman" w:hAnsi="Arial" w:cs="Arial"/>
          <w:sz w:val="24"/>
          <w:szCs w:val="24"/>
        </w:rPr>
        <w:fldChar w:fldCharType="begin">
          <w:fldData xml:space="preserve">PEVuZE5vdGU+PENpdGU+PEF1dGhvcj5Ib3dhcmQ8L0F1dGhvcj48WWVhcj4yMDA4PC9ZZWFyPjxS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</w:fldData>
        </w:fldChar>
      </w:r>
      <w:r w:rsidR="00976E04">
        <w:rPr>
          <w:rFonts w:ascii="Arial" w:eastAsia="Times New Roman" w:hAnsi="Arial" w:cs="Arial"/>
          <w:sz w:val="24"/>
          <w:szCs w:val="24"/>
        </w:rPr>
        <w:instrText xml:space="preserve"> ADDIN EN.CITE.DATA </w:instrText>
      </w:r>
      <w:r w:rsidR="00976E04">
        <w:rPr>
          <w:rFonts w:ascii="Arial" w:eastAsia="Times New Roman" w:hAnsi="Arial" w:cs="Arial"/>
          <w:sz w:val="24"/>
          <w:szCs w:val="24"/>
        </w:rPr>
      </w:r>
      <w:r w:rsidR="00976E04">
        <w:rPr>
          <w:rFonts w:ascii="Arial" w:eastAsia="Times New Roman" w:hAnsi="Arial" w:cs="Arial"/>
          <w:sz w:val="24"/>
          <w:szCs w:val="24"/>
        </w:rPr>
        <w:fldChar w:fldCharType="end"/>
      </w:r>
      <w:r w:rsidRPr="037BB62C">
        <w:rPr>
          <w:rFonts w:ascii="Arial" w:eastAsia="Times New Roman" w:hAnsi="Arial" w:cs="Arial"/>
          <w:sz w:val="24"/>
          <w:szCs w:val="24"/>
        </w:rPr>
      </w:r>
      <w:r w:rsidRPr="037BB62C">
        <w:rPr>
          <w:rFonts w:ascii="Arial" w:eastAsia="Times New Roman" w:hAnsi="Arial" w:cs="Arial"/>
          <w:sz w:val="24"/>
          <w:szCs w:val="24"/>
        </w:rPr>
        <w:fldChar w:fldCharType="separate"/>
      </w:r>
      <w:r w:rsidR="00976E04">
        <w:rPr>
          <w:rFonts w:ascii="Arial" w:eastAsia="Times New Roman" w:hAnsi="Arial" w:cs="Arial"/>
          <w:noProof/>
          <w:sz w:val="24"/>
          <w:szCs w:val="24"/>
        </w:rPr>
        <w:t>(Crowley et al., 2006; Howard et al., 2008; Tonissaar et al., 2008)</w:t>
      </w:r>
      <w:r w:rsidRPr="037BB62C">
        <w:fldChar w:fldCharType="end"/>
      </w:r>
      <w:r>
        <w:rPr>
          <w:rFonts w:ascii="Arial" w:eastAsia="Times New Roman" w:hAnsi="Arial" w:cs="Arial"/>
          <w:sz w:val="24"/>
          <w:szCs w:val="24"/>
        </w:rPr>
        <w:t xml:space="preserve">. </w:t>
      </w:r>
    </w:p>
    <w:p w14:paraId="2E8DD49A" w14:textId="77777777" w:rsidR="00AD5909" w:rsidRDefault="00AD5909" w:rsidP="00AD5909">
      <w:pPr>
        <w:spacing w:after="160" w:line="480" w:lineRule="auto"/>
        <w:contextualSpacing/>
        <w:jc w:val="both"/>
        <w:rPr>
          <w:rFonts w:ascii="Arial" w:eastAsia="Times New Roman" w:hAnsi="Arial" w:cs="Arial"/>
          <w:b/>
          <w:sz w:val="24"/>
          <w:szCs w:val="24"/>
        </w:rPr>
      </w:pPr>
    </w:p>
    <w:p w14:paraId="4D0E9C07" w14:textId="668B6BF7" w:rsidR="00B42851" w:rsidRDefault="00B554FF" w:rsidP="00AD5909">
      <w:pPr>
        <w:spacing w:after="160" w:line="480" w:lineRule="auto"/>
        <w:contextualSpacing/>
        <w:jc w:val="both"/>
        <w:rPr>
          <w:rFonts w:ascii="Arial" w:eastAsia="Calibri" w:hAnsi="Arial" w:cs="Arial"/>
          <w:sz w:val="24"/>
          <w:szCs w:val="24"/>
        </w:rPr>
      </w:pPr>
      <w:r>
        <w:rPr>
          <w:rFonts w:ascii="Arial" w:eastAsia="Times New Roman" w:hAnsi="Arial" w:cs="Arial"/>
          <w:b/>
          <w:sz w:val="24"/>
          <w:szCs w:val="24"/>
        </w:rPr>
        <w:t xml:space="preserve">2.4 </w:t>
      </w:r>
      <w:r w:rsidRPr="00AD5909">
        <w:rPr>
          <w:rFonts w:ascii="Arial" w:eastAsia="Times New Roman" w:hAnsi="Arial" w:cs="Arial"/>
          <w:b/>
          <w:sz w:val="24"/>
          <w:szCs w:val="24"/>
        </w:rPr>
        <w:t>Social defeat/control</w:t>
      </w:r>
      <w:r>
        <w:rPr>
          <w:rFonts w:ascii="Arial" w:eastAsia="Times New Roman" w:hAnsi="Arial" w:cs="Arial"/>
          <w:sz w:val="24"/>
          <w:szCs w:val="24"/>
        </w:rPr>
        <w:t>.</w:t>
      </w:r>
      <w:r w:rsidRPr="00AD5909">
        <w:rPr>
          <w:rFonts w:ascii="Arial" w:eastAsia="Times New Roman" w:hAnsi="Arial" w:cs="Arial"/>
          <w:sz w:val="24"/>
          <w:szCs w:val="24"/>
        </w:rPr>
        <w:t xml:space="preserve"> </w:t>
      </w:r>
      <w:r w:rsidRPr="00AD5909">
        <w:rPr>
          <w:rFonts w:ascii="Arial" w:eastAsia="Calibri" w:hAnsi="Arial" w:cs="Arial"/>
          <w:sz w:val="24"/>
          <w:szCs w:val="24"/>
        </w:rPr>
        <w:t>Social defeat stress was conducted</w:t>
      </w:r>
      <w:r>
        <w:rPr>
          <w:rFonts w:ascii="Arial" w:eastAsia="Calibri" w:hAnsi="Arial" w:cs="Arial"/>
          <w:sz w:val="24"/>
          <w:szCs w:val="24"/>
        </w:rPr>
        <w:t xml:space="preserve"> using </w:t>
      </w:r>
      <w:r w:rsidR="00DA74EE">
        <w:rPr>
          <w:rFonts w:ascii="Arial" w:eastAsia="Calibri" w:hAnsi="Arial" w:cs="Arial"/>
          <w:sz w:val="24"/>
          <w:szCs w:val="24"/>
        </w:rPr>
        <w:t xml:space="preserve">a modification of </w:t>
      </w:r>
      <w:r>
        <w:rPr>
          <w:rFonts w:ascii="Arial" w:eastAsia="Calibri" w:hAnsi="Arial" w:cs="Arial"/>
          <w:sz w:val="24"/>
          <w:szCs w:val="24"/>
        </w:rPr>
        <w:t xml:space="preserve">the resident intruder paradigm originally developed by </w:t>
      </w:r>
      <w:proofErr w:type="spellStart"/>
      <w:r>
        <w:rPr>
          <w:rFonts w:ascii="Arial" w:eastAsia="Calibri" w:hAnsi="Arial" w:cs="Arial"/>
          <w:sz w:val="24"/>
          <w:szCs w:val="24"/>
        </w:rPr>
        <w:t>Miczek</w:t>
      </w:r>
      <w:proofErr w:type="spellEnd"/>
      <w:r>
        <w:rPr>
          <w:rFonts w:ascii="Arial" w:eastAsia="Calibri" w:hAnsi="Arial" w:cs="Arial"/>
          <w:sz w:val="24"/>
          <w:szCs w:val="24"/>
        </w:rPr>
        <w:t xml:space="preserve"> </w:t>
      </w:r>
      <w:r>
        <w:rPr>
          <w:rFonts w:ascii="Arial" w:eastAsia="Calibri" w:hAnsi="Arial" w:cs="Arial"/>
          <w:sz w:val="24"/>
          <w:szCs w:val="24"/>
        </w:rPr>
        <w:fldChar w:fldCharType="begin"/>
      </w:r>
      <w:r w:rsidR="00DF1079">
        <w:rPr>
          <w:rFonts w:ascii="Arial" w:eastAsia="Calibri" w:hAnsi="Arial" w:cs="Arial"/>
          <w:sz w:val="24"/>
          <w:szCs w:val="24"/>
        </w:rPr>
        <w:instrText xml:space="preserve"> ADDIN EN.CITE &lt;EndNote&gt;&lt;Cite&gt;&lt;Author&gt;Miczek&lt;/Author&gt;&lt;Year&gt;1979&lt;/Year&gt;&lt;RecNum&gt;481&lt;/RecNum&gt;&lt;DisplayText&gt;(Miczek, 1979)&lt;/DisplayText&gt;&lt;record&gt;&lt;rec-number&gt;481&lt;/rec-number&gt;&lt;foreign-keys&gt;&lt;key app="EN" db-id="wvwf5p2fesf9s9ettekveaznawfdes9dzrxx" timestamp="1479861059"&gt;481&lt;/key&gt;&lt;/foreign-keys&gt;&lt;ref-type name="Journal Article"&gt;17&lt;/ref-type&gt;&lt;contributors&gt;&lt;authors&gt;&lt;author&gt;Miczek, K. A.&lt;/author&gt;&lt;/authors&gt;&lt;/contributors&gt;&lt;titles&gt;&lt;title&gt;A new test for aggression in rats without aversive stimulation: differential effects of d-amphetamine and cocaine&lt;/title&gt;&lt;secondary-title&gt;Psychopharmacology Berlin&lt;/secondary-title&gt;&lt;/titles&gt;&lt;periodical&gt;&lt;full-title&gt;Psychopharmacology Berlin&lt;/full-title&gt;&lt;/periodical&gt;&lt;pages&gt;253-259&lt;/pages&gt;&lt;volume&gt;60&lt;/volume&gt;&lt;dates&gt;&lt;year&gt;1979&lt;/year&gt;&lt;/dates&gt;&lt;urls&gt;&lt;/urls&gt;&lt;/record&gt;&lt;/Cite&gt;&lt;/EndNote&gt;</w:instrText>
      </w:r>
      <w:r>
        <w:rPr>
          <w:rFonts w:ascii="Arial" w:eastAsia="Calibri" w:hAnsi="Arial" w:cs="Arial"/>
          <w:sz w:val="24"/>
          <w:szCs w:val="24"/>
        </w:rPr>
        <w:fldChar w:fldCharType="separate"/>
      </w:r>
      <w:r w:rsidR="00DF1079">
        <w:rPr>
          <w:rFonts w:ascii="Arial" w:eastAsia="Calibri" w:hAnsi="Arial" w:cs="Arial"/>
          <w:noProof/>
          <w:sz w:val="24"/>
          <w:szCs w:val="24"/>
        </w:rPr>
        <w:t>(Miczek, 1979)</w:t>
      </w:r>
      <w:r>
        <w:rPr>
          <w:rFonts w:ascii="Arial" w:eastAsia="Calibri" w:hAnsi="Arial" w:cs="Arial"/>
          <w:sz w:val="24"/>
          <w:szCs w:val="24"/>
        </w:rPr>
        <w:fldChar w:fldCharType="end"/>
      </w:r>
      <w:r w:rsidRPr="00AD5909">
        <w:rPr>
          <w:rFonts w:ascii="Arial" w:eastAsia="Calibri" w:hAnsi="Arial" w:cs="Arial"/>
          <w:sz w:val="24"/>
          <w:szCs w:val="24"/>
        </w:rPr>
        <w:t xml:space="preserve"> as </w:t>
      </w:r>
      <w:r>
        <w:rPr>
          <w:rFonts w:ascii="Arial" w:eastAsia="Calibri" w:hAnsi="Arial" w:cs="Arial"/>
          <w:sz w:val="24"/>
          <w:szCs w:val="24"/>
        </w:rPr>
        <w:t xml:space="preserve">we have </w:t>
      </w:r>
      <w:r w:rsidRPr="00AD5909">
        <w:rPr>
          <w:rFonts w:ascii="Arial" w:eastAsia="Calibri" w:hAnsi="Arial" w:cs="Arial"/>
          <w:sz w:val="24"/>
          <w:szCs w:val="24"/>
        </w:rPr>
        <w:t xml:space="preserve">previously published </w:t>
      </w:r>
      <w:r>
        <w:rPr>
          <w:rFonts w:ascii="Arial" w:eastAsia="Calibri" w:hAnsi="Arial" w:cs="Arial"/>
          <w:sz w:val="24"/>
          <w:szCs w:val="24"/>
        </w:rPr>
        <w:fldChar w:fldCharType="begin">
          <w:fldData xml:space="preserve">PEVuZE5vdGU+PENpdGU+PEF1dGhvcj5GaW5uZWxsPC9BdXRob3I+PFllYXI+MjAxNzwvWWVhcj48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</w:fldData>
        </w:fldChar>
      </w:r>
      <w:r w:rsidR="00DF1079">
        <w:rPr>
          <w:rFonts w:ascii="Arial" w:eastAsia="Calibri" w:hAnsi="Arial" w:cs="Arial"/>
          <w:sz w:val="24"/>
          <w:szCs w:val="24"/>
        </w:rPr>
        <w:instrText xml:space="preserve"> ADDIN EN.CITE </w:instrText>
      </w:r>
      <w:r w:rsidR="00DF1079">
        <w:rPr>
          <w:rFonts w:ascii="Arial" w:eastAsia="Calibri" w:hAnsi="Arial" w:cs="Arial"/>
          <w:sz w:val="24"/>
          <w:szCs w:val="24"/>
        </w:rPr>
        <w:fldChar w:fldCharType="begin">
          <w:fldData xml:space="preserve">PEVuZE5vdGU+PENpdGU+PEF1dGhvcj5GaW5uZWxsPC9BdXRob3I+PFllYXI+MjAxNzwvWWVhcj48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</w:fldData>
        </w:fldChar>
      </w:r>
      <w:r w:rsidR="00DF1079">
        <w:rPr>
          <w:rFonts w:ascii="Arial" w:eastAsia="Calibri" w:hAnsi="Arial" w:cs="Arial"/>
          <w:sz w:val="24"/>
          <w:szCs w:val="24"/>
        </w:rPr>
        <w:instrText xml:space="preserve"> ADDIN EN.CITE.DATA </w:instrText>
      </w:r>
      <w:r w:rsidR="00DF1079">
        <w:rPr>
          <w:rFonts w:ascii="Arial" w:eastAsia="Calibri" w:hAnsi="Arial" w:cs="Arial"/>
          <w:sz w:val="24"/>
          <w:szCs w:val="24"/>
        </w:rPr>
      </w:r>
      <w:r w:rsidR="00DF1079">
        <w:rPr>
          <w:rFonts w:ascii="Arial" w:eastAsia="Calibri" w:hAnsi="Arial" w:cs="Arial"/>
          <w:sz w:val="24"/>
          <w:szCs w:val="24"/>
        </w:rPr>
        <w:fldChar w:fldCharType="end"/>
      </w:r>
      <w:r>
        <w:rPr>
          <w:rFonts w:ascii="Arial" w:eastAsia="Calibri" w:hAnsi="Arial" w:cs="Arial"/>
          <w:sz w:val="24"/>
          <w:szCs w:val="24"/>
        </w:rPr>
      </w:r>
      <w:r>
        <w:rPr>
          <w:rFonts w:ascii="Arial" w:eastAsia="Calibri" w:hAnsi="Arial" w:cs="Arial"/>
          <w:sz w:val="24"/>
          <w:szCs w:val="24"/>
        </w:rPr>
        <w:fldChar w:fldCharType="separate"/>
      </w:r>
      <w:r w:rsidR="00DF1079">
        <w:rPr>
          <w:rFonts w:ascii="Arial" w:eastAsia="Calibri" w:hAnsi="Arial" w:cs="Arial"/>
          <w:noProof/>
          <w:sz w:val="24"/>
          <w:szCs w:val="24"/>
        </w:rPr>
        <w:t>(Chaijale et al.; Finnell et al., 2017a; Wood et al.; Wood et al., 2010; Wood et al., 2015; Wood et al., 2013; Zitnik et al., 2016)</w:t>
      </w:r>
      <w:r>
        <w:rPr>
          <w:rFonts w:ascii="Arial" w:eastAsia="Calibri" w:hAnsi="Arial" w:cs="Arial"/>
          <w:sz w:val="24"/>
          <w:szCs w:val="24"/>
        </w:rPr>
        <w:fldChar w:fldCharType="end"/>
      </w:r>
      <w:r w:rsidRPr="00AD5909">
        <w:rPr>
          <w:rFonts w:ascii="Arial" w:eastAsia="Calibri" w:hAnsi="Arial" w:cs="Arial"/>
          <w:sz w:val="24"/>
          <w:szCs w:val="24"/>
        </w:rPr>
        <w:t>. Briefly,</w:t>
      </w:r>
      <w:r>
        <w:rPr>
          <w:rFonts w:ascii="Arial" w:eastAsia="Calibri" w:hAnsi="Arial" w:cs="Arial"/>
          <w:sz w:val="24"/>
          <w:szCs w:val="24"/>
        </w:rPr>
        <w:t xml:space="preserve"> </w:t>
      </w:r>
      <w:r w:rsidR="00DA74EE">
        <w:rPr>
          <w:rFonts w:ascii="Arial" w:eastAsia="Calibri" w:hAnsi="Arial" w:cs="Arial"/>
          <w:sz w:val="24"/>
          <w:szCs w:val="24"/>
        </w:rPr>
        <w:t xml:space="preserve">male </w:t>
      </w:r>
      <w:r>
        <w:rPr>
          <w:rFonts w:ascii="Arial" w:eastAsia="Calibri" w:hAnsi="Arial" w:cs="Arial"/>
          <w:sz w:val="24"/>
          <w:szCs w:val="24"/>
        </w:rPr>
        <w:t xml:space="preserve">Sprague Dawley </w:t>
      </w:r>
      <w:r w:rsidR="00DA74EE">
        <w:rPr>
          <w:rFonts w:ascii="Arial" w:eastAsia="Calibri" w:hAnsi="Arial" w:cs="Arial"/>
          <w:sz w:val="24"/>
          <w:szCs w:val="24"/>
        </w:rPr>
        <w:t xml:space="preserve">rats </w:t>
      </w:r>
      <w:r>
        <w:rPr>
          <w:rFonts w:ascii="Arial" w:eastAsia="Calibri" w:hAnsi="Arial" w:cs="Arial"/>
          <w:sz w:val="24"/>
          <w:szCs w:val="24"/>
        </w:rPr>
        <w:t>of each treatment group were randomly assigned as “controls” or “intruders”. I</w:t>
      </w:r>
      <w:r w:rsidRPr="00AD5909">
        <w:rPr>
          <w:rFonts w:ascii="Arial" w:eastAsia="Calibri" w:hAnsi="Arial" w:cs="Arial"/>
          <w:sz w:val="24"/>
          <w:szCs w:val="24"/>
        </w:rPr>
        <w:t xml:space="preserve">ntruders were placed into the home cage of a novel </w:t>
      </w:r>
      <w:r>
        <w:rPr>
          <w:rFonts w:ascii="Arial" w:eastAsia="Calibri" w:hAnsi="Arial" w:cs="Arial"/>
          <w:sz w:val="24"/>
          <w:szCs w:val="24"/>
        </w:rPr>
        <w:t>Long Evans retired breeder, termed the “</w:t>
      </w:r>
      <w:r w:rsidRPr="00AD5909">
        <w:rPr>
          <w:rFonts w:ascii="Arial" w:eastAsia="Calibri" w:hAnsi="Arial" w:cs="Arial"/>
          <w:sz w:val="24"/>
          <w:szCs w:val="24"/>
        </w:rPr>
        <w:t>resident</w:t>
      </w:r>
      <w:r>
        <w:rPr>
          <w:rFonts w:ascii="Arial" w:eastAsia="Calibri" w:hAnsi="Arial" w:cs="Arial"/>
          <w:sz w:val="24"/>
          <w:szCs w:val="24"/>
        </w:rPr>
        <w:t>”, for 30 minutes on 5 consecutive days</w:t>
      </w:r>
      <w:r w:rsidRPr="00AD5909">
        <w:rPr>
          <w:rFonts w:ascii="Arial" w:eastAsia="Calibri" w:hAnsi="Arial" w:cs="Arial"/>
          <w:sz w:val="24"/>
          <w:szCs w:val="24"/>
        </w:rPr>
        <w:t xml:space="preserve">. </w:t>
      </w:r>
      <w:r>
        <w:rPr>
          <w:rFonts w:ascii="Arial" w:eastAsia="Calibri" w:hAnsi="Arial" w:cs="Arial"/>
          <w:sz w:val="24"/>
          <w:szCs w:val="24"/>
        </w:rPr>
        <w:t>During</w:t>
      </w:r>
      <w:r w:rsidRPr="00AD5909">
        <w:rPr>
          <w:rFonts w:ascii="Arial" w:eastAsia="Calibri" w:hAnsi="Arial" w:cs="Arial"/>
          <w:sz w:val="24"/>
          <w:szCs w:val="24"/>
        </w:rPr>
        <w:t xml:space="preserve"> this time, the intruder received multiple </w:t>
      </w:r>
      <w:r>
        <w:rPr>
          <w:rFonts w:ascii="Arial" w:eastAsia="Calibri" w:hAnsi="Arial" w:cs="Arial"/>
          <w:sz w:val="24"/>
          <w:szCs w:val="24"/>
        </w:rPr>
        <w:t xml:space="preserve">aggressive </w:t>
      </w:r>
      <w:r w:rsidRPr="00AD5909">
        <w:rPr>
          <w:rFonts w:ascii="Arial" w:eastAsia="Calibri" w:hAnsi="Arial" w:cs="Arial"/>
          <w:sz w:val="24"/>
          <w:szCs w:val="24"/>
        </w:rPr>
        <w:t>approaches and attacks from the resident, inducing behavioral submission. At the time of submission</w:t>
      </w:r>
      <w:r>
        <w:rPr>
          <w:rFonts w:ascii="Arial" w:eastAsia="Calibri" w:hAnsi="Arial" w:cs="Arial"/>
          <w:sz w:val="24"/>
          <w:szCs w:val="24"/>
        </w:rPr>
        <w:t xml:space="preserve"> as</w:t>
      </w:r>
      <w:r w:rsidRPr="00AD5909">
        <w:rPr>
          <w:rFonts w:ascii="Arial" w:eastAsia="Calibri" w:hAnsi="Arial" w:cs="Arial"/>
          <w:sz w:val="24"/>
          <w:szCs w:val="24"/>
        </w:rPr>
        <w:t xml:space="preserve"> noted by supine posture or after 15 minutes, whichever came first, intruders and residents were separated with a perforated Plexiglas partition to allow for continued olfactory, visual, and auditory communication with the resident for the remainder of the 30-minute stress period. </w:t>
      </w:r>
      <w:r>
        <w:rPr>
          <w:rFonts w:ascii="Arial" w:eastAsia="Calibri" w:hAnsi="Arial" w:cs="Arial"/>
          <w:sz w:val="24"/>
          <w:szCs w:val="24"/>
        </w:rPr>
        <w:t xml:space="preserve">Importantly, none of the animals included within this study sustained injuries as a result of defeat exposure. </w:t>
      </w:r>
      <w:r w:rsidRPr="00AD5909">
        <w:rPr>
          <w:rFonts w:ascii="Arial" w:eastAsia="Calibri" w:hAnsi="Arial" w:cs="Arial"/>
          <w:sz w:val="24"/>
          <w:szCs w:val="24"/>
        </w:rPr>
        <w:t>Control animals were placed behind the perforated partition in an empty novel cage for 30 minutes to match the novel environment of the intruders. Control animals were not present in the animal room during the social defeat exposures.</w:t>
      </w:r>
      <w:r>
        <w:rPr>
          <w:rFonts w:ascii="Arial" w:eastAsia="Calibri" w:hAnsi="Arial" w:cs="Arial"/>
          <w:sz w:val="24"/>
          <w:szCs w:val="24"/>
        </w:rPr>
        <w:t xml:space="preserve"> Social defeat exposures were video recorded and later scored for intruder </w:t>
      </w:r>
      <w:r>
        <w:rPr>
          <w:rFonts w:ascii="Arial" w:eastAsia="Calibri" w:hAnsi="Arial" w:cs="Arial"/>
          <w:sz w:val="24"/>
          <w:szCs w:val="24"/>
        </w:rPr>
        <w:lastRenderedPageBreak/>
        <w:t xml:space="preserve">upright posture by an experimenter blinded to each animal’s treatment designation as previously reported </w:t>
      </w:r>
      <w:r>
        <w:rPr>
          <w:rFonts w:ascii="Arial" w:eastAsia="Calibri" w:hAnsi="Arial" w:cs="Arial"/>
          <w:sz w:val="24"/>
          <w:szCs w:val="24"/>
        </w:rPr>
        <w:fldChar w:fldCharType="begin">
          <w:fldData xml:space="preserve">PEVuZE5vdGU+PENpdGU+PEF1dGhvcj5Xb29kPC9BdXRob3I+PFllYXI+MjAxMDwvWWVhcj48UmVj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</w:fldData>
        </w:fldChar>
      </w:r>
      <w:r w:rsidR="00DF1079">
        <w:rPr>
          <w:rFonts w:ascii="Arial" w:eastAsia="Calibri" w:hAnsi="Arial" w:cs="Arial"/>
          <w:sz w:val="24"/>
          <w:szCs w:val="24"/>
        </w:rPr>
        <w:instrText xml:space="preserve"> ADDIN EN.CITE </w:instrText>
      </w:r>
      <w:r w:rsidR="00DF1079">
        <w:rPr>
          <w:rFonts w:ascii="Arial" w:eastAsia="Calibri" w:hAnsi="Arial" w:cs="Arial"/>
          <w:sz w:val="24"/>
          <w:szCs w:val="24"/>
        </w:rPr>
        <w:fldChar w:fldCharType="begin">
          <w:fldData xml:space="preserve">PEVuZE5vdGU+PENpdGU+PEF1dGhvcj5Xb29kPC9BdXRob3I+PFllYXI+MjAxMDwvWWVhcj48UmVj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</w:fldData>
        </w:fldChar>
      </w:r>
      <w:r w:rsidR="00DF1079">
        <w:rPr>
          <w:rFonts w:ascii="Arial" w:eastAsia="Calibri" w:hAnsi="Arial" w:cs="Arial"/>
          <w:sz w:val="24"/>
          <w:szCs w:val="24"/>
        </w:rPr>
        <w:instrText xml:space="preserve"> ADDIN EN.CITE.DATA </w:instrText>
      </w:r>
      <w:r w:rsidR="00DF1079">
        <w:rPr>
          <w:rFonts w:ascii="Arial" w:eastAsia="Calibri" w:hAnsi="Arial" w:cs="Arial"/>
          <w:sz w:val="24"/>
          <w:szCs w:val="24"/>
        </w:rPr>
      </w:r>
      <w:r w:rsidR="00DF1079">
        <w:rPr>
          <w:rFonts w:ascii="Arial" w:eastAsia="Calibri" w:hAnsi="Arial" w:cs="Arial"/>
          <w:sz w:val="24"/>
          <w:szCs w:val="24"/>
        </w:rPr>
        <w:fldChar w:fldCharType="end"/>
      </w:r>
      <w:r>
        <w:rPr>
          <w:rFonts w:ascii="Arial" w:eastAsia="Calibri" w:hAnsi="Arial" w:cs="Arial"/>
          <w:sz w:val="24"/>
          <w:szCs w:val="24"/>
        </w:rPr>
      </w:r>
      <w:r>
        <w:rPr>
          <w:rFonts w:ascii="Arial" w:eastAsia="Calibri" w:hAnsi="Arial" w:cs="Arial"/>
          <w:sz w:val="24"/>
          <w:szCs w:val="24"/>
        </w:rPr>
        <w:fldChar w:fldCharType="separate"/>
      </w:r>
      <w:r w:rsidR="00DF1079">
        <w:rPr>
          <w:rFonts w:ascii="Arial" w:eastAsia="Calibri" w:hAnsi="Arial" w:cs="Arial"/>
          <w:noProof/>
          <w:sz w:val="24"/>
          <w:szCs w:val="24"/>
        </w:rPr>
        <w:t>(Finnell et al., 2017a; Wood et al., 2010)</w:t>
      </w:r>
      <w:r>
        <w:rPr>
          <w:rFonts w:ascii="Arial" w:eastAsia="Calibri" w:hAnsi="Arial" w:cs="Arial"/>
          <w:sz w:val="24"/>
          <w:szCs w:val="24"/>
        </w:rPr>
        <w:fldChar w:fldCharType="end"/>
      </w:r>
      <w:r>
        <w:rPr>
          <w:rFonts w:ascii="Arial" w:eastAsia="Calibri" w:hAnsi="Arial" w:cs="Arial"/>
          <w:sz w:val="24"/>
          <w:szCs w:val="24"/>
        </w:rPr>
        <w:t>.</w:t>
      </w:r>
      <w:r w:rsidR="006D39A5">
        <w:rPr>
          <w:rFonts w:ascii="Arial" w:eastAsia="Calibri" w:hAnsi="Arial" w:cs="Arial"/>
          <w:sz w:val="24"/>
          <w:szCs w:val="24"/>
        </w:rPr>
        <w:t xml:space="preserve"> </w:t>
      </w:r>
    </w:p>
    <w:p w14:paraId="5030FB35" w14:textId="77777777" w:rsidR="00BB2057" w:rsidRPr="00B554FF" w:rsidRDefault="00BB2057" w:rsidP="00AD5909">
      <w:pPr>
        <w:spacing w:after="160" w:line="480" w:lineRule="auto"/>
        <w:contextualSpacing/>
        <w:jc w:val="both"/>
        <w:rPr>
          <w:rFonts w:ascii="Arial" w:eastAsia="Times New Roman" w:hAnsi="Arial" w:cs="Arial"/>
          <w:b/>
          <w:sz w:val="24"/>
          <w:szCs w:val="24"/>
        </w:rPr>
      </w:pPr>
    </w:p>
    <w:p w14:paraId="168A3791" w14:textId="77777777" w:rsidR="005248AA" w:rsidRDefault="4CB39A03" w:rsidP="4CB39A03">
      <w:pPr>
        <w:tabs>
          <w:tab w:val="left" w:pos="5207"/>
        </w:tabs>
        <w:spacing w:after="160" w:line="480" w:lineRule="auto"/>
        <w:contextualSpacing/>
        <w:jc w:val="both"/>
        <w:rPr>
          <w:rFonts w:ascii="Arial" w:eastAsia="Times New Roman" w:hAnsi="Arial" w:cs="Arial"/>
          <w:sz w:val="24"/>
          <w:szCs w:val="24"/>
        </w:rPr>
      </w:pPr>
      <w:r w:rsidRPr="4CB39A03">
        <w:rPr>
          <w:rFonts w:ascii="Arial" w:eastAsia="Times New Roman" w:hAnsi="Arial" w:cs="Arial"/>
          <w:b/>
          <w:bCs/>
          <w:sz w:val="24"/>
          <w:szCs w:val="24"/>
        </w:rPr>
        <w:t>2.5 Tissue collection.</w:t>
      </w:r>
      <w:r w:rsidRPr="4CB39A03">
        <w:rPr>
          <w:rFonts w:ascii="Arial" w:eastAsia="Times New Roman" w:hAnsi="Arial" w:cs="Arial"/>
          <w:sz w:val="24"/>
          <w:szCs w:val="24"/>
        </w:rPr>
        <w:t xml:space="preserve"> </w:t>
      </w:r>
    </w:p>
    <w:p w14:paraId="778B287C" w14:textId="731FAEAE" w:rsidR="00465E18" w:rsidRDefault="037BB62C" w:rsidP="037BB62C">
      <w:pPr>
        <w:tabs>
          <w:tab w:val="left" w:pos="5207"/>
        </w:tabs>
        <w:spacing w:after="160" w:line="480" w:lineRule="auto"/>
        <w:contextualSpacing/>
        <w:jc w:val="both"/>
        <w:rPr>
          <w:rStyle w:val="CommentReference"/>
        </w:rPr>
      </w:pPr>
      <w:r w:rsidRPr="00337561">
        <w:rPr>
          <w:rFonts w:ascii="Arial" w:eastAsia="Times New Roman" w:hAnsi="Arial" w:cs="Arial"/>
          <w:b/>
          <w:bCs/>
          <w:sz w:val="24"/>
          <w:szCs w:val="24"/>
        </w:rPr>
        <w:t>2.5.1 Validation of study design.</w:t>
      </w:r>
      <w:r w:rsidRPr="00337561">
        <w:rPr>
          <w:rFonts w:ascii="Arial" w:eastAsia="Times New Roman" w:hAnsi="Arial" w:cs="Arial"/>
          <w:sz w:val="24"/>
          <w:szCs w:val="24"/>
        </w:rPr>
        <w:t xml:space="preserve"> To establish whether our study was in fact designed to detect stress-induced priming rather than simply reflecting an increase in resting levels, </w:t>
      </w:r>
      <w:r w:rsidRPr="00337561">
        <w:rPr>
          <w:rFonts w:ascii="Arial" w:eastAsia="Calibri" w:hAnsi="Arial" w:cs="Arial"/>
          <w:sz w:val="24"/>
          <w:szCs w:val="24"/>
        </w:rPr>
        <w:t>a separate subset of vehicle and DSP-4 treated rats with a history of control or defeat were generated according to the timeline in Figure 1. However, tissue from these animals was collected (as described below) under resting non-stress conditions on day 11. These data serve as a measure to identify the effect of stress and treatment on resting cytokine levels and as validation for our study design.</w:t>
      </w:r>
      <w:r w:rsidRPr="037BB62C">
        <w:rPr>
          <w:rFonts w:ascii="Arial" w:eastAsia="Calibri" w:hAnsi="Arial" w:cs="Arial"/>
          <w:sz w:val="24"/>
          <w:szCs w:val="24"/>
        </w:rPr>
        <w:t xml:space="preserve"> </w:t>
      </w:r>
    </w:p>
    <w:p w14:paraId="16C2AEA3" w14:textId="77777777" w:rsidR="00465E18" w:rsidRDefault="00465E18" w:rsidP="4CB39A03">
      <w:pPr>
        <w:tabs>
          <w:tab w:val="left" w:pos="5207"/>
        </w:tabs>
        <w:spacing w:after="160" w:line="480" w:lineRule="auto"/>
        <w:contextualSpacing/>
        <w:jc w:val="both"/>
        <w:rPr>
          <w:rStyle w:val="CommentReference"/>
        </w:rPr>
      </w:pPr>
    </w:p>
    <w:p w14:paraId="0E4C4EA6" w14:textId="45CD94DE" w:rsidR="00B554FF" w:rsidRDefault="037BB62C" w:rsidP="037BB62C">
      <w:pPr>
        <w:tabs>
          <w:tab w:val="left" w:pos="5207"/>
        </w:tabs>
        <w:spacing w:after="160" w:line="480" w:lineRule="auto"/>
        <w:contextualSpacing/>
        <w:jc w:val="both"/>
        <w:rPr>
          <w:rFonts w:ascii="Arial" w:eastAsia="Calibri" w:hAnsi="Arial" w:cs="Arial"/>
          <w:sz w:val="24"/>
          <w:szCs w:val="24"/>
        </w:rPr>
      </w:pPr>
      <w:r w:rsidRPr="037BB62C">
        <w:rPr>
          <w:rStyle w:val="CommentReference"/>
          <w:rFonts w:ascii="Arial" w:hAnsi="Arial" w:cs="Arial"/>
          <w:b/>
          <w:bCs/>
          <w:sz w:val="24"/>
          <w:szCs w:val="24"/>
        </w:rPr>
        <w:t xml:space="preserve">2.5.2 Social defeat-induced inflammatory sensitization. </w:t>
      </w:r>
      <w:r w:rsidRPr="037BB62C">
        <w:rPr>
          <w:rFonts w:ascii="Arial" w:eastAsia="Times New Roman" w:hAnsi="Arial" w:cs="Arial"/>
          <w:sz w:val="24"/>
          <w:szCs w:val="24"/>
        </w:rPr>
        <w:t xml:space="preserve">To determine if a history of social defeat </w:t>
      </w:r>
      <w:r w:rsidRPr="00337561">
        <w:rPr>
          <w:rFonts w:ascii="Arial" w:eastAsia="Times New Roman" w:hAnsi="Arial" w:cs="Arial"/>
          <w:sz w:val="24"/>
          <w:szCs w:val="24"/>
        </w:rPr>
        <w:t>stress (with or without the LC lesion) produced inflammatory priming,</w:t>
      </w:r>
      <w:r w:rsidRPr="037BB62C">
        <w:rPr>
          <w:rFonts w:ascii="Arial" w:eastAsia="Times New Roman" w:hAnsi="Arial" w:cs="Arial"/>
          <w:sz w:val="24"/>
          <w:szCs w:val="24"/>
        </w:rPr>
        <w:t xml:space="preserve"> all rats regardless of their stress history were subjected to a 30-minute social defeat </w:t>
      </w:r>
      <w:r w:rsidRPr="037BB62C">
        <w:rPr>
          <w:rFonts w:ascii="Arial" w:eastAsia="Calibri" w:hAnsi="Arial" w:cs="Arial"/>
          <w:sz w:val="24"/>
          <w:szCs w:val="24"/>
        </w:rPr>
        <w:t>6-7 days after the 5th stress/control exposure followed immediately by</w:t>
      </w:r>
      <w:r w:rsidRPr="037BB62C">
        <w:rPr>
          <w:rFonts w:ascii="Arial" w:eastAsia="Times New Roman" w:hAnsi="Arial" w:cs="Arial"/>
          <w:sz w:val="24"/>
          <w:szCs w:val="24"/>
        </w:rPr>
        <w:t xml:space="preserve"> euthanasia and tissue collection</w:t>
      </w:r>
      <w:r w:rsidRPr="037BB62C">
        <w:rPr>
          <w:rFonts w:ascii="Arial" w:eastAsia="Calibri" w:hAnsi="Arial" w:cs="Arial"/>
          <w:sz w:val="24"/>
          <w:szCs w:val="24"/>
        </w:rPr>
        <w:t xml:space="preserve">. Brains were blocked into anterior and posterior regions, flash frozen with ice cold 2-Methylbutane, and stored at -80ºC. Trunk blood was centrifuged at 4ºC for 15 minutes with a speed of 3200 rpm. Resulting plasma was collected and stored at -80ºC. </w:t>
      </w:r>
    </w:p>
    <w:p w14:paraId="2D63861A" w14:textId="77777777" w:rsidR="008A73A8" w:rsidRPr="008A73A8" w:rsidRDefault="008A73A8" w:rsidP="00AD5909">
      <w:pPr>
        <w:tabs>
          <w:tab w:val="left" w:pos="5207"/>
        </w:tabs>
        <w:spacing w:after="160" w:line="480" w:lineRule="auto"/>
        <w:contextualSpacing/>
        <w:jc w:val="both"/>
        <w:rPr>
          <w:rFonts w:ascii="Arial" w:eastAsia="Calibri" w:hAnsi="Arial" w:cs="Arial"/>
          <w:sz w:val="24"/>
          <w:szCs w:val="24"/>
        </w:rPr>
      </w:pPr>
    </w:p>
    <w:p w14:paraId="5E1C6172" w14:textId="15336E8B" w:rsidR="0032553E" w:rsidRDefault="00144E79" w:rsidP="00AD5909">
      <w:pPr>
        <w:tabs>
          <w:tab w:val="left" w:pos="5207"/>
        </w:tabs>
        <w:spacing w:after="160" w:line="480" w:lineRule="auto"/>
        <w:contextualSpacing/>
        <w:jc w:val="both"/>
        <w:rPr>
          <w:rFonts w:ascii="Arial" w:eastAsia="Calibri" w:hAnsi="Arial" w:cs="Arial"/>
          <w:sz w:val="24"/>
          <w:szCs w:val="24"/>
        </w:rPr>
      </w:pPr>
      <w:r>
        <w:rPr>
          <w:rFonts w:ascii="Arial" w:eastAsia="Calibri" w:hAnsi="Arial" w:cs="Arial"/>
          <w:b/>
          <w:sz w:val="24"/>
          <w:szCs w:val="24"/>
        </w:rPr>
        <w:t>2.</w:t>
      </w:r>
      <w:r w:rsidR="00B554FF">
        <w:rPr>
          <w:rFonts w:ascii="Arial" w:eastAsia="Calibri" w:hAnsi="Arial" w:cs="Arial"/>
          <w:b/>
          <w:sz w:val="24"/>
          <w:szCs w:val="24"/>
        </w:rPr>
        <w:t>6</w:t>
      </w:r>
      <w:r w:rsidR="00927033">
        <w:rPr>
          <w:rFonts w:ascii="Arial" w:eastAsia="Calibri" w:hAnsi="Arial" w:cs="Arial"/>
          <w:b/>
          <w:sz w:val="24"/>
          <w:szCs w:val="24"/>
        </w:rPr>
        <w:t xml:space="preserve"> </w:t>
      </w:r>
      <w:proofErr w:type="spellStart"/>
      <w:r w:rsidR="0032553E" w:rsidRPr="0032553E">
        <w:rPr>
          <w:rFonts w:ascii="Arial" w:eastAsia="Calibri" w:hAnsi="Arial" w:cs="Arial"/>
          <w:b/>
          <w:sz w:val="24"/>
          <w:szCs w:val="24"/>
        </w:rPr>
        <w:t>CeA</w:t>
      </w:r>
      <w:proofErr w:type="spellEnd"/>
      <w:r w:rsidR="0032553E" w:rsidRPr="0032553E">
        <w:rPr>
          <w:rFonts w:ascii="Arial" w:eastAsia="Calibri" w:hAnsi="Arial" w:cs="Arial"/>
          <w:b/>
          <w:sz w:val="24"/>
          <w:szCs w:val="24"/>
        </w:rPr>
        <w:t>, Hippocampal, and DR collection</w:t>
      </w:r>
      <w:r w:rsidR="00F52C05">
        <w:rPr>
          <w:rFonts w:ascii="Arial" w:eastAsia="Calibri" w:hAnsi="Arial" w:cs="Arial"/>
          <w:b/>
          <w:sz w:val="24"/>
          <w:szCs w:val="24"/>
        </w:rPr>
        <w:t xml:space="preserve"> and homogenization</w:t>
      </w:r>
      <w:r w:rsidR="0032553E" w:rsidRPr="0032553E">
        <w:rPr>
          <w:rFonts w:ascii="Arial" w:eastAsia="Calibri" w:hAnsi="Arial" w:cs="Arial"/>
          <w:b/>
          <w:sz w:val="24"/>
          <w:szCs w:val="24"/>
        </w:rPr>
        <w:t>.</w:t>
      </w:r>
      <w:r w:rsidR="009C667A">
        <w:rPr>
          <w:rFonts w:ascii="Arial" w:eastAsia="Calibri" w:hAnsi="Arial" w:cs="Arial"/>
          <w:b/>
          <w:sz w:val="24"/>
          <w:szCs w:val="24"/>
        </w:rPr>
        <w:t xml:space="preserve"> </w:t>
      </w:r>
      <w:r w:rsidR="009C667A">
        <w:rPr>
          <w:rFonts w:ascii="Arial" w:eastAsia="Calibri" w:hAnsi="Arial" w:cs="Arial"/>
          <w:sz w:val="24"/>
          <w:szCs w:val="24"/>
        </w:rPr>
        <w:t>B</w:t>
      </w:r>
      <w:r w:rsidR="0032553E">
        <w:rPr>
          <w:rFonts w:ascii="Arial" w:eastAsia="Calibri" w:hAnsi="Arial" w:cs="Arial"/>
          <w:sz w:val="24"/>
          <w:szCs w:val="24"/>
        </w:rPr>
        <w:t xml:space="preserve">rains were sliced </w:t>
      </w:r>
      <w:proofErr w:type="spellStart"/>
      <w:r w:rsidR="0032553E">
        <w:rPr>
          <w:rFonts w:ascii="Arial" w:eastAsia="Calibri" w:hAnsi="Arial" w:cs="Arial"/>
          <w:sz w:val="24"/>
          <w:szCs w:val="24"/>
        </w:rPr>
        <w:t>coronally</w:t>
      </w:r>
      <w:proofErr w:type="spellEnd"/>
      <w:r w:rsidR="0032553E">
        <w:rPr>
          <w:rFonts w:ascii="Arial" w:eastAsia="Calibri" w:hAnsi="Arial" w:cs="Arial"/>
          <w:sz w:val="24"/>
          <w:szCs w:val="24"/>
        </w:rPr>
        <w:t xml:space="preserve"> with a cryostat to the most rostral level of the </w:t>
      </w:r>
      <w:proofErr w:type="spellStart"/>
      <w:r w:rsidR="0032553E">
        <w:rPr>
          <w:rFonts w:ascii="Arial" w:eastAsia="Calibri" w:hAnsi="Arial" w:cs="Arial"/>
          <w:sz w:val="24"/>
          <w:szCs w:val="24"/>
        </w:rPr>
        <w:t>CeA</w:t>
      </w:r>
      <w:proofErr w:type="spellEnd"/>
      <w:r w:rsidR="0032553E">
        <w:rPr>
          <w:rFonts w:ascii="Arial" w:eastAsia="Calibri" w:hAnsi="Arial" w:cs="Arial"/>
          <w:sz w:val="24"/>
          <w:szCs w:val="24"/>
        </w:rPr>
        <w:t xml:space="preserve"> </w:t>
      </w:r>
      <w:r w:rsidR="0032553E" w:rsidRPr="00352412">
        <w:rPr>
          <w:rFonts w:ascii="Arial" w:hAnsi="Arial" w:cs="Arial"/>
          <w:sz w:val="24"/>
          <w:szCs w:val="24"/>
        </w:rPr>
        <w:t>(</w:t>
      </w:r>
      <w:proofErr w:type="spellStart"/>
      <w:r w:rsidR="0032553E" w:rsidRPr="00352412">
        <w:rPr>
          <w:rFonts w:ascii="Arial" w:hAnsi="Arial" w:cs="Arial"/>
          <w:sz w:val="24"/>
          <w:szCs w:val="24"/>
        </w:rPr>
        <w:t>Bregma</w:t>
      </w:r>
      <w:proofErr w:type="spellEnd"/>
      <w:r w:rsidR="0032553E" w:rsidRPr="00352412">
        <w:rPr>
          <w:rFonts w:ascii="Arial" w:hAnsi="Arial" w:cs="Arial"/>
          <w:sz w:val="24"/>
          <w:szCs w:val="24"/>
        </w:rPr>
        <w:t xml:space="preserve"> -1.72</w:t>
      </w:r>
      <w:r w:rsidR="00574CE7">
        <w:rPr>
          <w:rFonts w:ascii="Arial" w:hAnsi="Arial" w:cs="Arial"/>
          <w:sz w:val="24"/>
          <w:szCs w:val="24"/>
        </w:rPr>
        <w:t xml:space="preserve"> </w:t>
      </w:r>
      <w:r w:rsidR="0032553E" w:rsidRPr="00574CE7">
        <w:rPr>
          <w:rFonts w:ascii="Arial" w:hAnsi="Arial" w:cs="Arial"/>
          <w:sz w:val="24"/>
          <w:szCs w:val="24"/>
        </w:rPr>
        <w:fldChar w:fldCharType="begin"/>
      </w:r>
      <w:r w:rsidR="00DF1079">
        <w:rPr>
          <w:rFonts w:ascii="Arial" w:hAnsi="Arial" w:cs="Arial"/>
          <w:sz w:val="24"/>
          <w:szCs w:val="24"/>
        </w:rPr>
        <w:instrText xml:space="preserve"> ADDIN EN.CITE &lt;EndNote&gt;&lt;Cite&gt;&lt;Author&gt;Paxinos&lt;/Author&gt;&lt;Year&gt;2007&lt;/Year&gt;&lt;RecNum&gt;384&lt;/RecNum&gt;&lt;DisplayText&gt;(Paxinos and Watson, 2007)&lt;/DisplayText&gt;&lt;record&gt;&lt;rec-number&gt;384&lt;/rec-number&gt;&lt;foreign-keys&gt;&lt;key app="EN" db-id="wvwf5p2fesf9s9ettekveaznawfdes9dzrxx" timestamp="1469549091"&gt;384&lt;/key&gt;&lt;/foreign-keys&gt;&lt;ref-type name="Book"&gt;6&lt;/ref-type&gt;&lt;contributors&gt;&lt;authors&gt;&lt;author&gt;Paxinos, George&lt;/author&gt;&lt;author&gt;Watson, Charles&lt;/author&gt;&lt;/authors&gt;&lt;/contributors&gt;&lt;titles&gt;&lt;title&gt;The Rat Brain in Stereotaxic Coordinates&lt;/title&gt;&lt;/titles&gt;&lt;edition&gt;6&lt;/edition&gt;&lt;dates&gt;&lt;year&gt;2007&lt;/year&gt;&lt;/dates&gt;&lt;pub-location&gt;London&lt;/pub-location&gt;&lt;publisher&gt;Academic Press&lt;/publisher&gt;&lt;urls&gt;&lt;/urls&gt;&lt;/record&gt;&lt;/Cite&gt;&lt;Cite&gt;&lt;Author&gt;Paxinos&lt;/Author&gt;&lt;Year&gt;2007&lt;/Year&gt;&lt;RecNum&gt;384&lt;/RecNum&gt;&lt;record&gt;&lt;rec-number&gt;384&lt;/rec-number&gt;&lt;foreign-keys&gt;&lt;key app="EN" db-id="wvwf5p2fesf9s9ettekveaznawfdes9dzrxx" timestamp="1469549091"&gt;384&lt;/key&gt;&lt;/foreign-keys&gt;&lt;ref-type name="Book"&gt;6&lt;/ref-type&gt;&lt;contributors&gt;&lt;authors&gt;&lt;author&gt;Paxinos, George&lt;/author&gt;&lt;author&gt;Watson, Charles&lt;/author&gt;&lt;/authors&gt;&lt;/contributors&gt;&lt;titles&gt;&lt;title&gt;The Rat Brain in Stereotaxic Coordinates&lt;/title&gt;&lt;/titles&gt;&lt;edition&gt;6&lt;/edition&gt;&lt;dates&gt;&lt;year&gt;2007&lt;/year&gt;&lt;/dates&gt;&lt;pub-location&gt;London&lt;/pub-location&gt;&lt;publisher&gt;Academic Press&lt;/publisher&gt;&lt;urls&gt;&lt;/urls&gt;&lt;/record&gt;&lt;/Cite&gt;&lt;/EndNote&gt;</w:instrText>
      </w:r>
      <w:r w:rsidR="0032553E" w:rsidRPr="00574CE7">
        <w:rPr>
          <w:rFonts w:ascii="Arial" w:hAnsi="Arial" w:cs="Arial"/>
          <w:sz w:val="24"/>
          <w:szCs w:val="24"/>
        </w:rPr>
        <w:fldChar w:fldCharType="separate"/>
      </w:r>
      <w:r w:rsidR="00DF1079">
        <w:rPr>
          <w:rFonts w:ascii="Arial" w:hAnsi="Arial" w:cs="Arial"/>
          <w:noProof/>
          <w:sz w:val="24"/>
          <w:szCs w:val="24"/>
        </w:rPr>
        <w:t>(Paxinos and Watson, 2007)</w:t>
      </w:r>
      <w:r w:rsidR="0032553E" w:rsidRPr="00574CE7">
        <w:rPr>
          <w:rFonts w:ascii="Arial" w:hAnsi="Arial" w:cs="Arial"/>
          <w:sz w:val="24"/>
          <w:szCs w:val="24"/>
        </w:rPr>
        <w:fldChar w:fldCharType="end"/>
      </w:r>
      <w:r w:rsidR="0032553E" w:rsidRPr="00352412">
        <w:rPr>
          <w:rFonts w:ascii="Arial" w:hAnsi="Arial" w:cs="Arial"/>
          <w:sz w:val="24"/>
          <w:szCs w:val="24"/>
        </w:rPr>
        <w:t>) and hippocampus (</w:t>
      </w:r>
      <w:proofErr w:type="spellStart"/>
      <w:r w:rsidR="0032553E" w:rsidRPr="00352412">
        <w:rPr>
          <w:rFonts w:ascii="Arial" w:hAnsi="Arial" w:cs="Arial"/>
          <w:sz w:val="24"/>
          <w:szCs w:val="24"/>
        </w:rPr>
        <w:t>Bregma</w:t>
      </w:r>
      <w:proofErr w:type="spellEnd"/>
      <w:r w:rsidR="0032553E" w:rsidRPr="00352412">
        <w:rPr>
          <w:rFonts w:ascii="Arial" w:hAnsi="Arial" w:cs="Arial"/>
          <w:sz w:val="24"/>
          <w:szCs w:val="24"/>
        </w:rPr>
        <w:t xml:space="preserve"> -2.92</w:t>
      </w:r>
      <w:r w:rsidR="00574CE7">
        <w:rPr>
          <w:rFonts w:ascii="Arial" w:hAnsi="Arial" w:cs="Arial"/>
          <w:sz w:val="24"/>
          <w:szCs w:val="24"/>
        </w:rPr>
        <w:t xml:space="preserve"> </w:t>
      </w:r>
      <w:r w:rsidR="00574CE7">
        <w:rPr>
          <w:rFonts w:ascii="Arial" w:hAnsi="Arial" w:cs="Arial"/>
          <w:sz w:val="24"/>
          <w:szCs w:val="24"/>
        </w:rPr>
        <w:fldChar w:fldCharType="begin"/>
      </w:r>
      <w:r w:rsidR="00DF1079">
        <w:rPr>
          <w:rFonts w:ascii="Arial" w:hAnsi="Arial" w:cs="Arial"/>
          <w:sz w:val="24"/>
          <w:szCs w:val="24"/>
        </w:rPr>
        <w:instrText xml:space="preserve"> ADDIN EN.CITE &lt;EndNote&gt;&lt;Cite&gt;&lt;Author&gt;Paxinos&lt;/Author&gt;&lt;Year&gt;2007&lt;/Year&gt;&lt;RecNum&gt;384&lt;/RecNum&gt;&lt;DisplayText&gt;(Paxinos and Watson, 2007)&lt;/DisplayText&gt;&lt;record&gt;&lt;rec-number&gt;384&lt;/rec-number&gt;&lt;foreign-keys&gt;&lt;key app="EN" db-id="wvwf5p2fesf9s9ettekveaznawfdes9dzrxx" timestamp="1469549091"&gt;384&lt;/key&gt;&lt;/foreign-keys&gt;&lt;ref-type name="Book"&gt;6&lt;/ref-type&gt;&lt;contributors&gt;&lt;authors&gt;&lt;author&gt;Paxinos, George&lt;/author&gt;&lt;author&gt;Watson, Charles&lt;/author&gt;&lt;/authors&gt;&lt;/contributors&gt;&lt;titles&gt;&lt;title&gt;The Rat Brain in Stereotaxic Coordinates&lt;/title&gt;&lt;/titles&gt;&lt;edition&gt;6&lt;/edition&gt;&lt;dates&gt;&lt;year&gt;2007&lt;/year&gt;&lt;/dates&gt;&lt;pub-location&gt;London&lt;/pub-location&gt;&lt;publisher&gt;Academic Press&lt;/publisher&gt;&lt;urls&gt;&lt;/urls&gt;&lt;/record&gt;&lt;/Cite&gt;&lt;/EndNote&gt;</w:instrText>
      </w:r>
      <w:r w:rsidR="00574CE7">
        <w:rPr>
          <w:rFonts w:ascii="Arial" w:hAnsi="Arial" w:cs="Arial"/>
          <w:sz w:val="24"/>
          <w:szCs w:val="24"/>
        </w:rPr>
        <w:fldChar w:fldCharType="separate"/>
      </w:r>
      <w:r w:rsidR="00DF1079">
        <w:rPr>
          <w:rFonts w:ascii="Arial" w:hAnsi="Arial" w:cs="Arial"/>
          <w:noProof/>
          <w:sz w:val="24"/>
          <w:szCs w:val="24"/>
        </w:rPr>
        <w:t>(Paxinos and Watson, 2007)</w:t>
      </w:r>
      <w:r w:rsidR="00574CE7">
        <w:rPr>
          <w:rFonts w:ascii="Arial" w:hAnsi="Arial" w:cs="Arial"/>
          <w:sz w:val="24"/>
          <w:szCs w:val="24"/>
        </w:rPr>
        <w:fldChar w:fldCharType="end"/>
      </w:r>
      <w:r w:rsidR="0032553E" w:rsidRPr="00352412">
        <w:rPr>
          <w:rFonts w:ascii="Arial" w:hAnsi="Arial" w:cs="Arial"/>
          <w:sz w:val="24"/>
          <w:szCs w:val="24"/>
        </w:rPr>
        <w:t>)</w:t>
      </w:r>
      <w:r w:rsidR="00F52C05">
        <w:rPr>
          <w:rFonts w:ascii="Arial" w:hAnsi="Arial" w:cs="Arial"/>
          <w:sz w:val="24"/>
          <w:szCs w:val="24"/>
        </w:rPr>
        <w:t xml:space="preserve"> at </w:t>
      </w:r>
      <w:r w:rsidR="00F52C05">
        <w:rPr>
          <w:rFonts w:ascii="Arial" w:hAnsi="Arial" w:cs="Arial"/>
          <w:sz w:val="24"/>
          <w:szCs w:val="24"/>
        </w:rPr>
        <w:lastRenderedPageBreak/>
        <w:t xml:space="preserve">which time 1x1 mm </w:t>
      </w:r>
      <w:r w:rsidR="00DE35CC">
        <w:rPr>
          <w:rFonts w:ascii="Arial" w:hAnsi="Arial" w:cs="Arial"/>
          <w:sz w:val="24"/>
          <w:szCs w:val="24"/>
        </w:rPr>
        <w:t xml:space="preserve">bilateral </w:t>
      </w:r>
      <w:r w:rsidR="00F52C05">
        <w:rPr>
          <w:rFonts w:ascii="Arial" w:hAnsi="Arial" w:cs="Arial"/>
          <w:sz w:val="24"/>
          <w:szCs w:val="24"/>
        </w:rPr>
        <w:t xml:space="preserve">tissue punches were acquired using a 1 mm wide tissue biopsy punch (Harvard Apparatus, Holliston MA). </w:t>
      </w:r>
      <w:r w:rsidR="009C667A">
        <w:rPr>
          <w:rFonts w:ascii="Arial" w:hAnsi="Arial" w:cs="Arial"/>
          <w:sz w:val="24"/>
          <w:szCs w:val="24"/>
        </w:rPr>
        <w:t>The p</w:t>
      </w:r>
      <w:r w:rsidR="00F52C05">
        <w:rPr>
          <w:rFonts w:ascii="Arial" w:hAnsi="Arial" w:cs="Arial"/>
          <w:sz w:val="24"/>
          <w:szCs w:val="24"/>
        </w:rPr>
        <w:t>osterior brain</w:t>
      </w:r>
      <w:r w:rsidR="00581189">
        <w:rPr>
          <w:rFonts w:ascii="Arial" w:hAnsi="Arial" w:cs="Arial"/>
          <w:sz w:val="24"/>
          <w:szCs w:val="24"/>
        </w:rPr>
        <w:t xml:space="preserve"> </w:t>
      </w:r>
      <w:r w:rsidR="009C667A">
        <w:rPr>
          <w:rFonts w:ascii="Arial" w:hAnsi="Arial" w:cs="Arial"/>
          <w:sz w:val="24"/>
          <w:szCs w:val="24"/>
        </w:rPr>
        <w:t>was</w:t>
      </w:r>
      <w:r w:rsidR="00F52C05">
        <w:rPr>
          <w:rFonts w:ascii="Arial" w:hAnsi="Arial" w:cs="Arial"/>
          <w:sz w:val="24"/>
          <w:szCs w:val="24"/>
        </w:rPr>
        <w:t xml:space="preserve"> sliced to the most caudal level of the DR (</w:t>
      </w:r>
      <w:proofErr w:type="spellStart"/>
      <w:r w:rsidR="00F52C05">
        <w:rPr>
          <w:rFonts w:ascii="Arial" w:hAnsi="Arial" w:cs="Arial"/>
          <w:sz w:val="24"/>
          <w:szCs w:val="24"/>
        </w:rPr>
        <w:t>Bregma</w:t>
      </w:r>
      <w:proofErr w:type="spellEnd"/>
      <w:r w:rsidR="00F52C05">
        <w:rPr>
          <w:rFonts w:ascii="Arial" w:hAnsi="Arial" w:cs="Arial"/>
          <w:sz w:val="24"/>
          <w:szCs w:val="24"/>
        </w:rPr>
        <w:t xml:space="preserve"> -8.40</w:t>
      </w:r>
      <w:r w:rsidR="00574CE7">
        <w:rPr>
          <w:rFonts w:ascii="Arial" w:hAnsi="Arial" w:cs="Arial"/>
          <w:sz w:val="24"/>
          <w:szCs w:val="24"/>
        </w:rPr>
        <w:t xml:space="preserve"> </w:t>
      </w:r>
      <w:r w:rsidR="00574CE7">
        <w:rPr>
          <w:rFonts w:ascii="Arial" w:hAnsi="Arial" w:cs="Arial"/>
          <w:sz w:val="24"/>
          <w:szCs w:val="24"/>
        </w:rPr>
        <w:fldChar w:fldCharType="begin"/>
      </w:r>
      <w:r w:rsidR="00DF1079">
        <w:rPr>
          <w:rFonts w:ascii="Arial" w:hAnsi="Arial" w:cs="Arial"/>
          <w:sz w:val="24"/>
          <w:szCs w:val="24"/>
        </w:rPr>
        <w:instrText xml:space="preserve"> ADDIN EN.CITE &lt;EndNote&gt;&lt;Cite&gt;&lt;Author&gt;Paxinos&lt;/Author&gt;&lt;Year&gt;2007&lt;/Year&gt;&lt;RecNum&gt;384&lt;/RecNum&gt;&lt;DisplayText&gt;(Paxinos and Watson, 2007)&lt;/DisplayText&gt;&lt;record&gt;&lt;rec-number&gt;384&lt;/rec-number&gt;&lt;foreign-keys&gt;&lt;key app="EN" db-id="wvwf5p2fesf9s9ettekveaznawfdes9dzrxx" timestamp="1469549091"&gt;384&lt;/key&gt;&lt;/foreign-keys&gt;&lt;ref-type name="Book"&gt;6&lt;/ref-type&gt;&lt;contributors&gt;&lt;authors&gt;&lt;author&gt;Paxinos, George&lt;/author&gt;&lt;author&gt;Watson, Charles&lt;/author&gt;&lt;/authors&gt;&lt;/contributors&gt;&lt;titles&gt;&lt;title&gt;The Rat Brain in Stereotaxic Coordinates&lt;/title&gt;&lt;/titles&gt;&lt;edition&gt;6&lt;/edition&gt;&lt;dates&gt;&lt;year&gt;2007&lt;/year&gt;&lt;/dates&gt;&lt;pub-location&gt;London&lt;/pub-location&gt;&lt;publisher&gt;Academic Press&lt;/publisher&gt;&lt;urls&gt;&lt;/urls&gt;&lt;/record&gt;&lt;/Cite&gt;&lt;/EndNote&gt;</w:instrText>
      </w:r>
      <w:r w:rsidR="00574CE7">
        <w:rPr>
          <w:rFonts w:ascii="Arial" w:hAnsi="Arial" w:cs="Arial"/>
          <w:sz w:val="24"/>
          <w:szCs w:val="24"/>
        </w:rPr>
        <w:fldChar w:fldCharType="separate"/>
      </w:r>
      <w:r w:rsidR="00DF1079">
        <w:rPr>
          <w:rFonts w:ascii="Arial" w:hAnsi="Arial" w:cs="Arial"/>
          <w:noProof/>
          <w:sz w:val="24"/>
          <w:szCs w:val="24"/>
        </w:rPr>
        <w:t>(Paxinos and Watson, 2007)</w:t>
      </w:r>
      <w:r w:rsidR="00574CE7">
        <w:rPr>
          <w:rFonts w:ascii="Arial" w:hAnsi="Arial" w:cs="Arial"/>
          <w:sz w:val="24"/>
          <w:szCs w:val="24"/>
        </w:rPr>
        <w:fldChar w:fldCharType="end"/>
      </w:r>
      <w:r w:rsidR="00F52C05">
        <w:rPr>
          <w:rFonts w:ascii="Arial" w:hAnsi="Arial" w:cs="Arial"/>
          <w:sz w:val="24"/>
          <w:szCs w:val="24"/>
        </w:rPr>
        <w:t>)</w:t>
      </w:r>
      <w:r w:rsidR="00581189">
        <w:rPr>
          <w:rFonts w:ascii="Arial" w:hAnsi="Arial" w:cs="Arial"/>
          <w:sz w:val="24"/>
          <w:szCs w:val="24"/>
        </w:rPr>
        <w:t xml:space="preserve"> and</w:t>
      </w:r>
      <w:r w:rsidR="00F52C05">
        <w:rPr>
          <w:rFonts w:ascii="Arial" w:hAnsi="Arial" w:cs="Arial"/>
          <w:sz w:val="24"/>
          <w:szCs w:val="24"/>
        </w:rPr>
        <w:t xml:space="preserve"> a single DR punch was acquired at a depth of 2 mm using </w:t>
      </w:r>
      <w:r w:rsidR="00581189">
        <w:rPr>
          <w:rFonts w:ascii="Arial" w:hAnsi="Arial" w:cs="Arial"/>
          <w:sz w:val="24"/>
          <w:szCs w:val="24"/>
        </w:rPr>
        <w:t>a</w:t>
      </w:r>
      <w:r w:rsidR="00F52C05">
        <w:rPr>
          <w:rFonts w:ascii="Arial" w:hAnsi="Arial" w:cs="Arial"/>
          <w:sz w:val="24"/>
          <w:szCs w:val="24"/>
        </w:rPr>
        <w:t xml:space="preserve"> 1 mm wide tissue biopsy punch. Histological verification of punch placement was conducted for each region using 30µm t</w:t>
      </w:r>
      <w:r w:rsidR="00BB2057">
        <w:rPr>
          <w:rFonts w:ascii="Arial" w:hAnsi="Arial" w:cs="Arial"/>
          <w:sz w:val="24"/>
          <w:szCs w:val="24"/>
        </w:rPr>
        <w:t>hick pre- and post-punch slices</w:t>
      </w:r>
      <w:r w:rsidR="005D71E1">
        <w:rPr>
          <w:rFonts w:ascii="Arial" w:hAnsi="Arial" w:cs="Arial"/>
          <w:sz w:val="24"/>
          <w:szCs w:val="24"/>
        </w:rPr>
        <w:t xml:space="preserve"> </w:t>
      </w:r>
      <w:r w:rsidR="00BB2057">
        <w:rPr>
          <w:rFonts w:ascii="Arial" w:hAnsi="Arial" w:cs="Arial"/>
          <w:sz w:val="24"/>
          <w:szCs w:val="24"/>
        </w:rPr>
        <w:t xml:space="preserve">(Supplemental Figure 1) </w:t>
      </w:r>
      <w:r w:rsidR="00F52C05">
        <w:rPr>
          <w:rFonts w:ascii="Arial" w:hAnsi="Arial" w:cs="Arial"/>
          <w:sz w:val="24"/>
          <w:szCs w:val="24"/>
        </w:rPr>
        <w:t>as previously published</w:t>
      </w:r>
      <w:r w:rsidR="00574CE7">
        <w:rPr>
          <w:rFonts w:ascii="Arial" w:hAnsi="Arial" w:cs="Arial"/>
          <w:sz w:val="24"/>
          <w:szCs w:val="24"/>
        </w:rPr>
        <w:t xml:space="preserve"> </w:t>
      </w:r>
      <w:r w:rsidR="00574CE7">
        <w:rPr>
          <w:rFonts w:ascii="Arial" w:hAnsi="Arial" w:cs="Arial"/>
          <w:sz w:val="24"/>
          <w:szCs w:val="24"/>
        </w:rPr>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Pr>
          <w:rFonts w:ascii="Arial" w:hAnsi="Arial" w:cs="Arial"/>
          <w:sz w:val="24"/>
          <w:szCs w:val="24"/>
        </w:rPr>
        <w:instrText xml:space="preserve"> ADDIN EN.CITE </w:instrText>
      </w:r>
      <w:r w:rsidR="00DF1079">
        <w:rPr>
          <w:rFonts w:ascii="Arial" w:hAnsi="Arial" w:cs="Arial"/>
          <w:sz w:val="24"/>
          <w:szCs w:val="24"/>
        </w:rPr>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Pr>
          <w:rFonts w:ascii="Arial" w:hAnsi="Arial" w:cs="Arial"/>
          <w:sz w:val="24"/>
          <w:szCs w:val="24"/>
        </w:rPr>
        <w:instrText xml:space="preserve"> ADDIN EN.CITE.DATA </w:instrText>
      </w:r>
      <w:r w:rsidR="00DF1079">
        <w:rPr>
          <w:rFonts w:ascii="Arial" w:hAnsi="Arial" w:cs="Arial"/>
          <w:sz w:val="24"/>
          <w:szCs w:val="24"/>
        </w:rPr>
      </w:r>
      <w:r w:rsidR="00DF1079">
        <w:rPr>
          <w:rFonts w:ascii="Arial" w:hAnsi="Arial" w:cs="Arial"/>
          <w:sz w:val="24"/>
          <w:szCs w:val="24"/>
        </w:rPr>
        <w:fldChar w:fldCharType="end"/>
      </w:r>
      <w:r w:rsidR="00574CE7">
        <w:rPr>
          <w:rFonts w:ascii="Arial" w:hAnsi="Arial" w:cs="Arial"/>
          <w:sz w:val="24"/>
          <w:szCs w:val="24"/>
        </w:rPr>
      </w:r>
      <w:r w:rsidR="00574CE7">
        <w:rPr>
          <w:rFonts w:ascii="Arial" w:hAnsi="Arial" w:cs="Arial"/>
          <w:sz w:val="24"/>
          <w:szCs w:val="24"/>
        </w:rPr>
        <w:fldChar w:fldCharType="separate"/>
      </w:r>
      <w:r w:rsidR="00DF1079">
        <w:rPr>
          <w:rFonts w:ascii="Arial" w:hAnsi="Arial" w:cs="Arial"/>
          <w:noProof/>
          <w:sz w:val="24"/>
          <w:szCs w:val="24"/>
        </w:rPr>
        <w:t>(Finnell et al., 2017a; Finnell et al., 2017b)</w:t>
      </w:r>
      <w:r w:rsidR="00574CE7">
        <w:rPr>
          <w:rFonts w:ascii="Arial" w:hAnsi="Arial" w:cs="Arial"/>
          <w:sz w:val="24"/>
          <w:szCs w:val="24"/>
        </w:rPr>
        <w:fldChar w:fldCharType="end"/>
      </w:r>
      <w:r w:rsidR="00F52C05">
        <w:rPr>
          <w:rFonts w:ascii="Arial" w:hAnsi="Arial" w:cs="Arial"/>
          <w:sz w:val="24"/>
          <w:szCs w:val="24"/>
        </w:rPr>
        <w:t xml:space="preserve">. </w:t>
      </w:r>
      <w:r w:rsidR="00A530E1">
        <w:rPr>
          <w:rFonts w:ascii="Arial" w:hAnsi="Arial" w:cs="Arial"/>
          <w:sz w:val="24"/>
          <w:szCs w:val="24"/>
        </w:rPr>
        <w:t>Once histologically verified, tissue punches were homogenized as previously reported</w:t>
      </w:r>
      <w:r w:rsidR="00574CE7">
        <w:rPr>
          <w:rFonts w:ascii="Arial" w:hAnsi="Arial" w:cs="Arial"/>
          <w:sz w:val="24"/>
          <w:szCs w:val="24"/>
        </w:rPr>
        <w:t xml:space="preserve"> </w:t>
      </w:r>
      <w:r w:rsidR="00574CE7">
        <w:rPr>
          <w:rFonts w:ascii="Arial" w:hAnsi="Arial" w:cs="Arial"/>
          <w:sz w:val="24"/>
          <w:szCs w:val="24"/>
        </w:rPr>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Pr>
          <w:rFonts w:ascii="Arial" w:hAnsi="Arial" w:cs="Arial"/>
          <w:sz w:val="24"/>
          <w:szCs w:val="24"/>
        </w:rPr>
        <w:instrText xml:space="preserve"> ADDIN EN.CITE </w:instrText>
      </w:r>
      <w:r w:rsidR="00DF1079">
        <w:rPr>
          <w:rFonts w:ascii="Arial" w:hAnsi="Arial" w:cs="Arial"/>
          <w:sz w:val="24"/>
          <w:szCs w:val="24"/>
        </w:rPr>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Pr>
          <w:rFonts w:ascii="Arial" w:hAnsi="Arial" w:cs="Arial"/>
          <w:sz w:val="24"/>
          <w:szCs w:val="24"/>
        </w:rPr>
        <w:instrText xml:space="preserve"> ADDIN EN.CITE.DATA </w:instrText>
      </w:r>
      <w:r w:rsidR="00DF1079">
        <w:rPr>
          <w:rFonts w:ascii="Arial" w:hAnsi="Arial" w:cs="Arial"/>
          <w:sz w:val="24"/>
          <w:szCs w:val="24"/>
        </w:rPr>
      </w:r>
      <w:r w:rsidR="00DF1079">
        <w:rPr>
          <w:rFonts w:ascii="Arial" w:hAnsi="Arial" w:cs="Arial"/>
          <w:sz w:val="24"/>
          <w:szCs w:val="24"/>
        </w:rPr>
        <w:fldChar w:fldCharType="end"/>
      </w:r>
      <w:r w:rsidR="00574CE7">
        <w:rPr>
          <w:rFonts w:ascii="Arial" w:hAnsi="Arial" w:cs="Arial"/>
          <w:sz w:val="24"/>
          <w:szCs w:val="24"/>
        </w:rPr>
      </w:r>
      <w:r w:rsidR="00574CE7">
        <w:rPr>
          <w:rFonts w:ascii="Arial" w:hAnsi="Arial" w:cs="Arial"/>
          <w:sz w:val="24"/>
          <w:szCs w:val="24"/>
        </w:rPr>
        <w:fldChar w:fldCharType="separate"/>
      </w:r>
      <w:r w:rsidR="00DF1079">
        <w:rPr>
          <w:rFonts w:ascii="Arial" w:hAnsi="Arial" w:cs="Arial"/>
          <w:noProof/>
          <w:sz w:val="24"/>
          <w:szCs w:val="24"/>
        </w:rPr>
        <w:t>(Finnell et al., 2017a; Finnell et al., 2017b)</w:t>
      </w:r>
      <w:r w:rsidR="00574CE7">
        <w:rPr>
          <w:rFonts w:ascii="Arial" w:hAnsi="Arial" w:cs="Arial"/>
          <w:sz w:val="24"/>
          <w:szCs w:val="24"/>
        </w:rPr>
        <w:fldChar w:fldCharType="end"/>
      </w:r>
      <w:r w:rsidR="00A530E1">
        <w:rPr>
          <w:rFonts w:ascii="Arial" w:hAnsi="Arial" w:cs="Arial"/>
          <w:sz w:val="24"/>
          <w:szCs w:val="24"/>
        </w:rPr>
        <w:t xml:space="preserve"> using mechanical disruption </w:t>
      </w:r>
      <w:r w:rsidR="00A530E1" w:rsidRPr="00AD5909">
        <w:rPr>
          <w:rFonts w:ascii="Arial" w:eastAsia="Calibri" w:hAnsi="Arial" w:cs="Arial"/>
          <w:sz w:val="24"/>
          <w:szCs w:val="24"/>
        </w:rPr>
        <w:t>with a bullet blender (Next Advance, Averill Park, NY)</w:t>
      </w:r>
      <w:r w:rsidR="00A530E1">
        <w:rPr>
          <w:rFonts w:ascii="Arial" w:eastAsia="Calibri" w:hAnsi="Arial" w:cs="Arial"/>
          <w:sz w:val="24"/>
          <w:szCs w:val="24"/>
        </w:rPr>
        <w:t xml:space="preserve"> </w:t>
      </w:r>
      <w:r w:rsidR="00A530E1">
        <w:rPr>
          <w:rFonts w:ascii="Arial" w:hAnsi="Arial" w:cs="Arial"/>
          <w:sz w:val="24"/>
          <w:szCs w:val="24"/>
        </w:rPr>
        <w:t>in a lab</w:t>
      </w:r>
      <w:r w:rsidR="00581189">
        <w:rPr>
          <w:rFonts w:ascii="Arial" w:hAnsi="Arial" w:cs="Arial"/>
          <w:sz w:val="24"/>
          <w:szCs w:val="24"/>
        </w:rPr>
        <w:t>-</w:t>
      </w:r>
      <w:r w:rsidR="00A530E1">
        <w:rPr>
          <w:rFonts w:ascii="Arial" w:hAnsi="Arial" w:cs="Arial"/>
          <w:sz w:val="24"/>
          <w:szCs w:val="24"/>
        </w:rPr>
        <w:t>made lysis buffer (</w:t>
      </w:r>
      <w:r w:rsidR="00FA6C39">
        <w:rPr>
          <w:rFonts w:ascii="Arial" w:hAnsi="Arial" w:cs="Arial"/>
          <w:sz w:val="24"/>
          <w:szCs w:val="24"/>
        </w:rPr>
        <w:t>137</w:t>
      </w:r>
      <w:r w:rsidR="00A530E1" w:rsidRPr="00A530E1">
        <w:rPr>
          <w:rFonts w:ascii="Arial" w:hAnsi="Arial" w:cs="Arial"/>
          <w:sz w:val="24"/>
          <w:szCs w:val="24"/>
        </w:rPr>
        <w:t xml:space="preserve"> </w:t>
      </w:r>
      <w:proofErr w:type="spellStart"/>
      <w:r w:rsidR="00A530E1" w:rsidRPr="00A530E1">
        <w:rPr>
          <w:rFonts w:ascii="Arial" w:hAnsi="Arial" w:cs="Arial"/>
          <w:sz w:val="24"/>
          <w:szCs w:val="24"/>
        </w:rPr>
        <w:t>mM</w:t>
      </w:r>
      <w:proofErr w:type="spellEnd"/>
      <w:r w:rsidR="00A530E1" w:rsidRPr="00A530E1">
        <w:rPr>
          <w:rFonts w:ascii="Arial" w:hAnsi="Arial" w:cs="Arial"/>
          <w:sz w:val="24"/>
          <w:szCs w:val="24"/>
        </w:rPr>
        <w:t xml:space="preserve"> </w:t>
      </w:r>
      <w:proofErr w:type="spellStart"/>
      <w:r w:rsidR="00A530E1" w:rsidRPr="00A530E1">
        <w:rPr>
          <w:rFonts w:ascii="Arial" w:hAnsi="Arial" w:cs="Arial"/>
          <w:sz w:val="24"/>
          <w:szCs w:val="24"/>
        </w:rPr>
        <w:t>NaCl</w:t>
      </w:r>
      <w:proofErr w:type="spellEnd"/>
      <w:r w:rsidR="00A530E1" w:rsidRPr="00A530E1">
        <w:rPr>
          <w:rFonts w:ascii="Arial" w:hAnsi="Arial" w:cs="Arial"/>
          <w:sz w:val="24"/>
          <w:szCs w:val="24"/>
        </w:rPr>
        <w:t xml:space="preserve">, </w:t>
      </w:r>
      <w:r w:rsidR="00FA6C39">
        <w:rPr>
          <w:rFonts w:ascii="Arial" w:hAnsi="Arial" w:cs="Arial"/>
          <w:sz w:val="24"/>
          <w:szCs w:val="24"/>
        </w:rPr>
        <w:t>20</w:t>
      </w:r>
      <w:r w:rsidR="00A530E1" w:rsidRPr="00A530E1">
        <w:rPr>
          <w:rFonts w:ascii="Arial" w:hAnsi="Arial" w:cs="Arial"/>
          <w:sz w:val="24"/>
          <w:szCs w:val="24"/>
        </w:rPr>
        <w:t xml:space="preserve"> </w:t>
      </w:r>
      <w:proofErr w:type="spellStart"/>
      <w:r w:rsidR="00A530E1" w:rsidRPr="00A530E1">
        <w:rPr>
          <w:rFonts w:ascii="Arial" w:hAnsi="Arial" w:cs="Arial"/>
          <w:sz w:val="24"/>
          <w:szCs w:val="24"/>
        </w:rPr>
        <w:t>mM</w:t>
      </w:r>
      <w:proofErr w:type="spellEnd"/>
      <w:r w:rsidR="00A530E1" w:rsidRPr="00A530E1">
        <w:rPr>
          <w:rFonts w:ascii="Arial" w:hAnsi="Arial" w:cs="Arial"/>
          <w:sz w:val="24"/>
          <w:szCs w:val="24"/>
        </w:rPr>
        <w:t xml:space="preserve"> </w:t>
      </w:r>
      <w:proofErr w:type="spellStart"/>
      <w:r w:rsidR="00A530E1" w:rsidRPr="00A530E1">
        <w:rPr>
          <w:rFonts w:ascii="Arial" w:hAnsi="Arial" w:cs="Arial"/>
          <w:sz w:val="24"/>
          <w:szCs w:val="24"/>
        </w:rPr>
        <w:t>Tris</w:t>
      </w:r>
      <w:proofErr w:type="spellEnd"/>
      <w:r w:rsidR="00A530E1" w:rsidRPr="00A530E1">
        <w:rPr>
          <w:rFonts w:ascii="Arial" w:hAnsi="Arial" w:cs="Arial"/>
          <w:sz w:val="24"/>
          <w:szCs w:val="24"/>
        </w:rPr>
        <w:t xml:space="preserve"> </w:t>
      </w:r>
      <w:proofErr w:type="spellStart"/>
      <w:r w:rsidR="00A530E1" w:rsidRPr="00A530E1">
        <w:rPr>
          <w:rFonts w:ascii="Arial" w:hAnsi="Arial" w:cs="Arial"/>
          <w:sz w:val="24"/>
          <w:szCs w:val="24"/>
        </w:rPr>
        <w:t>HCl</w:t>
      </w:r>
      <w:proofErr w:type="spellEnd"/>
      <w:r w:rsidR="00A530E1" w:rsidRPr="00A530E1">
        <w:rPr>
          <w:rFonts w:ascii="Arial" w:hAnsi="Arial" w:cs="Arial"/>
          <w:sz w:val="24"/>
          <w:szCs w:val="24"/>
        </w:rPr>
        <w:t xml:space="preserve"> pH 7.6, 1% NP-40, </w:t>
      </w:r>
      <w:r w:rsidR="00FA6C39">
        <w:rPr>
          <w:rFonts w:ascii="Arial" w:hAnsi="Arial" w:cs="Arial"/>
          <w:sz w:val="24"/>
          <w:szCs w:val="24"/>
        </w:rPr>
        <w:t>1</w:t>
      </w:r>
      <w:bookmarkStart w:id="1" w:name="_GoBack"/>
      <w:bookmarkEnd w:id="1"/>
      <w:r w:rsidR="00A530E1" w:rsidRPr="00A530E1">
        <w:rPr>
          <w:rFonts w:ascii="Arial" w:hAnsi="Arial" w:cs="Arial"/>
          <w:sz w:val="24"/>
          <w:szCs w:val="24"/>
        </w:rPr>
        <w:t>0% glycerol) with 0.02% protease phosphatase inhibitor cocktail (</w:t>
      </w:r>
      <w:proofErr w:type="spellStart"/>
      <w:r w:rsidR="00A530E1" w:rsidRPr="00A530E1">
        <w:rPr>
          <w:rFonts w:ascii="Arial" w:hAnsi="Arial" w:cs="Arial"/>
          <w:sz w:val="24"/>
          <w:szCs w:val="24"/>
        </w:rPr>
        <w:t>Thermo</w:t>
      </w:r>
      <w:proofErr w:type="spellEnd"/>
      <w:r w:rsidR="00A530E1" w:rsidRPr="00A530E1">
        <w:rPr>
          <w:rFonts w:ascii="Arial" w:hAnsi="Arial" w:cs="Arial"/>
          <w:sz w:val="24"/>
          <w:szCs w:val="24"/>
        </w:rPr>
        <w:t xml:space="preserve"> Scientific, Waltham, MA)</w:t>
      </w:r>
      <w:r w:rsidR="00A530E1">
        <w:rPr>
          <w:rFonts w:ascii="Arial" w:hAnsi="Arial" w:cs="Arial"/>
          <w:sz w:val="24"/>
          <w:szCs w:val="24"/>
        </w:rPr>
        <w:t>.</w:t>
      </w:r>
      <w:r w:rsidR="00521FA6">
        <w:rPr>
          <w:rFonts w:ascii="Arial" w:hAnsi="Arial" w:cs="Arial"/>
          <w:sz w:val="24"/>
          <w:szCs w:val="24"/>
        </w:rPr>
        <w:t xml:space="preserve"> Protein concentration of each homogenate was determined using a Pierce BCA protein assay kit (</w:t>
      </w:r>
      <w:proofErr w:type="spellStart"/>
      <w:r w:rsidR="00521FA6">
        <w:rPr>
          <w:rFonts w:ascii="Arial" w:hAnsi="Arial" w:cs="Arial"/>
          <w:sz w:val="24"/>
          <w:szCs w:val="24"/>
        </w:rPr>
        <w:t>Thermo</w:t>
      </w:r>
      <w:proofErr w:type="spellEnd"/>
      <w:r w:rsidR="00521FA6">
        <w:rPr>
          <w:rFonts w:ascii="Arial" w:hAnsi="Arial" w:cs="Arial"/>
          <w:sz w:val="24"/>
          <w:szCs w:val="24"/>
        </w:rPr>
        <w:t xml:space="preserve"> Scientific, Waltham, MA) per manufacturer protocol.</w:t>
      </w:r>
    </w:p>
    <w:p w14:paraId="3440C865" w14:textId="677A4EFF" w:rsidR="005D71E1" w:rsidRPr="005D71E1" w:rsidRDefault="005D71E1" w:rsidP="00AD5909">
      <w:pPr>
        <w:spacing w:after="160" w:line="480" w:lineRule="auto"/>
        <w:contextualSpacing/>
        <w:jc w:val="both"/>
        <w:rPr>
          <w:rFonts w:ascii="Arial" w:eastAsia="Calibri" w:hAnsi="Arial" w:cs="Arial"/>
          <w:sz w:val="24"/>
          <w:szCs w:val="24"/>
        </w:rPr>
      </w:pPr>
    </w:p>
    <w:p w14:paraId="1DD6E578" w14:textId="471AEB9F" w:rsidR="00F52C05" w:rsidRDefault="00CD2201" w:rsidP="00AD5909">
      <w:pPr>
        <w:spacing w:after="160" w:line="480" w:lineRule="auto"/>
        <w:contextualSpacing/>
        <w:jc w:val="both"/>
        <w:rPr>
          <w:rFonts w:ascii="Arial" w:eastAsia="Calibri" w:hAnsi="Arial" w:cs="Arial"/>
          <w:sz w:val="24"/>
          <w:szCs w:val="24"/>
        </w:rPr>
      </w:pPr>
      <w:r w:rsidRPr="006E663D">
        <w:rPr>
          <w:rFonts w:ascii="Arial" w:eastAsia="Calibri" w:hAnsi="Arial" w:cs="Arial"/>
          <w:b/>
          <w:sz w:val="24"/>
          <w:szCs w:val="24"/>
        </w:rPr>
        <w:t>2.</w:t>
      </w:r>
      <w:r w:rsidR="00B554FF">
        <w:rPr>
          <w:rFonts w:ascii="Arial" w:eastAsia="Calibri" w:hAnsi="Arial" w:cs="Arial"/>
          <w:b/>
          <w:sz w:val="24"/>
          <w:szCs w:val="24"/>
        </w:rPr>
        <w:t>7</w:t>
      </w:r>
      <w:r w:rsidRPr="006E663D">
        <w:rPr>
          <w:rFonts w:ascii="Arial" w:eastAsia="Calibri" w:hAnsi="Arial" w:cs="Arial"/>
          <w:b/>
          <w:sz w:val="24"/>
          <w:szCs w:val="24"/>
        </w:rPr>
        <w:t xml:space="preserve"> High performance liquid chromatography (HPLC).</w:t>
      </w:r>
      <w:r w:rsidRPr="00AD5909">
        <w:rPr>
          <w:rFonts w:ascii="Arial" w:eastAsia="Calibri" w:hAnsi="Arial" w:cs="Arial"/>
          <w:sz w:val="24"/>
          <w:szCs w:val="24"/>
        </w:rPr>
        <w:t xml:space="preserve"> </w:t>
      </w:r>
      <w:r w:rsidR="00F56911">
        <w:rPr>
          <w:rFonts w:ascii="Arial" w:eastAsia="Calibri" w:hAnsi="Arial" w:cs="Arial"/>
          <w:sz w:val="24"/>
          <w:szCs w:val="24"/>
        </w:rPr>
        <w:t>HPLC was conducted on</w:t>
      </w:r>
      <w:r>
        <w:rPr>
          <w:rFonts w:ascii="Arial" w:eastAsia="Calibri" w:hAnsi="Arial" w:cs="Arial"/>
          <w:sz w:val="24"/>
          <w:szCs w:val="24"/>
        </w:rPr>
        <w:t xml:space="preserve"> </w:t>
      </w:r>
      <w:r w:rsidR="00F56911">
        <w:rPr>
          <w:rFonts w:ascii="Arial" w:eastAsia="Calibri" w:hAnsi="Arial" w:cs="Arial"/>
          <w:sz w:val="24"/>
          <w:szCs w:val="24"/>
        </w:rPr>
        <w:t xml:space="preserve">plasma and </w:t>
      </w:r>
      <w:r>
        <w:rPr>
          <w:rFonts w:ascii="Arial" w:eastAsia="Calibri" w:hAnsi="Arial" w:cs="Arial"/>
          <w:sz w:val="24"/>
          <w:szCs w:val="24"/>
        </w:rPr>
        <w:t>hippocampal</w:t>
      </w:r>
      <w:r w:rsidR="00F56911">
        <w:rPr>
          <w:rFonts w:ascii="Arial" w:eastAsia="Calibri" w:hAnsi="Arial" w:cs="Arial"/>
          <w:sz w:val="24"/>
          <w:szCs w:val="24"/>
        </w:rPr>
        <w:t>,</w:t>
      </w:r>
      <w:r w:rsidR="009C5AEE">
        <w:rPr>
          <w:rFonts w:ascii="Arial" w:eastAsia="Calibri" w:hAnsi="Arial" w:cs="Arial"/>
          <w:sz w:val="24"/>
          <w:szCs w:val="24"/>
        </w:rPr>
        <w:t xml:space="preserve"> </w:t>
      </w:r>
      <w:proofErr w:type="spellStart"/>
      <w:r w:rsidR="009C5AEE">
        <w:rPr>
          <w:rFonts w:ascii="Arial" w:eastAsia="Calibri" w:hAnsi="Arial" w:cs="Arial"/>
          <w:sz w:val="24"/>
          <w:szCs w:val="24"/>
        </w:rPr>
        <w:t>CeA</w:t>
      </w:r>
      <w:proofErr w:type="spellEnd"/>
      <w:r w:rsidR="00F56911">
        <w:rPr>
          <w:rFonts w:ascii="Arial" w:eastAsia="Calibri" w:hAnsi="Arial" w:cs="Arial"/>
          <w:sz w:val="24"/>
          <w:szCs w:val="24"/>
        </w:rPr>
        <w:t>,</w:t>
      </w:r>
      <w:r w:rsidR="009C5AEE">
        <w:rPr>
          <w:rFonts w:ascii="Arial" w:eastAsia="Calibri" w:hAnsi="Arial" w:cs="Arial"/>
          <w:sz w:val="24"/>
          <w:szCs w:val="24"/>
        </w:rPr>
        <w:t xml:space="preserve"> and DR </w:t>
      </w:r>
      <w:r w:rsidR="00F56911">
        <w:rPr>
          <w:rFonts w:ascii="Arial" w:eastAsia="Calibri" w:hAnsi="Arial" w:cs="Arial"/>
          <w:sz w:val="24"/>
          <w:szCs w:val="24"/>
        </w:rPr>
        <w:t xml:space="preserve">tissue </w:t>
      </w:r>
      <w:r>
        <w:rPr>
          <w:rFonts w:ascii="Arial" w:eastAsia="Calibri" w:hAnsi="Arial" w:cs="Arial"/>
          <w:sz w:val="24"/>
          <w:szCs w:val="24"/>
        </w:rPr>
        <w:t>homogenates</w:t>
      </w:r>
      <w:r w:rsidR="00F56911">
        <w:rPr>
          <w:rFonts w:ascii="Arial" w:eastAsia="Calibri" w:hAnsi="Arial" w:cs="Arial"/>
          <w:sz w:val="24"/>
          <w:szCs w:val="24"/>
        </w:rPr>
        <w:t xml:space="preserve"> as previously published</w:t>
      </w:r>
      <w:r w:rsidR="009A5EA3">
        <w:rPr>
          <w:rFonts w:ascii="Arial" w:eastAsia="Calibri" w:hAnsi="Arial" w:cs="Arial"/>
          <w:sz w:val="24"/>
          <w:szCs w:val="24"/>
        </w:rPr>
        <w:t xml:space="preserve"> </w:t>
      </w:r>
      <w:r w:rsidR="00F56911">
        <w:rPr>
          <w:rFonts w:ascii="Arial" w:eastAsia="Calibri" w:hAnsi="Arial" w:cs="Arial"/>
          <w:sz w:val="24"/>
          <w:szCs w:val="24"/>
        </w:rPr>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Pr>
          <w:rFonts w:ascii="Arial" w:eastAsia="Calibri" w:hAnsi="Arial" w:cs="Arial"/>
          <w:sz w:val="24"/>
          <w:szCs w:val="24"/>
        </w:rPr>
        <w:instrText xml:space="preserve"> ADDIN EN.CITE </w:instrText>
      </w:r>
      <w:r w:rsidR="00DF1079">
        <w:rPr>
          <w:rFonts w:ascii="Arial" w:eastAsia="Calibri" w:hAnsi="Arial" w:cs="Arial"/>
          <w:sz w:val="24"/>
          <w:szCs w:val="24"/>
        </w:rPr>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Pr>
          <w:rFonts w:ascii="Arial" w:eastAsia="Calibri" w:hAnsi="Arial" w:cs="Arial"/>
          <w:sz w:val="24"/>
          <w:szCs w:val="24"/>
        </w:rPr>
        <w:instrText xml:space="preserve"> ADDIN EN.CITE.DATA </w:instrText>
      </w:r>
      <w:r w:rsidR="00DF1079">
        <w:rPr>
          <w:rFonts w:ascii="Arial" w:eastAsia="Calibri" w:hAnsi="Arial" w:cs="Arial"/>
          <w:sz w:val="24"/>
          <w:szCs w:val="24"/>
        </w:rPr>
      </w:r>
      <w:r w:rsidR="00DF1079">
        <w:rPr>
          <w:rFonts w:ascii="Arial" w:eastAsia="Calibri" w:hAnsi="Arial" w:cs="Arial"/>
          <w:sz w:val="24"/>
          <w:szCs w:val="24"/>
        </w:rPr>
        <w:fldChar w:fldCharType="end"/>
      </w:r>
      <w:r w:rsidR="00F56911">
        <w:rPr>
          <w:rFonts w:ascii="Arial" w:eastAsia="Calibri" w:hAnsi="Arial" w:cs="Arial"/>
          <w:sz w:val="24"/>
          <w:szCs w:val="24"/>
        </w:rPr>
      </w:r>
      <w:r w:rsidR="00F56911">
        <w:rPr>
          <w:rFonts w:ascii="Arial" w:eastAsia="Calibri" w:hAnsi="Arial" w:cs="Arial"/>
          <w:sz w:val="24"/>
          <w:szCs w:val="24"/>
        </w:rPr>
        <w:fldChar w:fldCharType="separate"/>
      </w:r>
      <w:r w:rsidR="00DF1079">
        <w:rPr>
          <w:rFonts w:ascii="Arial" w:eastAsia="Calibri" w:hAnsi="Arial" w:cs="Arial"/>
          <w:noProof/>
          <w:sz w:val="24"/>
          <w:szCs w:val="24"/>
        </w:rPr>
        <w:t>(Finnell et al., 2017a; Finnell et al., 2017b)</w:t>
      </w:r>
      <w:r w:rsidR="00F56911">
        <w:rPr>
          <w:rFonts w:ascii="Arial" w:eastAsia="Calibri" w:hAnsi="Arial" w:cs="Arial"/>
          <w:sz w:val="24"/>
          <w:szCs w:val="24"/>
        </w:rPr>
        <w:fldChar w:fldCharType="end"/>
      </w:r>
      <w:r>
        <w:rPr>
          <w:rFonts w:ascii="Arial" w:eastAsia="Calibri" w:hAnsi="Arial" w:cs="Arial"/>
          <w:sz w:val="24"/>
          <w:szCs w:val="24"/>
        </w:rPr>
        <w:t xml:space="preserve">. Briefly, </w:t>
      </w:r>
      <w:r w:rsidR="009C5AEE">
        <w:rPr>
          <w:rFonts w:ascii="Arial" w:eastAsia="Calibri" w:hAnsi="Arial" w:cs="Arial"/>
          <w:sz w:val="24"/>
          <w:szCs w:val="24"/>
        </w:rPr>
        <w:t>all</w:t>
      </w:r>
      <w:r>
        <w:rPr>
          <w:rFonts w:ascii="Arial" w:eastAsia="Calibri" w:hAnsi="Arial" w:cs="Arial"/>
          <w:sz w:val="24"/>
          <w:szCs w:val="24"/>
        </w:rPr>
        <w:t xml:space="preserve"> samples were spiked with 10nM</w:t>
      </w:r>
      <w:r w:rsidRPr="00AA20E5">
        <w:rPr>
          <w:rFonts w:ascii="Arial" w:eastAsia="Calibri" w:hAnsi="Arial" w:cs="Arial"/>
          <w:sz w:val="24"/>
          <w:szCs w:val="24"/>
        </w:rPr>
        <w:t xml:space="preserve"> </w:t>
      </w:r>
      <w:proofErr w:type="spellStart"/>
      <w:r w:rsidRPr="00AD5909">
        <w:rPr>
          <w:rFonts w:ascii="Arial" w:eastAsia="Calibri" w:hAnsi="Arial" w:cs="Arial"/>
          <w:sz w:val="24"/>
          <w:szCs w:val="24"/>
        </w:rPr>
        <w:t>dihydroxybenzlamine</w:t>
      </w:r>
      <w:proofErr w:type="spellEnd"/>
      <w:r w:rsidRPr="00AD5909">
        <w:rPr>
          <w:rFonts w:ascii="Arial" w:eastAsia="Calibri" w:hAnsi="Arial" w:cs="Arial"/>
          <w:sz w:val="24"/>
          <w:szCs w:val="24"/>
        </w:rPr>
        <w:t xml:space="preserve"> (DHBA, </w:t>
      </w:r>
      <w:proofErr w:type="spellStart"/>
      <w:r w:rsidRPr="00AD5909">
        <w:rPr>
          <w:rFonts w:ascii="Arial" w:eastAsia="Calibri" w:hAnsi="Arial" w:cs="Arial"/>
          <w:sz w:val="24"/>
          <w:szCs w:val="24"/>
        </w:rPr>
        <w:t>Thermo</w:t>
      </w:r>
      <w:proofErr w:type="spellEnd"/>
      <w:r w:rsidRPr="00AD5909">
        <w:rPr>
          <w:rFonts w:ascii="Arial" w:eastAsia="Calibri" w:hAnsi="Arial" w:cs="Arial"/>
          <w:sz w:val="24"/>
          <w:szCs w:val="24"/>
        </w:rPr>
        <w:t xml:space="preserve"> Fisher Scientific, Waltham, MD)</w:t>
      </w:r>
      <w:r>
        <w:rPr>
          <w:rFonts w:ascii="Arial" w:eastAsia="Calibri" w:hAnsi="Arial" w:cs="Arial"/>
          <w:sz w:val="24"/>
          <w:szCs w:val="24"/>
        </w:rPr>
        <w:t xml:space="preserve"> to serve as an internal standard</w:t>
      </w:r>
      <w:r w:rsidR="009C667A">
        <w:rPr>
          <w:rFonts w:ascii="Arial" w:eastAsia="Calibri" w:hAnsi="Arial" w:cs="Arial"/>
          <w:sz w:val="24"/>
          <w:szCs w:val="24"/>
        </w:rPr>
        <w:t xml:space="preserve"> and </w:t>
      </w:r>
      <w:r>
        <w:rPr>
          <w:rFonts w:ascii="Arial" w:eastAsia="Calibri" w:hAnsi="Arial" w:cs="Arial"/>
          <w:sz w:val="24"/>
          <w:szCs w:val="24"/>
        </w:rPr>
        <w:t>filtered</w:t>
      </w:r>
      <w:r w:rsidR="007D5518">
        <w:rPr>
          <w:rFonts w:ascii="Arial" w:eastAsia="Calibri" w:hAnsi="Arial" w:cs="Arial"/>
          <w:sz w:val="24"/>
          <w:szCs w:val="24"/>
        </w:rPr>
        <w:t xml:space="preserve"> via centrifugation</w:t>
      </w:r>
      <w:r>
        <w:rPr>
          <w:rFonts w:ascii="Arial" w:eastAsia="Calibri" w:hAnsi="Arial" w:cs="Arial"/>
          <w:sz w:val="24"/>
          <w:szCs w:val="24"/>
        </w:rPr>
        <w:t xml:space="preserve"> </w:t>
      </w:r>
      <w:r w:rsidR="007D5518">
        <w:rPr>
          <w:rFonts w:ascii="Arial" w:eastAsia="Calibri" w:hAnsi="Arial" w:cs="Arial"/>
          <w:sz w:val="24"/>
          <w:szCs w:val="24"/>
        </w:rPr>
        <w:t xml:space="preserve">using </w:t>
      </w:r>
      <w:proofErr w:type="spellStart"/>
      <w:r w:rsidR="007D5518" w:rsidRPr="00AD5909">
        <w:rPr>
          <w:rFonts w:ascii="Arial" w:eastAsia="Calibri" w:hAnsi="Arial" w:cs="Arial"/>
          <w:sz w:val="24"/>
          <w:szCs w:val="24"/>
        </w:rPr>
        <w:t>Amicon</w:t>
      </w:r>
      <w:proofErr w:type="spellEnd"/>
      <w:r w:rsidR="007D5518" w:rsidRPr="00AD5909">
        <w:rPr>
          <w:rFonts w:ascii="Arial" w:eastAsia="Calibri" w:hAnsi="Arial" w:cs="Arial"/>
          <w:sz w:val="24"/>
          <w:szCs w:val="24"/>
        </w:rPr>
        <w:t xml:space="preserve"> Ultra 0.5</w:t>
      </w:r>
      <w:r w:rsidR="007D5518">
        <w:rPr>
          <w:rFonts w:ascii="Arial" w:eastAsia="Calibri" w:hAnsi="Arial" w:cs="Arial"/>
          <w:sz w:val="24"/>
          <w:szCs w:val="24"/>
        </w:rPr>
        <w:t xml:space="preserve"> </w:t>
      </w:r>
      <w:r w:rsidR="007D5518" w:rsidRPr="00AD5909">
        <w:rPr>
          <w:rFonts w:ascii="Arial" w:eastAsia="Calibri" w:hAnsi="Arial" w:cs="Arial"/>
          <w:sz w:val="24"/>
          <w:szCs w:val="24"/>
        </w:rPr>
        <w:t xml:space="preserve">mL </w:t>
      </w:r>
      <w:proofErr w:type="spellStart"/>
      <w:r w:rsidR="007D5518" w:rsidRPr="00AD5909">
        <w:rPr>
          <w:rFonts w:ascii="Arial" w:eastAsia="Calibri" w:hAnsi="Arial" w:cs="Arial"/>
          <w:sz w:val="24"/>
          <w:szCs w:val="24"/>
        </w:rPr>
        <w:t>Ultracel</w:t>
      </w:r>
      <w:proofErr w:type="spellEnd"/>
      <w:r w:rsidR="007D5518" w:rsidRPr="00AD5909">
        <w:rPr>
          <w:rFonts w:ascii="Arial" w:eastAsia="Calibri" w:hAnsi="Arial" w:cs="Arial"/>
          <w:sz w:val="24"/>
          <w:szCs w:val="24"/>
        </w:rPr>
        <w:t xml:space="preserve"> </w:t>
      </w:r>
      <w:r w:rsidR="007D5518" w:rsidRPr="00B554FF">
        <w:rPr>
          <w:rFonts w:ascii="Arial" w:eastAsia="Calibri" w:hAnsi="Arial" w:cs="Arial"/>
          <w:sz w:val="24"/>
          <w:szCs w:val="24"/>
        </w:rPr>
        <w:t>3kDa</w:t>
      </w:r>
      <w:r w:rsidR="006C4CE9">
        <w:rPr>
          <w:rFonts w:ascii="Arial" w:eastAsia="Calibri" w:hAnsi="Arial" w:cs="Arial"/>
          <w:sz w:val="24"/>
          <w:szCs w:val="24"/>
        </w:rPr>
        <w:t xml:space="preserve"> (tissue homogenates)</w:t>
      </w:r>
      <w:r w:rsidR="007D5518">
        <w:rPr>
          <w:rFonts w:ascii="Arial" w:eastAsia="Calibri" w:hAnsi="Arial" w:cs="Arial"/>
          <w:sz w:val="24"/>
          <w:szCs w:val="24"/>
        </w:rPr>
        <w:t xml:space="preserve"> or 50kDA</w:t>
      </w:r>
      <w:r w:rsidR="006C4CE9">
        <w:rPr>
          <w:rFonts w:ascii="Arial" w:eastAsia="Calibri" w:hAnsi="Arial" w:cs="Arial"/>
          <w:sz w:val="24"/>
          <w:szCs w:val="24"/>
        </w:rPr>
        <w:t xml:space="preserve"> (plasma)</w:t>
      </w:r>
      <w:r w:rsidR="007D5518" w:rsidRPr="00AD5909">
        <w:rPr>
          <w:rFonts w:ascii="Arial" w:eastAsia="Calibri" w:hAnsi="Arial" w:cs="Arial"/>
          <w:sz w:val="24"/>
          <w:szCs w:val="24"/>
        </w:rPr>
        <w:t xml:space="preserve"> </w:t>
      </w:r>
      <w:r w:rsidR="007D5518">
        <w:rPr>
          <w:rFonts w:ascii="Arial" w:eastAsia="Calibri" w:hAnsi="Arial" w:cs="Arial"/>
          <w:sz w:val="24"/>
          <w:szCs w:val="24"/>
        </w:rPr>
        <w:t xml:space="preserve">molecular weight cut off spin filters (Millipore, </w:t>
      </w:r>
      <w:r w:rsidR="007D5518" w:rsidRPr="00AA20E5">
        <w:rPr>
          <w:rFonts w:ascii="Arial" w:eastAsia="Calibri" w:hAnsi="Arial" w:cs="Arial"/>
          <w:sz w:val="24"/>
          <w:szCs w:val="24"/>
        </w:rPr>
        <w:t>Billerica, MA</w:t>
      </w:r>
      <w:r w:rsidR="007D5518">
        <w:rPr>
          <w:rFonts w:ascii="Arial" w:eastAsia="Calibri" w:hAnsi="Arial" w:cs="Arial"/>
          <w:sz w:val="24"/>
          <w:szCs w:val="24"/>
        </w:rPr>
        <w:t>)</w:t>
      </w:r>
      <w:r>
        <w:rPr>
          <w:rFonts w:ascii="Arial" w:eastAsia="Calibri" w:hAnsi="Arial" w:cs="Arial"/>
          <w:sz w:val="24"/>
          <w:szCs w:val="24"/>
        </w:rPr>
        <w:t xml:space="preserve"> for 30 min at </w:t>
      </w:r>
      <w:r w:rsidR="00945963">
        <w:rPr>
          <w:rFonts w:ascii="Arial" w:eastAsia="Calibri" w:hAnsi="Arial" w:cs="Arial"/>
          <w:sz w:val="24"/>
          <w:szCs w:val="24"/>
        </w:rPr>
        <w:t>4°C and</w:t>
      </w:r>
      <w:r>
        <w:rPr>
          <w:rFonts w:ascii="Arial" w:eastAsia="Calibri" w:hAnsi="Arial" w:cs="Arial"/>
          <w:sz w:val="24"/>
          <w:szCs w:val="24"/>
        </w:rPr>
        <w:t xml:space="preserve"> 16,000x</w:t>
      </w:r>
      <w:r w:rsidRPr="00AD5909">
        <w:rPr>
          <w:rFonts w:ascii="Arial" w:eastAsia="Calibri" w:hAnsi="Arial" w:cs="Arial"/>
          <w:sz w:val="24"/>
          <w:szCs w:val="24"/>
        </w:rPr>
        <w:t>g</w:t>
      </w:r>
      <w:r>
        <w:rPr>
          <w:rFonts w:ascii="Arial" w:eastAsia="Calibri" w:hAnsi="Arial" w:cs="Arial"/>
          <w:sz w:val="24"/>
          <w:szCs w:val="24"/>
        </w:rPr>
        <w:t xml:space="preserve">. </w:t>
      </w:r>
      <w:r w:rsidRPr="00AD5909">
        <w:rPr>
          <w:rFonts w:ascii="Arial" w:eastAsia="Calibri" w:hAnsi="Arial" w:cs="Arial"/>
          <w:sz w:val="24"/>
          <w:szCs w:val="24"/>
        </w:rPr>
        <w:t xml:space="preserve">Flow through collected from the spin filters were used for HPLC analysis. </w:t>
      </w:r>
      <w:r w:rsidR="007D5518">
        <w:rPr>
          <w:rFonts w:ascii="Arial" w:eastAsia="Calibri" w:hAnsi="Arial" w:cs="Arial"/>
          <w:sz w:val="24"/>
          <w:szCs w:val="24"/>
        </w:rPr>
        <w:t xml:space="preserve">All </w:t>
      </w:r>
      <w:r>
        <w:rPr>
          <w:rFonts w:ascii="Arial" w:eastAsia="Calibri" w:hAnsi="Arial" w:cs="Arial"/>
          <w:sz w:val="24"/>
          <w:szCs w:val="24"/>
        </w:rPr>
        <w:t xml:space="preserve">NE data were normalized to DHBA and </w:t>
      </w:r>
      <w:r w:rsidR="007D5518">
        <w:rPr>
          <w:rFonts w:ascii="Arial" w:eastAsia="Calibri" w:hAnsi="Arial" w:cs="Arial"/>
          <w:sz w:val="24"/>
          <w:szCs w:val="24"/>
        </w:rPr>
        <w:t xml:space="preserve">tissue homogenates were further normalized to </w:t>
      </w:r>
      <w:r w:rsidR="0085228E">
        <w:rPr>
          <w:rFonts w:ascii="Arial" w:eastAsia="Calibri" w:hAnsi="Arial" w:cs="Arial"/>
          <w:sz w:val="24"/>
          <w:szCs w:val="24"/>
        </w:rPr>
        <w:t>BCA protein concentrations</w:t>
      </w:r>
      <w:r>
        <w:rPr>
          <w:rFonts w:ascii="Arial" w:eastAsia="Calibri" w:hAnsi="Arial" w:cs="Arial"/>
          <w:sz w:val="24"/>
          <w:szCs w:val="24"/>
        </w:rPr>
        <w:t xml:space="preserve">. </w:t>
      </w:r>
      <w:r w:rsidR="009C5AEE">
        <w:rPr>
          <w:rFonts w:ascii="Arial" w:eastAsia="Calibri" w:hAnsi="Arial" w:cs="Arial"/>
          <w:sz w:val="24"/>
          <w:szCs w:val="24"/>
        </w:rPr>
        <w:t xml:space="preserve">The hippocampus </w:t>
      </w:r>
      <w:r w:rsidR="009C5AEE">
        <w:rPr>
          <w:rFonts w:ascii="Arial" w:eastAsia="Calibri" w:hAnsi="Arial" w:cs="Arial"/>
          <w:sz w:val="24"/>
          <w:szCs w:val="24"/>
        </w:rPr>
        <w:lastRenderedPageBreak/>
        <w:t xml:space="preserve">served as </w:t>
      </w:r>
      <w:r w:rsidR="00AA40D9">
        <w:rPr>
          <w:rFonts w:ascii="Arial" w:eastAsia="Calibri" w:hAnsi="Arial" w:cs="Arial"/>
          <w:sz w:val="24"/>
          <w:szCs w:val="24"/>
        </w:rPr>
        <w:t>the</w:t>
      </w:r>
      <w:r w:rsidR="009C5AEE">
        <w:rPr>
          <w:rFonts w:ascii="Arial" w:eastAsia="Calibri" w:hAnsi="Arial" w:cs="Arial"/>
          <w:sz w:val="24"/>
          <w:szCs w:val="24"/>
        </w:rPr>
        <w:t xml:space="preserve"> </w:t>
      </w:r>
      <w:r w:rsidR="00AA40D9">
        <w:rPr>
          <w:rFonts w:ascii="Arial" w:eastAsia="Calibri" w:hAnsi="Arial" w:cs="Arial"/>
          <w:sz w:val="24"/>
          <w:szCs w:val="24"/>
        </w:rPr>
        <w:t xml:space="preserve">NE lesion </w:t>
      </w:r>
      <w:r w:rsidR="009C5AEE">
        <w:rPr>
          <w:rFonts w:ascii="Arial" w:eastAsia="Calibri" w:hAnsi="Arial" w:cs="Arial"/>
          <w:sz w:val="24"/>
          <w:szCs w:val="24"/>
        </w:rPr>
        <w:t xml:space="preserve">verification site as it exclusively receives NE innervation from the LC </w:t>
      </w:r>
      <w:r w:rsidR="009C5AEE">
        <w:rPr>
          <w:rFonts w:ascii="Arial" w:eastAsia="Calibri" w:hAnsi="Arial" w:cs="Arial"/>
          <w:sz w:val="24"/>
          <w:szCs w:val="24"/>
        </w:rPr>
        <w:fldChar w:fldCharType="begin"/>
      </w:r>
      <w:r w:rsidR="00DF1079">
        <w:rPr>
          <w:rFonts w:ascii="Arial" w:eastAsia="Calibri" w:hAnsi="Arial" w:cs="Arial"/>
          <w:sz w:val="24"/>
          <w:szCs w:val="24"/>
        </w:rPr>
        <w:instrText xml:space="preserve"> ADDIN EN.CITE &lt;EndNote&gt;&lt;Cite&gt;&lt;Author&gt;Loy&lt;/Author&gt;&lt;Year&gt;1980&lt;/Year&gt;&lt;RecNum&gt;846&lt;/RecNum&gt;&lt;DisplayText&gt;(Loy et al., 1980)&lt;/DisplayText&gt;&lt;record&gt;&lt;rec-number&gt;846&lt;/rec-number&gt;&lt;foreign-keys&gt;&lt;key app="EN" db-id="wvwf5p2fesf9s9ettekveaznawfdes9dzrxx" timestamp="1508278522"&gt;846&lt;/key&gt;&lt;/foreign-keys&gt;&lt;ref-type name="Journal Article"&gt;17&lt;/ref-type&gt;&lt;contributors&gt;&lt;authors&gt;&lt;author&gt;Loy, R.&lt;/author&gt;&lt;author&gt;Koziell, D. A.&lt;/author&gt;&lt;author&gt;Lindsey, J. D.&lt;/author&gt;&lt;author&gt;Moore, R. Y.&lt;/author&gt;&lt;/authors&gt;&lt;/contributors&gt;&lt;titles&gt;&lt;title&gt;Noradrenergic innervation of the adult rat hippocampal formation&lt;/title&gt;&lt;secondary-title&gt;J Comp Neurol&lt;/secondary-title&gt;&lt;alt-title&gt;The Journal of comparative neurology&lt;/alt-title&gt;&lt;/titles&gt;&lt;periodical&gt;&lt;full-title&gt;J Comp Neurol&lt;/full-title&gt;&lt;abbr-1&gt;The Journal of comparative neurology&lt;/abbr-1&gt;&lt;/periodical&gt;&lt;alt-periodical&gt;&lt;full-title&gt;J Comp Neurol&lt;/full-title&gt;&lt;abbr-1&gt;The Journal of comparative neurology&lt;/abbr-1&gt;&lt;/alt-periodical&gt;&lt;pages&gt;699-710&lt;/pages&gt;&lt;volume&gt;189&lt;/volume&gt;&lt;number&gt;4&lt;/number&gt;&lt;edition&gt;1980/02/15&lt;/edition&gt;&lt;keywords&gt;&lt;keyword&gt;Animals&lt;/keyword&gt;&lt;keyword&gt;Brain Mapping/methods&lt;/keyword&gt;&lt;keyword&gt;Female&lt;/keyword&gt;&lt;keyword&gt;Hippocampus/anatomy &amp;amp; histology/*metabolism&lt;/keyword&gt;&lt;keyword&gt;Histocytochemistry&lt;/keyword&gt;&lt;keyword&gt;Horseradish Peroxidase&lt;/keyword&gt;&lt;keyword&gt;Locus Coeruleus/anatomy &amp;amp; histology/*metabolism&lt;/keyword&gt;&lt;keyword&gt;Microscopy, Fluorescence&lt;/keyword&gt;&lt;keyword&gt;Neural Pathways/anatomy &amp;amp; histology&lt;/keyword&gt;&lt;keyword&gt;Norepinephrine/*metabolism&lt;/keyword&gt;&lt;keyword&gt;Rats&lt;/keyword&gt;&lt;/keywords&gt;&lt;dates&gt;&lt;year&gt;1980&lt;/year&gt;&lt;pub-dates&gt;&lt;date&gt;Feb 15&lt;/date&gt;&lt;/pub-dates&gt;&lt;/dates&gt;&lt;isbn&gt;0021-9967 (Print)&amp;#xD;0021-9967&lt;/isbn&gt;&lt;accession-num&gt;7381046&lt;/accession-num&gt;&lt;urls&gt;&lt;/urls&gt;&lt;electronic-resource-num&gt;10.1002/cne.901890406&lt;/electronic-resource-num&gt;&lt;remote-database-provider&gt;NLM&lt;/remote-database-provider&gt;&lt;language&gt;eng&lt;/language&gt;&lt;/record&gt;&lt;/Cite&gt;&lt;/EndNote&gt;</w:instrText>
      </w:r>
      <w:r w:rsidR="009C5AEE">
        <w:rPr>
          <w:rFonts w:ascii="Arial" w:eastAsia="Calibri" w:hAnsi="Arial" w:cs="Arial"/>
          <w:sz w:val="24"/>
          <w:szCs w:val="24"/>
        </w:rPr>
        <w:fldChar w:fldCharType="separate"/>
      </w:r>
      <w:r w:rsidR="00DF1079">
        <w:rPr>
          <w:rFonts w:ascii="Arial" w:eastAsia="Calibri" w:hAnsi="Arial" w:cs="Arial"/>
          <w:noProof/>
          <w:sz w:val="24"/>
          <w:szCs w:val="24"/>
        </w:rPr>
        <w:t>(Loy et al., 1980)</w:t>
      </w:r>
      <w:r w:rsidR="009C5AEE">
        <w:rPr>
          <w:rFonts w:ascii="Arial" w:eastAsia="Calibri" w:hAnsi="Arial" w:cs="Arial"/>
          <w:sz w:val="24"/>
          <w:szCs w:val="24"/>
        </w:rPr>
        <w:fldChar w:fldCharType="end"/>
      </w:r>
      <w:r w:rsidR="009C5AEE">
        <w:rPr>
          <w:rFonts w:ascii="Arial" w:eastAsia="Calibri" w:hAnsi="Arial" w:cs="Arial"/>
          <w:sz w:val="24"/>
          <w:szCs w:val="24"/>
        </w:rPr>
        <w:t xml:space="preserve"> </w:t>
      </w:r>
      <w:r w:rsidR="00A75533">
        <w:rPr>
          <w:rFonts w:ascii="Arial" w:eastAsia="Calibri" w:hAnsi="Arial" w:cs="Arial"/>
          <w:sz w:val="24"/>
          <w:szCs w:val="24"/>
        </w:rPr>
        <w:t>and confirmed that</w:t>
      </w:r>
      <w:r>
        <w:rPr>
          <w:rFonts w:ascii="Arial" w:eastAsia="Calibri" w:hAnsi="Arial" w:cs="Arial"/>
          <w:sz w:val="24"/>
          <w:szCs w:val="24"/>
        </w:rPr>
        <w:t xml:space="preserve"> DSP-4 treatment reduced NE by approximately 85% (Average Hippocampal NE </w:t>
      </w:r>
      <w:proofErr w:type="spellStart"/>
      <w:r>
        <w:rPr>
          <w:rFonts w:ascii="Arial" w:eastAsia="Calibri" w:hAnsi="Arial" w:cs="Arial"/>
          <w:sz w:val="24"/>
          <w:szCs w:val="24"/>
        </w:rPr>
        <w:t>p</w:t>
      </w:r>
      <w:r w:rsidR="00BA0715">
        <w:rPr>
          <w:rFonts w:ascii="Arial" w:eastAsia="Calibri" w:hAnsi="Arial" w:cs="Arial"/>
          <w:sz w:val="24"/>
          <w:szCs w:val="24"/>
        </w:rPr>
        <w:t>mol</w:t>
      </w:r>
      <w:proofErr w:type="spellEnd"/>
      <w:r>
        <w:rPr>
          <w:rFonts w:ascii="Arial" w:eastAsia="Calibri" w:hAnsi="Arial" w:cs="Arial"/>
          <w:sz w:val="24"/>
          <w:szCs w:val="24"/>
        </w:rPr>
        <w:t>/</w:t>
      </w:r>
      <w:proofErr w:type="spellStart"/>
      <w:r>
        <w:rPr>
          <w:rFonts w:ascii="Arial" w:eastAsia="Calibri" w:hAnsi="Arial" w:cs="Arial"/>
          <w:sz w:val="24"/>
          <w:szCs w:val="24"/>
        </w:rPr>
        <w:t>ug</w:t>
      </w:r>
      <w:proofErr w:type="spellEnd"/>
      <w:r>
        <w:rPr>
          <w:rFonts w:ascii="Arial" w:eastAsia="Calibri" w:hAnsi="Arial" w:cs="Arial"/>
          <w:sz w:val="24"/>
          <w:szCs w:val="24"/>
        </w:rPr>
        <w:t xml:space="preserve"> protein </w:t>
      </w:r>
      <w:bookmarkStart w:id="2" w:name="OLE_LINK1"/>
      <w:r>
        <w:rPr>
          <w:rFonts w:ascii="Arial" w:eastAsia="Calibri" w:hAnsi="Arial" w:cs="Arial"/>
          <w:sz w:val="24"/>
          <w:szCs w:val="24"/>
        </w:rPr>
        <w:t>±</w:t>
      </w:r>
      <w:bookmarkEnd w:id="2"/>
      <w:r>
        <w:rPr>
          <w:rFonts w:ascii="Arial" w:eastAsia="Calibri" w:hAnsi="Arial" w:cs="Arial"/>
          <w:sz w:val="24"/>
          <w:szCs w:val="24"/>
        </w:rPr>
        <w:t xml:space="preserve"> SEM; Vehicle: 34.54 ± 6.4; DSP-4: 4.9 ± 1.5</w:t>
      </w:r>
      <w:r w:rsidR="00521FA6">
        <w:rPr>
          <w:rFonts w:ascii="Arial" w:eastAsia="Calibri" w:hAnsi="Arial" w:cs="Arial"/>
          <w:sz w:val="24"/>
          <w:szCs w:val="24"/>
        </w:rPr>
        <w:t>;</w:t>
      </w:r>
      <w:r>
        <w:rPr>
          <w:rFonts w:ascii="Arial" w:eastAsia="Calibri" w:hAnsi="Arial" w:cs="Arial"/>
          <w:sz w:val="24"/>
          <w:szCs w:val="24"/>
        </w:rPr>
        <w:t xml:space="preserve">  t</w:t>
      </w:r>
      <w:r w:rsidRPr="00E463FC">
        <w:rPr>
          <w:rFonts w:ascii="Arial" w:eastAsia="Calibri" w:hAnsi="Arial" w:cs="Arial"/>
          <w:sz w:val="24"/>
          <w:szCs w:val="24"/>
          <w:vertAlign w:val="subscript"/>
        </w:rPr>
        <w:t>(11)</w:t>
      </w:r>
      <w:r>
        <w:rPr>
          <w:rFonts w:ascii="Arial" w:eastAsia="Calibri" w:hAnsi="Arial" w:cs="Arial"/>
          <w:sz w:val="24"/>
          <w:szCs w:val="24"/>
        </w:rPr>
        <w:t xml:space="preserve">=4.2, p&lt;0.01). </w:t>
      </w:r>
      <w:r w:rsidR="00223352">
        <w:rPr>
          <w:rFonts w:ascii="Arial" w:eastAsia="Calibri" w:hAnsi="Arial" w:cs="Arial"/>
          <w:sz w:val="24"/>
          <w:szCs w:val="24"/>
        </w:rPr>
        <w:t xml:space="preserve">These data are comparable to studies using the standard 50 mg/kg intraperitoneal dose </w:t>
      </w:r>
      <w:r w:rsidR="00223352">
        <w:rPr>
          <w:rFonts w:ascii="Arial" w:eastAsia="Calibri" w:hAnsi="Arial" w:cs="Arial"/>
          <w:sz w:val="24"/>
          <w:szCs w:val="24"/>
        </w:rPr>
        <w:fldChar w:fldCharType="begin">
          <w:fldData xml:space="preserve">PEVuZE5vdGU+PENpdGU+PEF1dGhvcj5IYXJybzwvQXV0aG9yPjxZZWFyPjE5OTU8L1llYXI+PFJl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</w:fldData>
        </w:fldChar>
      </w:r>
      <w:r w:rsidR="00DF1079">
        <w:rPr>
          <w:rFonts w:ascii="Arial" w:eastAsia="Calibri" w:hAnsi="Arial" w:cs="Arial"/>
          <w:sz w:val="24"/>
          <w:szCs w:val="24"/>
        </w:rPr>
        <w:instrText xml:space="preserve"> ADDIN EN.CITE </w:instrText>
      </w:r>
      <w:r w:rsidR="00DF1079">
        <w:rPr>
          <w:rFonts w:ascii="Arial" w:eastAsia="Calibri" w:hAnsi="Arial" w:cs="Arial"/>
          <w:sz w:val="24"/>
          <w:szCs w:val="24"/>
        </w:rPr>
        <w:fldChar w:fldCharType="begin">
          <w:fldData xml:space="preserve">PEVuZE5vdGU+PENpdGU+PEF1dGhvcj5IYXJybzwvQXV0aG9yPjxZZWFyPjE5OTU8L1llYXI+PFJl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</w:fldData>
        </w:fldChar>
      </w:r>
      <w:r w:rsidR="00DF1079">
        <w:rPr>
          <w:rFonts w:ascii="Arial" w:eastAsia="Calibri" w:hAnsi="Arial" w:cs="Arial"/>
          <w:sz w:val="24"/>
          <w:szCs w:val="24"/>
        </w:rPr>
        <w:instrText xml:space="preserve"> ADDIN EN.CITE.DATA </w:instrText>
      </w:r>
      <w:r w:rsidR="00DF1079">
        <w:rPr>
          <w:rFonts w:ascii="Arial" w:eastAsia="Calibri" w:hAnsi="Arial" w:cs="Arial"/>
          <w:sz w:val="24"/>
          <w:szCs w:val="24"/>
        </w:rPr>
      </w:r>
      <w:r w:rsidR="00DF1079">
        <w:rPr>
          <w:rFonts w:ascii="Arial" w:eastAsia="Calibri" w:hAnsi="Arial" w:cs="Arial"/>
          <w:sz w:val="24"/>
          <w:szCs w:val="24"/>
        </w:rPr>
        <w:fldChar w:fldCharType="end"/>
      </w:r>
      <w:r w:rsidR="00223352">
        <w:rPr>
          <w:rFonts w:ascii="Arial" w:eastAsia="Calibri" w:hAnsi="Arial" w:cs="Arial"/>
          <w:sz w:val="24"/>
          <w:szCs w:val="24"/>
        </w:rPr>
      </w:r>
      <w:r w:rsidR="00223352">
        <w:rPr>
          <w:rFonts w:ascii="Arial" w:eastAsia="Calibri" w:hAnsi="Arial" w:cs="Arial"/>
          <w:sz w:val="24"/>
          <w:szCs w:val="24"/>
        </w:rPr>
        <w:fldChar w:fldCharType="separate"/>
      </w:r>
      <w:r w:rsidR="00DF1079">
        <w:rPr>
          <w:rFonts w:ascii="Arial" w:eastAsia="Calibri" w:hAnsi="Arial" w:cs="Arial"/>
          <w:noProof/>
          <w:sz w:val="24"/>
          <w:szCs w:val="24"/>
        </w:rPr>
        <w:t>(Cheetham et al., 1996; Harro et al., 1999; Harro et al., 1995; Kask et al., 2000)</w:t>
      </w:r>
      <w:r w:rsidR="00223352">
        <w:rPr>
          <w:rFonts w:ascii="Arial" w:eastAsia="Calibri" w:hAnsi="Arial" w:cs="Arial"/>
          <w:sz w:val="24"/>
          <w:szCs w:val="24"/>
        </w:rPr>
        <w:fldChar w:fldCharType="end"/>
      </w:r>
      <w:r w:rsidR="00223352">
        <w:rPr>
          <w:rFonts w:ascii="Arial" w:eastAsia="Calibri" w:hAnsi="Arial" w:cs="Arial"/>
          <w:sz w:val="24"/>
          <w:szCs w:val="24"/>
        </w:rPr>
        <w:t xml:space="preserve"> and direct ICV injection of 400µg of DSP-4 </w:t>
      </w:r>
      <w:r w:rsidR="00223352">
        <w:rPr>
          <w:rFonts w:ascii="Arial" w:eastAsia="Calibri" w:hAnsi="Arial" w:cs="Arial"/>
          <w:sz w:val="24"/>
          <w:szCs w:val="24"/>
        </w:rPr>
        <w:fldChar w:fldCharType="begin">
          <w:fldData xml:space="preserve">PEVuZE5vdGU+PENpdGU+PEF1dGhvcj5TemlyYXk8L0F1dGhvcj48WWVhcj4yMDEwPC9ZZWFyPjxS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</w:fldData>
        </w:fldChar>
      </w:r>
      <w:r w:rsidR="00DF1079">
        <w:rPr>
          <w:rFonts w:ascii="Arial" w:eastAsia="Calibri" w:hAnsi="Arial" w:cs="Arial"/>
          <w:sz w:val="24"/>
          <w:szCs w:val="24"/>
        </w:rPr>
        <w:instrText xml:space="preserve"> ADDIN EN.CITE </w:instrText>
      </w:r>
      <w:r w:rsidR="00DF1079">
        <w:rPr>
          <w:rFonts w:ascii="Arial" w:eastAsia="Calibri" w:hAnsi="Arial" w:cs="Arial"/>
          <w:sz w:val="24"/>
          <w:szCs w:val="24"/>
        </w:rPr>
        <w:fldChar w:fldCharType="begin">
          <w:fldData xml:space="preserve">PEVuZE5vdGU+PENpdGU+PEF1dGhvcj5TemlyYXk8L0F1dGhvcj48WWVhcj4yMDEwPC9ZZWFyPjxS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</w:fldData>
        </w:fldChar>
      </w:r>
      <w:r w:rsidR="00DF1079">
        <w:rPr>
          <w:rFonts w:ascii="Arial" w:eastAsia="Calibri" w:hAnsi="Arial" w:cs="Arial"/>
          <w:sz w:val="24"/>
          <w:szCs w:val="24"/>
        </w:rPr>
        <w:instrText xml:space="preserve"> ADDIN EN.CITE.DATA </w:instrText>
      </w:r>
      <w:r w:rsidR="00DF1079">
        <w:rPr>
          <w:rFonts w:ascii="Arial" w:eastAsia="Calibri" w:hAnsi="Arial" w:cs="Arial"/>
          <w:sz w:val="24"/>
          <w:szCs w:val="24"/>
        </w:rPr>
      </w:r>
      <w:r w:rsidR="00DF1079">
        <w:rPr>
          <w:rFonts w:ascii="Arial" w:eastAsia="Calibri" w:hAnsi="Arial" w:cs="Arial"/>
          <w:sz w:val="24"/>
          <w:szCs w:val="24"/>
        </w:rPr>
        <w:fldChar w:fldCharType="end"/>
      </w:r>
      <w:r w:rsidR="00223352">
        <w:rPr>
          <w:rFonts w:ascii="Arial" w:eastAsia="Calibri" w:hAnsi="Arial" w:cs="Arial"/>
          <w:sz w:val="24"/>
          <w:szCs w:val="24"/>
        </w:rPr>
      </w:r>
      <w:r w:rsidR="00223352">
        <w:rPr>
          <w:rFonts w:ascii="Arial" w:eastAsia="Calibri" w:hAnsi="Arial" w:cs="Arial"/>
          <w:sz w:val="24"/>
          <w:szCs w:val="24"/>
        </w:rPr>
        <w:fldChar w:fldCharType="separate"/>
      </w:r>
      <w:r w:rsidR="00DF1079">
        <w:rPr>
          <w:rFonts w:ascii="Arial" w:eastAsia="Calibri" w:hAnsi="Arial" w:cs="Arial"/>
          <w:noProof/>
          <w:sz w:val="24"/>
          <w:szCs w:val="24"/>
        </w:rPr>
        <w:t>(Sziray et al., 2010)</w:t>
      </w:r>
      <w:r w:rsidR="00223352">
        <w:rPr>
          <w:rFonts w:ascii="Arial" w:eastAsia="Calibri" w:hAnsi="Arial" w:cs="Arial"/>
          <w:sz w:val="24"/>
          <w:szCs w:val="24"/>
        </w:rPr>
        <w:fldChar w:fldCharType="end"/>
      </w:r>
      <w:r w:rsidR="00223352">
        <w:rPr>
          <w:rFonts w:ascii="Arial" w:eastAsia="Calibri" w:hAnsi="Arial" w:cs="Arial"/>
          <w:sz w:val="24"/>
          <w:szCs w:val="24"/>
        </w:rPr>
        <w:t xml:space="preserve"> in which hippocampal NE was depleted by 70-100%. </w:t>
      </w:r>
    </w:p>
    <w:p w14:paraId="582DE5FD" w14:textId="77777777" w:rsidR="00CD2201" w:rsidRDefault="00CD2201" w:rsidP="00AD5909">
      <w:pPr>
        <w:spacing w:after="160" w:line="480" w:lineRule="auto"/>
        <w:contextualSpacing/>
        <w:jc w:val="both"/>
        <w:rPr>
          <w:rFonts w:ascii="Arial" w:eastAsia="Calibri" w:hAnsi="Arial" w:cs="Arial"/>
          <w:sz w:val="24"/>
          <w:szCs w:val="24"/>
        </w:rPr>
      </w:pPr>
    </w:p>
    <w:p w14:paraId="73DD10FF" w14:textId="1B09940C" w:rsidR="00E05127" w:rsidRPr="00CD2201" w:rsidRDefault="00927033" w:rsidP="037BB62C">
      <w:pPr>
        <w:spacing w:after="160" w:line="480" w:lineRule="auto"/>
        <w:contextualSpacing/>
        <w:jc w:val="both"/>
        <w:rPr>
          <w:rFonts w:ascii="Arial" w:eastAsia="Times New Roman" w:hAnsi="Arial" w:cs="Arial"/>
          <w:sz w:val="24"/>
          <w:szCs w:val="24"/>
        </w:rPr>
      </w:pPr>
      <w:r w:rsidRPr="4CB39A03">
        <w:rPr>
          <w:rFonts w:ascii="Arial" w:eastAsia="Times New Roman" w:hAnsi="Arial" w:cs="Arial"/>
          <w:b/>
          <w:bCs/>
          <w:sz w:val="24"/>
          <w:szCs w:val="24"/>
        </w:rPr>
        <w:t>2.</w:t>
      </w:r>
      <w:r w:rsidR="00B554FF" w:rsidRPr="4CB39A03">
        <w:rPr>
          <w:rFonts w:ascii="Arial" w:eastAsia="Times New Roman" w:hAnsi="Arial" w:cs="Arial"/>
          <w:b/>
          <w:bCs/>
          <w:sz w:val="24"/>
          <w:szCs w:val="24"/>
        </w:rPr>
        <w:t>8</w:t>
      </w:r>
      <w:r w:rsidRPr="4CB39A03">
        <w:rPr>
          <w:rFonts w:ascii="Arial" w:eastAsia="Times New Roman" w:hAnsi="Arial" w:cs="Arial"/>
          <w:b/>
          <w:bCs/>
          <w:sz w:val="24"/>
          <w:szCs w:val="24"/>
        </w:rPr>
        <w:t xml:space="preserve"> </w:t>
      </w:r>
      <w:r w:rsidR="00AD5909" w:rsidRPr="4CB39A03">
        <w:rPr>
          <w:rFonts w:ascii="Arial" w:eastAsia="Times New Roman" w:hAnsi="Arial" w:cs="Arial"/>
          <w:b/>
          <w:bCs/>
          <w:sz w:val="24"/>
          <w:szCs w:val="24"/>
        </w:rPr>
        <w:t>Bio-</w:t>
      </w:r>
      <w:proofErr w:type="spellStart"/>
      <w:r w:rsidR="00AD5909" w:rsidRPr="4CB39A03">
        <w:rPr>
          <w:rFonts w:ascii="Arial" w:eastAsia="Times New Roman" w:hAnsi="Arial" w:cs="Arial"/>
          <w:b/>
          <w:bCs/>
          <w:sz w:val="24"/>
          <w:szCs w:val="24"/>
        </w:rPr>
        <w:t>Plex</w:t>
      </w:r>
      <w:proofErr w:type="spellEnd"/>
      <w:r w:rsidR="00AD5909" w:rsidRPr="4CB39A03">
        <w:rPr>
          <w:rFonts w:ascii="Arial" w:eastAsia="Times New Roman" w:hAnsi="Arial" w:cs="Arial"/>
          <w:b/>
          <w:bCs/>
          <w:sz w:val="24"/>
          <w:szCs w:val="24"/>
        </w:rPr>
        <w:t xml:space="preserve"> cytokine analysis</w:t>
      </w:r>
      <w:r w:rsidR="000556DA">
        <w:rPr>
          <w:rFonts w:ascii="Arial" w:eastAsia="Times New Roman" w:hAnsi="Arial" w:cs="Arial"/>
          <w:sz w:val="24"/>
          <w:szCs w:val="24"/>
        </w:rPr>
        <w:t>.</w:t>
      </w:r>
      <w:r w:rsidR="00AD5909" w:rsidRPr="00AD5909">
        <w:rPr>
          <w:rFonts w:ascii="Arial" w:eastAsia="Times New Roman" w:hAnsi="Arial" w:cs="Arial"/>
          <w:sz w:val="24"/>
          <w:szCs w:val="24"/>
        </w:rPr>
        <w:t xml:space="preserve"> </w:t>
      </w:r>
      <w:r w:rsidR="00A530E1">
        <w:rPr>
          <w:rFonts w:ascii="Arial" w:eastAsia="Calibri" w:hAnsi="Arial" w:cs="Arial"/>
          <w:sz w:val="24"/>
          <w:szCs w:val="24"/>
        </w:rPr>
        <w:t xml:space="preserve">Defeat-induced </w:t>
      </w:r>
      <w:r w:rsidR="00A75533">
        <w:rPr>
          <w:rFonts w:ascii="Arial" w:eastAsia="Calibri" w:hAnsi="Arial" w:cs="Arial"/>
          <w:sz w:val="24"/>
          <w:szCs w:val="24"/>
        </w:rPr>
        <w:t xml:space="preserve">circulating (plasma) </w:t>
      </w:r>
      <w:r w:rsidR="00A530E1">
        <w:rPr>
          <w:rFonts w:ascii="Arial" w:eastAsia="Calibri" w:hAnsi="Arial" w:cs="Arial"/>
          <w:sz w:val="24"/>
          <w:szCs w:val="24"/>
        </w:rPr>
        <w:t xml:space="preserve">and </w:t>
      </w:r>
      <w:r w:rsidR="00A75533">
        <w:rPr>
          <w:rFonts w:ascii="Arial" w:eastAsia="Calibri" w:hAnsi="Arial" w:cs="Arial"/>
          <w:sz w:val="24"/>
          <w:szCs w:val="24"/>
        </w:rPr>
        <w:t>brain</w:t>
      </w:r>
      <w:r w:rsidR="009C667A">
        <w:rPr>
          <w:rFonts w:ascii="Arial" w:eastAsia="Calibri" w:hAnsi="Arial" w:cs="Arial"/>
          <w:sz w:val="24"/>
          <w:szCs w:val="24"/>
        </w:rPr>
        <w:t xml:space="preserve"> region specific</w:t>
      </w:r>
      <w:r w:rsidR="00A75533">
        <w:rPr>
          <w:rFonts w:ascii="Arial" w:eastAsia="Calibri" w:hAnsi="Arial" w:cs="Arial"/>
          <w:sz w:val="24"/>
          <w:szCs w:val="24"/>
        </w:rPr>
        <w:t xml:space="preserve"> </w:t>
      </w:r>
      <w:r w:rsidR="00540BCC">
        <w:rPr>
          <w:rFonts w:ascii="Arial" w:eastAsia="Calibri" w:hAnsi="Arial" w:cs="Arial"/>
          <w:sz w:val="24"/>
          <w:szCs w:val="24"/>
        </w:rPr>
        <w:t xml:space="preserve">inflammatory </w:t>
      </w:r>
      <w:r w:rsidR="00A530E1">
        <w:rPr>
          <w:rFonts w:ascii="Arial" w:eastAsia="Calibri" w:hAnsi="Arial" w:cs="Arial"/>
          <w:sz w:val="24"/>
          <w:szCs w:val="24"/>
        </w:rPr>
        <w:t>effects were determined using</w:t>
      </w:r>
      <w:r w:rsidR="00AD5909" w:rsidRPr="00AD5909">
        <w:rPr>
          <w:rFonts w:ascii="Arial" w:eastAsia="Calibri" w:hAnsi="Arial" w:cs="Arial"/>
          <w:sz w:val="24"/>
          <w:szCs w:val="24"/>
        </w:rPr>
        <w:t xml:space="preserve"> </w:t>
      </w:r>
      <w:r w:rsidR="00AD5909" w:rsidRPr="00AD5909">
        <w:rPr>
          <w:rFonts w:ascii="Arial" w:eastAsia="Times New Roman" w:hAnsi="Arial" w:cs="Arial"/>
          <w:sz w:val="24"/>
          <w:szCs w:val="24"/>
        </w:rPr>
        <w:t>Bio-</w:t>
      </w:r>
      <w:proofErr w:type="spellStart"/>
      <w:r w:rsidR="00AD5909" w:rsidRPr="00AD5909">
        <w:rPr>
          <w:rFonts w:ascii="Arial" w:eastAsia="Times New Roman" w:hAnsi="Arial" w:cs="Arial"/>
          <w:sz w:val="24"/>
          <w:szCs w:val="24"/>
        </w:rPr>
        <w:t>Plex</w:t>
      </w:r>
      <w:proofErr w:type="spellEnd"/>
      <w:r w:rsidR="00AD5909" w:rsidRPr="00AD5909">
        <w:rPr>
          <w:rFonts w:ascii="Arial" w:eastAsia="Times New Roman" w:hAnsi="Arial" w:cs="Arial"/>
          <w:sz w:val="24"/>
          <w:szCs w:val="24"/>
        </w:rPr>
        <w:t xml:space="preserve"> </w:t>
      </w:r>
      <w:r w:rsidR="00CD2201" w:rsidRPr="00AD5909">
        <w:rPr>
          <w:rFonts w:ascii="Arial" w:eastAsia="Times New Roman" w:hAnsi="Arial" w:cs="Arial"/>
          <w:sz w:val="24"/>
          <w:szCs w:val="24"/>
        </w:rPr>
        <w:t>assay</w:t>
      </w:r>
      <w:r w:rsidR="00521FA6">
        <w:rPr>
          <w:rFonts w:ascii="Arial" w:eastAsia="Times New Roman" w:hAnsi="Arial" w:cs="Arial"/>
          <w:sz w:val="24"/>
          <w:szCs w:val="24"/>
        </w:rPr>
        <w:t>s</w:t>
      </w:r>
      <w:r w:rsidR="00CD2201" w:rsidRPr="00AD5909">
        <w:rPr>
          <w:rFonts w:ascii="Arial" w:eastAsia="Times New Roman" w:hAnsi="Arial" w:cs="Arial"/>
          <w:sz w:val="24"/>
          <w:szCs w:val="24"/>
        </w:rPr>
        <w:t xml:space="preserve"> </w:t>
      </w:r>
      <w:r w:rsidR="00AD5909" w:rsidRPr="00AD5909">
        <w:rPr>
          <w:rFonts w:ascii="Arial" w:eastAsia="Times New Roman" w:hAnsi="Arial" w:cs="Arial"/>
          <w:sz w:val="24"/>
          <w:szCs w:val="24"/>
        </w:rPr>
        <w:t>(</w:t>
      </w:r>
      <w:proofErr w:type="spellStart"/>
      <w:r w:rsidR="00AD5909" w:rsidRPr="00AD5909">
        <w:rPr>
          <w:rFonts w:ascii="Arial" w:eastAsia="Times New Roman" w:hAnsi="Arial" w:cs="Arial"/>
          <w:sz w:val="24"/>
          <w:szCs w:val="24"/>
        </w:rPr>
        <w:t>BioRad</w:t>
      </w:r>
      <w:proofErr w:type="spellEnd"/>
      <w:r w:rsidR="00A530E1">
        <w:rPr>
          <w:rFonts w:ascii="Arial" w:eastAsia="Times New Roman" w:hAnsi="Arial" w:cs="Arial"/>
          <w:sz w:val="24"/>
          <w:szCs w:val="24"/>
        </w:rPr>
        <w:t>, Hercules, CA</w:t>
      </w:r>
      <w:r w:rsidR="00AD5909" w:rsidRPr="00AD5909">
        <w:rPr>
          <w:rFonts w:ascii="Arial" w:eastAsia="Times New Roman" w:hAnsi="Arial" w:cs="Arial"/>
          <w:sz w:val="24"/>
          <w:szCs w:val="24"/>
        </w:rPr>
        <w:t>)</w:t>
      </w:r>
      <w:r w:rsidR="00A530E1">
        <w:rPr>
          <w:rFonts w:ascii="Arial" w:eastAsia="Times New Roman" w:hAnsi="Arial" w:cs="Arial"/>
          <w:sz w:val="24"/>
          <w:szCs w:val="24"/>
        </w:rPr>
        <w:t xml:space="preserve">. </w:t>
      </w:r>
      <w:r w:rsidR="00CD2201">
        <w:rPr>
          <w:rFonts w:ascii="Arial" w:eastAsia="Times New Roman" w:hAnsi="Arial" w:cs="Arial"/>
          <w:sz w:val="24"/>
          <w:szCs w:val="24"/>
        </w:rPr>
        <w:t xml:space="preserve">Homogenized </w:t>
      </w:r>
      <w:proofErr w:type="spellStart"/>
      <w:r w:rsidR="00CD2201">
        <w:rPr>
          <w:rFonts w:ascii="Arial" w:eastAsia="Times New Roman" w:hAnsi="Arial" w:cs="Arial"/>
          <w:sz w:val="24"/>
          <w:szCs w:val="24"/>
        </w:rPr>
        <w:t>CeA</w:t>
      </w:r>
      <w:proofErr w:type="spellEnd"/>
      <w:r w:rsidR="00AD5909" w:rsidRPr="00AD5909">
        <w:rPr>
          <w:rFonts w:ascii="Arial" w:eastAsia="Times New Roman" w:hAnsi="Arial" w:cs="Arial"/>
          <w:sz w:val="24"/>
          <w:szCs w:val="24"/>
        </w:rPr>
        <w:t xml:space="preserve"> and DR tissue were </w:t>
      </w:r>
      <w:r w:rsidR="009C667A">
        <w:rPr>
          <w:rFonts w:ascii="Arial" w:eastAsia="Times New Roman" w:hAnsi="Arial" w:cs="Arial"/>
          <w:sz w:val="24"/>
          <w:szCs w:val="24"/>
        </w:rPr>
        <w:t>loaded onto the plate</w:t>
      </w:r>
      <w:r w:rsidR="009C667A" w:rsidRPr="00AD5909">
        <w:rPr>
          <w:rFonts w:ascii="Arial" w:eastAsia="Times New Roman" w:hAnsi="Arial" w:cs="Arial"/>
          <w:sz w:val="24"/>
          <w:szCs w:val="24"/>
        </w:rPr>
        <w:t xml:space="preserve"> </w:t>
      </w:r>
      <w:r w:rsidR="00AD5909" w:rsidRPr="00AD5909">
        <w:rPr>
          <w:rFonts w:ascii="Arial" w:eastAsia="Times New Roman" w:hAnsi="Arial" w:cs="Arial"/>
          <w:sz w:val="24"/>
          <w:szCs w:val="24"/>
        </w:rPr>
        <w:t>at a concentration of 275</w:t>
      </w:r>
      <w:r w:rsidR="00AD5909" w:rsidRPr="00AD5909">
        <w:rPr>
          <w:rFonts w:ascii="Arial" w:eastAsia="Calibri" w:hAnsi="Arial" w:cs="Arial"/>
          <w:sz w:val="24"/>
          <w:szCs w:val="24"/>
        </w:rPr>
        <w:t>μg/mL</w:t>
      </w:r>
      <w:r w:rsidR="00A530E1">
        <w:rPr>
          <w:rFonts w:ascii="Arial" w:eastAsia="Times New Roman" w:hAnsi="Arial" w:cs="Arial"/>
          <w:sz w:val="24"/>
          <w:szCs w:val="24"/>
        </w:rPr>
        <w:t xml:space="preserve"> as previously published</w:t>
      </w:r>
      <w:r w:rsidR="00574CE7">
        <w:rPr>
          <w:rFonts w:ascii="Arial" w:eastAsia="Times New Roman" w:hAnsi="Arial" w:cs="Arial"/>
          <w:sz w:val="24"/>
          <w:szCs w:val="24"/>
        </w:rPr>
        <w:t xml:space="preserve"> </w:t>
      </w:r>
      <w:r w:rsidR="00574CE7" w:rsidRPr="4CB39A03">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Pr>
          <w:rFonts w:ascii="Arial" w:eastAsia="Calibri" w:hAnsi="Arial" w:cs="Arial"/>
          <w:sz w:val="24"/>
          <w:szCs w:val="24"/>
        </w:rPr>
        <w:instrText xml:space="preserve"> ADDIN EN.CITE </w:instrText>
      </w:r>
      <w:r w:rsidR="00DF1079">
        <w:rPr>
          <w:rFonts w:ascii="Arial" w:eastAsia="Calibri" w:hAnsi="Arial" w:cs="Arial"/>
          <w:sz w:val="24"/>
          <w:szCs w:val="24"/>
        </w:rPr>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Pr>
          <w:rFonts w:ascii="Arial" w:eastAsia="Calibri" w:hAnsi="Arial" w:cs="Arial"/>
          <w:sz w:val="24"/>
          <w:szCs w:val="24"/>
        </w:rPr>
        <w:instrText xml:space="preserve"> ADDIN EN.CITE.DATA </w:instrText>
      </w:r>
      <w:r w:rsidR="00DF1079">
        <w:rPr>
          <w:rFonts w:ascii="Arial" w:eastAsia="Calibri" w:hAnsi="Arial" w:cs="Arial"/>
          <w:sz w:val="24"/>
          <w:szCs w:val="24"/>
        </w:rPr>
      </w:r>
      <w:r w:rsidR="00DF1079">
        <w:rPr>
          <w:rFonts w:ascii="Arial" w:eastAsia="Calibri" w:hAnsi="Arial" w:cs="Arial"/>
          <w:sz w:val="24"/>
          <w:szCs w:val="24"/>
        </w:rPr>
        <w:fldChar w:fldCharType="end"/>
      </w:r>
      <w:r w:rsidR="00574CE7" w:rsidRPr="4CB39A03">
        <w:rPr>
          <w:rFonts w:ascii="Arial" w:eastAsia="Calibri" w:hAnsi="Arial" w:cs="Arial"/>
          <w:sz w:val="24"/>
          <w:szCs w:val="24"/>
        </w:rPr>
      </w:r>
      <w:r w:rsidR="00574CE7" w:rsidRPr="4CB39A03">
        <w:rPr>
          <w:rFonts w:ascii="Arial" w:eastAsia="Calibri" w:hAnsi="Arial" w:cs="Arial"/>
          <w:sz w:val="24"/>
          <w:szCs w:val="24"/>
        </w:rPr>
        <w:fldChar w:fldCharType="separate"/>
      </w:r>
      <w:r w:rsidR="00DF1079">
        <w:rPr>
          <w:rFonts w:ascii="Arial" w:eastAsia="Calibri" w:hAnsi="Arial" w:cs="Arial"/>
          <w:noProof/>
          <w:sz w:val="24"/>
          <w:szCs w:val="24"/>
        </w:rPr>
        <w:t>(Finnell et al., 2017a; Finnell et al., 2017b)</w:t>
      </w:r>
      <w:r w:rsidR="00574CE7" w:rsidRPr="4CB39A03">
        <w:fldChar w:fldCharType="end"/>
      </w:r>
      <w:r w:rsidR="00A530E1">
        <w:rPr>
          <w:rFonts w:ascii="Arial" w:eastAsia="Times New Roman" w:hAnsi="Arial" w:cs="Arial"/>
          <w:sz w:val="24"/>
          <w:szCs w:val="24"/>
        </w:rPr>
        <w:t>. P</w:t>
      </w:r>
      <w:r w:rsidR="00AD5909" w:rsidRPr="00AD5909">
        <w:rPr>
          <w:rFonts w:ascii="Arial" w:eastAsia="Times New Roman" w:hAnsi="Arial" w:cs="Arial"/>
          <w:sz w:val="24"/>
          <w:szCs w:val="24"/>
        </w:rPr>
        <w:t xml:space="preserve">lasma samples were diluted 1:4 </w:t>
      </w:r>
      <w:r w:rsidR="009C667A">
        <w:rPr>
          <w:rFonts w:ascii="Arial" w:eastAsia="Times New Roman" w:hAnsi="Arial" w:cs="Arial"/>
          <w:sz w:val="24"/>
          <w:szCs w:val="24"/>
        </w:rPr>
        <w:t>and a</w:t>
      </w:r>
      <w:r w:rsidR="00AD5909" w:rsidRPr="00AD5909">
        <w:rPr>
          <w:rFonts w:ascii="Arial" w:eastAsia="Times New Roman" w:hAnsi="Arial" w:cs="Arial"/>
          <w:sz w:val="24"/>
          <w:szCs w:val="24"/>
        </w:rPr>
        <w:t xml:space="preserve">ll samples and standards were run in duplicate according to the manufacturer protocol. Plates were read using a </w:t>
      </w:r>
      <w:proofErr w:type="spellStart"/>
      <w:r w:rsidR="00A530E1">
        <w:rPr>
          <w:rFonts w:ascii="Arial" w:eastAsia="Times New Roman" w:hAnsi="Arial" w:cs="Arial"/>
          <w:sz w:val="24"/>
          <w:szCs w:val="24"/>
        </w:rPr>
        <w:t>Luminex</w:t>
      </w:r>
      <w:proofErr w:type="spellEnd"/>
      <w:r w:rsidR="00A530E1">
        <w:rPr>
          <w:rFonts w:ascii="Arial" w:eastAsia="Times New Roman" w:hAnsi="Arial" w:cs="Arial"/>
          <w:sz w:val="24"/>
          <w:szCs w:val="24"/>
        </w:rPr>
        <w:t xml:space="preserve"> </w:t>
      </w:r>
      <w:r w:rsidR="00AD5909" w:rsidRPr="00AD5909">
        <w:rPr>
          <w:rFonts w:ascii="Arial" w:eastAsia="Times New Roman" w:hAnsi="Arial" w:cs="Arial"/>
          <w:sz w:val="24"/>
          <w:szCs w:val="24"/>
        </w:rPr>
        <w:t>Bio-Rad Bio-</w:t>
      </w:r>
      <w:proofErr w:type="spellStart"/>
      <w:r w:rsidR="00AD5909" w:rsidRPr="00AD5909">
        <w:rPr>
          <w:rFonts w:ascii="Arial" w:eastAsia="Times New Roman" w:hAnsi="Arial" w:cs="Arial"/>
          <w:sz w:val="24"/>
          <w:szCs w:val="24"/>
        </w:rPr>
        <w:t>Plex</w:t>
      </w:r>
      <w:proofErr w:type="spellEnd"/>
      <w:r w:rsidR="00AD5909" w:rsidRPr="00AD5909">
        <w:rPr>
          <w:rFonts w:ascii="Arial" w:eastAsia="Times New Roman" w:hAnsi="Arial" w:cs="Arial"/>
          <w:sz w:val="24"/>
          <w:szCs w:val="24"/>
        </w:rPr>
        <w:t xml:space="preserve"> system (Hercules, CA).</w:t>
      </w:r>
      <w:r w:rsidR="00CD2201">
        <w:rPr>
          <w:rFonts w:ascii="Arial" w:eastAsia="Times New Roman" w:hAnsi="Arial" w:cs="Arial"/>
          <w:sz w:val="24"/>
          <w:szCs w:val="24"/>
        </w:rPr>
        <w:t xml:space="preserve"> To control for inter</w:t>
      </w:r>
      <w:r w:rsidR="00540BCC">
        <w:rPr>
          <w:rFonts w:ascii="Arial" w:eastAsia="Times New Roman" w:hAnsi="Arial" w:cs="Arial"/>
          <w:sz w:val="24"/>
          <w:szCs w:val="24"/>
        </w:rPr>
        <w:t>-</w:t>
      </w:r>
      <w:r w:rsidR="00CD2201">
        <w:rPr>
          <w:rFonts w:ascii="Arial" w:eastAsia="Times New Roman" w:hAnsi="Arial" w:cs="Arial"/>
          <w:sz w:val="24"/>
          <w:szCs w:val="24"/>
        </w:rPr>
        <w:t>kit</w:t>
      </w:r>
      <w:r w:rsidR="00E4101A">
        <w:rPr>
          <w:rFonts w:ascii="Arial" w:eastAsia="Times New Roman" w:hAnsi="Arial" w:cs="Arial"/>
          <w:sz w:val="24"/>
          <w:szCs w:val="24"/>
        </w:rPr>
        <w:t xml:space="preserve"> variability, </w:t>
      </w:r>
      <w:r w:rsidR="009C667A">
        <w:rPr>
          <w:rFonts w:ascii="Arial" w:eastAsia="Times New Roman" w:hAnsi="Arial" w:cs="Arial"/>
          <w:sz w:val="24"/>
          <w:szCs w:val="24"/>
        </w:rPr>
        <w:t xml:space="preserve">vehicle control rats were run on all plates and </w:t>
      </w:r>
      <w:r w:rsidR="00E4101A">
        <w:rPr>
          <w:rFonts w:ascii="Arial" w:eastAsia="Times New Roman" w:hAnsi="Arial" w:cs="Arial"/>
          <w:sz w:val="24"/>
          <w:szCs w:val="24"/>
        </w:rPr>
        <w:t xml:space="preserve">all </w:t>
      </w:r>
      <w:r w:rsidR="00CD2201">
        <w:rPr>
          <w:rFonts w:ascii="Arial" w:eastAsia="Times New Roman" w:hAnsi="Arial" w:cs="Arial"/>
          <w:sz w:val="24"/>
          <w:szCs w:val="24"/>
        </w:rPr>
        <w:t>B</w:t>
      </w:r>
      <w:r w:rsidR="00E4101A">
        <w:rPr>
          <w:rFonts w:ascii="Arial" w:eastAsia="Times New Roman" w:hAnsi="Arial" w:cs="Arial"/>
          <w:sz w:val="24"/>
          <w:szCs w:val="24"/>
        </w:rPr>
        <w:t>io</w:t>
      </w:r>
      <w:r w:rsidR="00CD2201">
        <w:rPr>
          <w:rFonts w:ascii="Arial" w:eastAsia="Times New Roman" w:hAnsi="Arial" w:cs="Arial"/>
          <w:sz w:val="24"/>
          <w:szCs w:val="24"/>
        </w:rPr>
        <w:t>-</w:t>
      </w:r>
      <w:proofErr w:type="spellStart"/>
      <w:r w:rsidR="00CD2201">
        <w:rPr>
          <w:rFonts w:ascii="Arial" w:eastAsia="Times New Roman" w:hAnsi="Arial" w:cs="Arial"/>
          <w:sz w:val="24"/>
          <w:szCs w:val="24"/>
        </w:rPr>
        <w:t>P</w:t>
      </w:r>
      <w:r w:rsidR="00E4101A">
        <w:rPr>
          <w:rFonts w:ascii="Arial" w:eastAsia="Times New Roman" w:hAnsi="Arial" w:cs="Arial"/>
          <w:sz w:val="24"/>
          <w:szCs w:val="24"/>
        </w:rPr>
        <w:t>lex</w:t>
      </w:r>
      <w:proofErr w:type="spellEnd"/>
      <w:r w:rsidR="00E4101A">
        <w:rPr>
          <w:rFonts w:ascii="Arial" w:eastAsia="Times New Roman" w:hAnsi="Arial" w:cs="Arial"/>
          <w:sz w:val="24"/>
          <w:szCs w:val="24"/>
        </w:rPr>
        <w:t xml:space="preserve"> data were normalized to percent of vehicle control.</w:t>
      </w:r>
      <w:r w:rsidR="006D39A5">
        <w:rPr>
          <w:rFonts w:ascii="Arial" w:eastAsia="Times New Roman" w:hAnsi="Arial" w:cs="Arial"/>
          <w:sz w:val="24"/>
          <w:szCs w:val="24"/>
        </w:rPr>
        <w:t xml:space="preserve"> Note that </w:t>
      </w:r>
      <w:r w:rsidR="006D39A5" w:rsidRPr="00337561">
        <w:rPr>
          <w:rFonts w:ascii="Arial" w:eastAsia="Times New Roman" w:hAnsi="Arial" w:cs="Arial"/>
          <w:sz w:val="24"/>
          <w:szCs w:val="24"/>
        </w:rPr>
        <w:t>r</w:t>
      </w:r>
      <w:r w:rsidR="00465E18" w:rsidRPr="00337561">
        <w:rPr>
          <w:rFonts w:ascii="Arial" w:eastAsia="Times New Roman" w:hAnsi="Arial" w:cs="Arial"/>
          <w:sz w:val="24"/>
          <w:szCs w:val="24"/>
        </w:rPr>
        <w:t>eplicate Bio-</w:t>
      </w:r>
      <w:proofErr w:type="spellStart"/>
      <w:r w:rsidR="00465E18" w:rsidRPr="00337561">
        <w:rPr>
          <w:rFonts w:ascii="Arial" w:eastAsia="Times New Roman" w:hAnsi="Arial" w:cs="Arial"/>
          <w:sz w:val="24"/>
          <w:szCs w:val="24"/>
        </w:rPr>
        <w:t>Plex</w:t>
      </w:r>
      <w:proofErr w:type="spellEnd"/>
      <w:r w:rsidR="00465E18" w:rsidRPr="00337561">
        <w:rPr>
          <w:rFonts w:ascii="Arial" w:eastAsia="Times New Roman" w:hAnsi="Arial" w:cs="Arial"/>
          <w:sz w:val="24"/>
          <w:szCs w:val="24"/>
        </w:rPr>
        <w:t xml:space="preserve"> values resulting from the repeated sampling of vehicle controls were averaged following the percent of control calculation conducted across each plate. For certain cytokines this resulted in a vehicle control group average that was not equal to 100%.</w:t>
      </w:r>
      <w:r w:rsidR="00465E18">
        <w:rPr>
          <w:rFonts w:ascii="Arial" w:eastAsia="Times New Roman" w:hAnsi="Arial" w:cs="Arial"/>
          <w:sz w:val="24"/>
          <w:szCs w:val="24"/>
        </w:rPr>
        <w:t xml:space="preserve"> </w:t>
      </w:r>
    </w:p>
    <w:p w14:paraId="02E1EAAC" w14:textId="77777777" w:rsidR="004D2B15" w:rsidRPr="00BC7269" w:rsidRDefault="004D2B15" w:rsidP="0038646F">
      <w:pPr>
        <w:spacing w:after="160" w:line="480" w:lineRule="auto"/>
        <w:contextualSpacing/>
        <w:jc w:val="both"/>
        <w:rPr>
          <w:rFonts w:ascii="Arial" w:eastAsia="Calibri" w:hAnsi="Arial" w:cs="Arial"/>
          <w:sz w:val="24"/>
          <w:szCs w:val="24"/>
        </w:rPr>
      </w:pPr>
    </w:p>
    <w:p w14:paraId="39373969" w14:textId="20C90516" w:rsidR="000556DA" w:rsidRPr="00BC7269" w:rsidRDefault="000556DA" w:rsidP="037BB62C">
      <w:pPr>
        <w:spacing w:after="160" w:line="480" w:lineRule="auto"/>
        <w:contextualSpacing/>
        <w:jc w:val="both"/>
        <w:rPr>
          <w:rFonts w:ascii="Arial" w:eastAsia="Calibri" w:hAnsi="Arial" w:cs="Arial"/>
          <w:b/>
          <w:bCs/>
          <w:sz w:val="24"/>
          <w:szCs w:val="24"/>
        </w:rPr>
      </w:pPr>
      <w:r w:rsidRPr="037BB62C">
        <w:rPr>
          <w:rFonts w:ascii="Arial" w:eastAsia="Calibri" w:hAnsi="Arial" w:cs="Arial"/>
          <w:b/>
          <w:bCs/>
          <w:sz w:val="24"/>
          <w:szCs w:val="24"/>
        </w:rPr>
        <w:t xml:space="preserve">2.9 Plasma corticosterone measurements. </w:t>
      </w:r>
      <w:r w:rsidRPr="037BB62C">
        <w:rPr>
          <w:rFonts w:ascii="Arial" w:eastAsia="Calibri" w:hAnsi="Arial" w:cs="Arial"/>
          <w:sz w:val="24"/>
          <w:szCs w:val="24"/>
        </w:rPr>
        <w:t>T</w:t>
      </w:r>
      <w:r w:rsidR="00BC7269" w:rsidRPr="00BC7269">
        <w:rPr>
          <w:rFonts w:ascii="Arial" w:eastAsia="Calibri" w:hAnsi="Arial" w:cs="Arial"/>
          <w:sz w:val="24"/>
          <w:szCs w:val="24"/>
        </w:rPr>
        <w:t xml:space="preserve">o determine differences in circulating stress hormones following the acute defeat challenge, plasma corticosterone was </w:t>
      </w:r>
      <w:r w:rsidR="00BC7269" w:rsidRPr="00BC7269">
        <w:rPr>
          <w:rFonts w:ascii="Arial" w:eastAsia="Calibri" w:hAnsi="Arial" w:cs="Arial"/>
          <w:sz w:val="24"/>
          <w:szCs w:val="24"/>
        </w:rPr>
        <w:lastRenderedPageBreak/>
        <w:t xml:space="preserve">measured using a Corticosterone ELISA (Enzo Life Sciences, Farmingdale, NY) as previously published </w:t>
      </w:r>
      <w:r w:rsidR="004D0DD5" w:rsidRPr="037BB62C">
        <w:fldChar w:fldCharType="begin"/>
      </w:r>
      <w:r w:rsidR="004D0DD5">
        <w:rPr>
          <w:rFonts w:ascii="Arial" w:eastAsia="Calibri" w:hAnsi="Arial" w:cs="Arial"/>
          <w:sz w:val="24"/>
          <w:szCs w:val="24"/>
        </w:rPr>
        <w:instrText xml:space="preserve"> ADDIN EN.CITE &lt;EndNote&gt;&lt;Cite&gt;&lt;Author&gt;Finnell&lt;/Author&gt;&lt;Year&gt;2017&lt;/Year&gt;&lt;RecNum&gt;733&lt;/RecNum&gt;&lt;DisplayText&gt;(Finnell et al., 2017b)&lt;/DisplayText&gt;&lt;record&gt;&lt;rec-number&gt;733&lt;/rec-number&gt;&lt;foreign-keys&gt;&lt;key app="EN" db-id="wvwf5p2fesf9s9ettekveaznawfdes9dzrxx" timestamp="1492458333"&gt;733&lt;/key&gt;&lt;/foreign-keys&gt;&lt;ref-type name="Journal Article"&gt;17&lt;/ref-type&gt;&lt;contributors&gt;&lt;authors&gt;&lt;author&gt;Finnell, Julie E.&lt;/author&gt;&lt;author&gt;Lombard, Calliandra M.&lt;/author&gt;&lt;author&gt;Padi, Akhila R.&lt;/author&gt;&lt;author&gt;Moffitt, Casey M.&lt;/author&gt;&lt;author&gt;Wilson, L. Britt&lt;/author&gt;&lt;author&gt;Wood, Christopher S.&lt;/author&gt;&lt;author&gt;Wood, Susan K.&lt;/author&gt;&lt;/authors&gt;&lt;/contributors&gt;&lt;titles&gt;&lt;title&gt;Physical versus psychological social stress in male rats reveals distinct cardiovascular, inflammatory and behavioral consequences&lt;/title&gt;&lt;secondary-title&gt;PLoS ONE&lt;/secondary-title&gt;&lt;/titles&gt;&lt;periodical&gt;&lt;full-title&gt;PLoS One&lt;/full-title&gt;&lt;/periodical&gt;&lt;pages&gt;e0172868&lt;/pages&gt;&lt;volume&gt;12&lt;/volume&gt;&lt;number&gt;2&lt;/number&gt;&lt;dates&gt;&lt;year&gt;2017&lt;/year&gt;&lt;pub-dates&gt;&lt;date&gt;02/27&amp;#xD;12/02/received&amp;#xD;02/12/accepted&lt;/date&gt;&lt;/pub-dates&gt;&lt;/dates&gt;&lt;pub-location&gt;San Francisco, CA USA&lt;/pub-location&gt;&lt;publisher&gt;Public Library of Science&lt;/publisher&gt;&lt;isbn&gt;1932-6203&lt;/isbn&gt;&lt;accession-num&gt;PMC5328366&lt;/accession-num&gt;&lt;urls&gt;&lt;related-urls&gt;&lt;url&gt;http://www.ncbi.nlm.nih.gov/pmc/articles/PMC5328366/&lt;/url&gt;&lt;/related-urls&gt;&lt;/urls&gt;&lt;electronic-resource-num&gt;10.1371/journal.pone.0172868&lt;/electronic-resource-num&gt;&lt;remote-database-name&gt;PMC&lt;/remote-database-name&gt;&lt;/record&gt;&lt;/Cite&gt;&lt;/EndNote&gt;</w:instrText>
      </w:r>
      <w:r w:rsidR="004D0DD5" w:rsidRPr="037BB62C">
        <w:rPr>
          <w:rFonts w:ascii="Arial" w:eastAsia="Calibri" w:hAnsi="Arial" w:cs="Arial"/>
          <w:sz w:val="24"/>
          <w:szCs w:val="24"/>
        </w:rPr>
        <w:fldChar w:fldCharType="separate"/>
      </w:r>
      <w:r w:rsidR="004D0DD5">
        <w:rPr>
          <w:rFonts w:ascii="Arial" w:eastAsia="Calibri" w:hAnsi="Arial" w:cs="Arial"/>
          <w:noProof/>
          <w:sz w:val="24"/>
          <w:szCs w:val="24"/>
        </w:rPr>
        <w:t>(Finnell et al., 2017b)</w:t>
      </w:r>
      <w:r w:rsidR="004D0DD5" w:rsidRPr="037BB62C">
        <w:fldChar w:fldCharType="end"/>
      </w:r>
      <w:r w:rsidR="004D0DD5">
        <w:rPr>
          <w:rFonts w:ascii="Arial" w:eastAsia="Calibri" w:hAnsi="Arial" w:cs="Arial"/>
          <w:sz w:val="24"/>
          <w:szCs w:val="24"/>
        </w:rPr>
        <w:t xml:space="preserve">. </w:t>
      </w:r>
      <w:r w:rsidR="00BC7269">
        <w:rPr>
          <w:rFonts w:ascii="Arial" w:eastAsia="Calibri" w:hAnsi="Arial" w:cs="Arial"/>
          <w:sz w:val="24"/>
          <w:szCs w:val="24"/>
        </w:rPr>
        <w:t>Briefly, p</w:t>
      </w:r>
      <w:r w:rsidR="00BC7269" w:rsidRPr="00BC7269">
        <w:rPr>
          <w:rFonts w:ascii="Arial" w:eastAsia="Calibri" w:hAnsi="Arial" w:cs="Arial"/>
          <w:sz w:val="24"/>
          <w:szCs w:val="24"/>
        </w:rPr>
        <w:t xml:space="preserve">lasma was diluted 1:40 and run according to manufacturer protocol. Plates were read using a Synergy 2 Multi-Mode plate reader (Bio </w:t>
      </w:r>
      <w:proofErr w:type="spellStart"/>
      <w:r w:rsidR="00BC7269" w:rsidRPr="00BC7269">
        <w:rPr>
          <w:rFonts w:ascii="Arial" w:eastAsia="Calibri" w:hAnsi="Arial" w:cs="Arial"/>
          <w:sz w:val="24"/>
          <w:szCs w:val="24"/>
        </w:rPr>
        <w:t>Tek</w:t>
      </w:r>
      <w:proofErr w:type="spellEnd"/>
      <w:r w:rsidR="00BC7269" w:rsidRPr="00BC7269">
        <w:rPr>
          <w:rFonts w:ascii="Arial" w:eastAsia="Calibri" w:hAnsi="Arial" w:cs="Arial"/>
          <w:sz w:val="24"/>
          <w:szCs w:val="24"/>
        </w:rPr>
        <w:t xml:space="preserve">, Winooski, VT) with Gen5 software (Bio </w:t>
      </w:r>
      <w:proofErr w:type="spellStart"/>
      <w:r w:rsidR="00BC7269" w:rsidRPr="00BC7269">
        <w:rPr>
          <w:rFonts w:ascii="Arial" w:eastAsia="Calibri" w:hAnsi="Arial" w:cs="Arial"/>
          <w:sz w:val="24"/>
          <w:szCs w:val="24"/>
        </w:rPr>
        <w:t>Tek</w:t>
      </w:r>
      <w:proofErr w:type="spellEnd"/>
      <w:r w:rsidR="00BC7269" w:rsidRPr="00BC7269">
        <w:rPr>
          <w:rFonts w:ascii="Arial" w:eastAsia="Calibri" w:hAnsi="Arial" w:cs="Arial"/>
          <w:sz w:val="24"/>
          <w:szCs w:val="24"/>
        </w:rPr>
        <w:t>, Winooski, VT).</w:t>
      </w:r>
    </w:p>
    <w:p w14:paraId="29CFDF39" w14:textId="77777777" w:rsidR="000556DA" w:rsidRPr="00BC7269" w:rsidRDefault="000556DA" w:rsidP="0038646F">
      <w:pPr>
        <w:spacing w:after="160" w:line="480" w:lineRule="auto"/>
        <w:contextualSpacing/>
        <w:jc w:val="both"/>
        <w:rPr>
          <w:rFonts w:ascii="Arial" w:eastAsia="Calibri" w:hAnsi="Arial" w:cs="Arial"/>
          <w:b/>
          <w:sz w:val="24"/>
          <w:szCs w:val="24"/>
        </w:rPr>
      </w:pPr>
    </w:p>
    <w:p w14:paraId="2FF4687B" w14:textId="0175B3F7" w:rsidR="00AD5909" w:rsidRDefault="00927033" w:rsidP="037BB62C">
      <w:pPr>
        <w:spacing w:after="160" w:line="480" w:lineRule="auto"/>
        <w:contextualSpacing/>
        <w:jc w:val="both"/>
        <w:rPr>
          <w:rFonts w:ascii="Arial" w:eastAsia="Calibri" w:hAnsi="Arial" w:cs="Arial"/>
          <w:sz w:val="24"/>
          <w:szCs w:val="24"/>
        </w:rPr>
      </w:pPr>
      <w:r w:rsidRPr="3972D783">
        <w:rPr>
          <w:rFonts w:ascii="Arial" w:eastAsia="Calibri" w:hAnsi="Arial" w:cs="Arial"/>
          <w:b/>
          <w:bCs/>
          <w:sz w:val="24"/>
          <w:szCs w:val="24"/>
        </w:rPr>
        <w:t>2.</w:t>
      </w:r>
      <w:r w:rsidR="000556DA" w:rsidRPr="3972D783">
        <w:rPr>
          <w:rFonts w:ascii="Arial" w:eastAsia="Calibri" w:hAnsi="Arial" w:cs="Arial"/>
          <w:b/>
          <w:bCs/>
          <w:sz w:val="24"/>
          <w:szCs w:val="24"/>
        </w:rPr>
        <w:t>10</w:t>
      </w:r>
      <w:r w:rsidRPr="3972D783">
        <w:rPr>
          <w:rFonts w:ascii="Arial" w:eastAsia="Calibri" w:hAnsi="Arial" w:cs="Arial"/>
          <w:b/>
          <w:bCs/>
          <w:sz w:val="24"/>
          <w:szCs w:val="24"/>
        </w:rPr>
        <w:t xml:space="preserve"> </w:t>
      </w:r>
      <w:r w:rsidR="00AD5909" w:rsidRPr="3972D783">
        <w:rPr>
          <w:rFonts w:ascii="Arial" w:eastAsia="Calibri" w:hAnsi="Arial" w:cs="Arial"/>
          <w:b/>
          <w:bCs/>
          <w:sz w:val="24"/>
          <w:szCs w:val="24"/>
        </w:rPr>
        <w:t>Statistical analysis</w:t>
      </w:r>
      <w:r w:rsidR="00BC66DA" w:rsidRPr="3972D783">
        <w:rPr>
          <w:rFonts w:ascii="Arial" w:eastAsia="Calibri" w:hAnsi="Arial" w:cs="Arial"/>
          <w:b/>
          <w:bCs/>
          <w:sz w:val="24"/>
          <w:szCs w:val="24"/>
        </w:rPr>
        <w:t>.</w:t>
      </w:r>
      <w:r w:rsidR="00AD5909" w:rsidRPr="00B554FF">
        <w:rPr>
          <w:rFonts w:ascii="Arial" w:eastAsia="Calibri" w:hAnsi="Arial" w:cs="Arial"/>
          <w:sz w:val="24"/>
          <w:szCs w:val="24"/>
        </w:rPr>
        <w:t xml:space="preserve"> The statistical analysis used to analyze these data requires that data be free from statistical outliers </w:t>
      </w:r>
      <w:r w:rsidR="005E0B0B">
        <w:rPr>
          <w:rFonts w:ascii="Arial" w:eastAsia="Calibri" w:hAnsi="Arial" w:cs="Arial"/>
          <w:sz w:val="24"/>
          <w:szCs w:val="24"/>
        </w:rPr>
        <w:fldChar w:fldCharType="begin">
          <w:fldData xml:space="preserve">PEVuZE5vdGU+PENpdGU+PEF1dGhvcj5MaW5kc2V5PC9BdXRob3I+PFllYXI+MjAxODwvWWVhcj48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</w:fldData>
        </w:fldChar>
      </w:r>
      <w:r w:rsidR="005E0B0B">
        <w:rPr>
          <w:rFonts w:ascii="Arial" w:eastAsia="Calibri" w:hAnsi="Arial" w:cs="Arial"/>
          <w:sz w:val="24"/>
          <w:szCs w:val="24"/>
        </w:rPr>
        <w:instrText xml:space="preserve"> ADDIN EN.CITE </w:instrText>
      </w:r>
      <w:r w:rsidR="005E0B0B">
        <w:rPr>
          <w:rFonts w:ascii="Arial" w:eastAsia="Calibri" w:hAnsi="Arial" w:cs="Arial"/>
          <w:sz w:val="24"/>
          <w:szCs w:val="24"/>
        </w:rPr>
        <w:fldChar w:fldCharType="begin">
          <w:fldData xml:space="preserve">PEVuZE5vdGU+PENpdGU+PEF1dGhvcj5MaW5kc2V5PC9BdXRob3I+PFllYXI+MjAxODwvWWVhcj48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</w:fldData>
        </w:fldChar>
      </w:r>
      <w:r w:rsidR="005E0B0B">
        <w:rPr>
          <w:rFonts w:ascii="Arial" w:eastAsia="Calibri" w:hAnsi="Arial" w:cs="Arial"/>
          <w:sz w:val="24"/>
          <w:szCs w:val="24"/>
        </w:rPr>
        <w:instrText xml:space="preserve"> ADDIN EN.CITE.DATA </w:instrText>
      </w:r>
      <w:r w:rsidR="005E0B0B">
        <w:rPr>
          <w:rFonts w:ascii="Arial" w:eastAsia="Calibri" w:hAnsi="Arial" w:cs="Arial"/>
          <w:sz w:val="24"/>
          <w:szCs w:val="24"/>
        </w:rPr>
      </w:r>
      <w:r w:rsidR="005E0B0B">
        <w:rPr>
          <w:rFonts w:ascii="Arial" w:eastAsia="Calibri" w:hAnsi="Arial" w:cs="Arial"/>
          <w:sz w:val="24"/>
          <w:szCs w:val="24"/>
        </w:rPr>
        <w:fldChar w:fldCharType="end"/>
      </w:r>
      <w:r w:rsidR="005E0B0B">
        <w:rPr>
          <w:rFonts w:ascii="Arial" w:eastAsia="Calibri" w:hAnsi="Arial" w:cs="Arial"/>
          <w:sz w:val="24"/>
          <w:szCs w:val="24"/>
        </w:rPr>
      </w:r>
      <w:r w:rsidR="005E0B0B">
        <w:rPr>
          <w:rFonts w:ascii="Arial" w:eastAsia="Calibri" w:hAnsi="Arial" w:cs="Arial"/>
          <w:sz w:val="24"/>
          <w:szCs w:val="24"/>
        </w:rPr>
        <w:fldChar w:fldCharType="separate"/>
      </w:r>
      <w:r w:rsidR="005E0B0B">
        <w:rPr>
          <w:rFonts w:ascii="Arial" w:eastAsia="Calibri" w:hAnsi="Arial" w:cs="Arial"/>
          <w:noProof/>
          <w:sz w:val="24"/>
          <w:szCs w:val="24"/>
        </w:rPr>
        <w:t>(Lindsey et al., 2018)</w:t>
      </w:r>
      <w:r w:rsidR="005E0B0B">
        <w:rPr>
          <w:rFonts w:ascii="Arial" w:eastAsia="Calibri" w:hAnsi="Arial" w:cs="Arial"/>
          <w:sz w:val="24"/>
          <w:szCs w:val="24"/>
        </w:rPr>
        <w:fldChar w:fldCharType="end"/>
      </w:r>
      <w:r w:rsidR="00AD5909" w:rsidRPr="00B554FF">
        <w:rPr>
          <w:rFonts w:ascii="Arial" w:eastAsia="Calibri" w:hAnsi="Arial" w:cs="Arial"/>
          <w:sz w:val="24"/>
          <w:szCs w:val="24"/>
        </w:rPr>
        <w:t xml:space="preserve">. Two-times standard deviation calculations and the </w:t>
      </w:r>
      <w:r w:rsidR="037BB62C" w:rsidRPr="037BB62C">
        <w:rPr>
          <w:rFonts w:ascii="Arial" w:eastAsia="Calibri" w:hAnsi="Arial" w:cs="Arial"/>
          <w:sz w:val="24"/>
          <w:szCs w:val="24"/>
        </w:rPr>
        <w:t>Modified Thompson Tau outlier test identified s</w:t>
      </w:r>
      <w:r w:rsidR="004B2E2A" w:rsidRPr="00B554FF">
        <w:rPr>
          <w:rFonts w:ascii="Arial" w:eastAsia="Calibri" w:hAnsi="Arial" w:cs="Arial"/>
          <w:sz w:val="24"/>
          <w:szCs w:val="24"/>
        </w:rPr>
        <w:t xml:space="preserve">tatistical </w:t>
      </w:r>
      <w:r w:rsidR="004B2E2A" w:rsidRPr="005D07D8">
        <w:rPr>
          <w:rFonts w:ascii="Arial" w:eastAsia="Calibri" w:hAnsi="Arial" w:cs="Arial"/>
          <w:sz w:val="24"/>
          <w:szCs w:val="24"/>
        </w:rPr>
        <w:t>o</w:t>
      </w:r>
      <w:r w:rsidR="00AD5909" w:rsidRPr="005D07D8">
        <w:rPr>
          <w:rFonts w:ascii="Arial" w:eastAsia="Calibri" w:hAnsi="Arial" w:cs="Arial"/>
          <w:sz w:val="24"/>
          <w:szCs w:val="24"/>
        </w:rPr>
        <w:t xml:space="preserve">utliers </w:t>
      </w:r>
      <w:r w:rsidR="004B5D87" w:rsidRPr="005D07D8">
        <w:rPr>
          <w:rFonts w:ascii="Arial" w:eastAsia="Calibri" w:hAnsi="Arial" w:cs="Arial"/>
          <w:sz w:val="24"/>
          <w:szCs w:val="24"/>
        </w:rPr>
        <w:t xml:space="preserve">of raw values </w:t>
      </w:r>
      <w:r w:rsidR="037BB62C" w:rsidRPr="037BB62C">
        <w:rPr>
          <w:rFonts w:ascii="Arial" w:eastAsia="Calibri" w:hAnsi="Arial" w:cs="Arial"/>
          <w:sz w:val="24"/>
          <w:szCs w:val="24"/>
        </w:rPr>
        <w:t>(or the average of duplicate values for the molecular analysis)</w:t>
      </w:r>
      <w:r w:rsidR="004B5D87" w:rsidRPr="005D07D8">
        <w:rPr>
          <w:rFonts w:ascii="Arial" w:eastAsia="Calibri" w:hAnsi="Arial" w:cs="Arial"/>
          <w:sz w:val="24"/>
          <w:szCs w:val="24"/>
        </w:rPr>
        <w:t xml:space="preserve"> </w:t>
      </w:r>
      <w:r w:rsidR="00AD5909" w:rsidRPr="005D07D8">
        <w:rPr>
          <w:rFonts w:ascii="Arial" w:eastAsia="Calibri" w:hAnsi="Arial" w:cs="Arial"/>
          <w:sz w:val="24"/>
          <w:szCs w:val="24"/>
        </w:rPr>
        <w:t>in each data</w:t>
      </w:r>
      <w:r w:rsidR="000556DA" w:rsidRPr="005D07D8">
        <w:rPr>
          <w:rFonts w:ascii="Arial" w:eastAsia="Calibri" w:hAnsi="Arial" w:cs="Arial"/>
          <w:sz w:val="24"/>
          <w:szCs w:val="24"/>
        </w:rPr>
        <w:t xml:space="preserve"> set </w:t>
      </w:r>
      <w:r w:rsidR="00574CE7" w:rsidRPr="005D07D8">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sidRPr="005D07D8">
        <w:rPr>
          <w:rFonts w:ascii="Arial" w:eastAsia="Calibri" w:hAnsi="Arial" w:cs="Arial"/>
          <w:sz w:val="24"/>
          <w:szCs w:val="24"/>
        </w:rPr>
        <w:instrText xml:space="preserve"> ADDIN EN.CITE </w:instrText>
      </w:r>
      <w:r w:rsidR="00DF1079" w:rsidRPr="005D07D8">
        <w:rPr>
          <w:rFonts w:ascii="Arial" w:eastAsia="Calibri" w:hAnsi="Arial" w:cs="Arial"/>
          <w:sz w:val="24"/>
          <w:szCs w:val="24"/>
        </w:rPr>
        <w:fldChar w:fldCharType="begin">
          <w:fldData xml:space="preserve">PEVuZE5vdGU+PENpdGU+PEF1dGhvcj5GaW5uZWxsPC9BdXRob3I+PFllYXI+MjAxNzwvWWVhcj48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</w:fldData>
        </w:fldChar>
      </w:r>
      <w:r w:rsidR="00DF1079" w:rsidRPr="005D07D8">
        <w:rPr>
          <w:rFonts w:ascii="Arial" w:eastAsia="Calibri" w:hAnsi="Arial" w:cs="Arial"/>
          <w:sz w:val="24"/>
          <w:szCs w:val="24"/>
        </w:rPr>
        <w:instrText xml:space="preserve"> ADDIN EN.CITE.DATA </w:instrText>
      </w:r>
      <w:r w:rsidR="00DF1079" w:rsidRPr="005D07D8">
        <w:rPr>
          <w:rFonts w:ascii="Arial" w:eastAsia="Calibri" w:hAnsi="Arial" w:cs="Arial"/>
          <w:sz w:val="24"/>
          <w:szCs w:val="24"/>
        </w:rPr>
      </w:r>
      <w:r w:rsidR="00DF1079" w:rsidRPr="005D07D8">
        <w:rPr>
          <w:rFonts w:ascii="Arial" w:eastAsia="Calibri" w:hAnsi="Arial" w:cs="Arial"/>
          <w:sz w:val="24"/>
          <w:szCs w:val="24"/>
        </w:rPr>
        <w:fldChar w:fldCharType="end"/>
      </w:r>
      <w:r w:rsidR="00574CE7" w:rsidRPr="005D07D8">
        <w:rPr>
          <w:rFonts w:ascii="Arial" w:eastAsia="Calibri" w:hAnsi="Arial" w:cs="Arial"/>
          <w:sz w:val="24"/>
          <w:szCs w:val="24"/>
        </w:rPr>
      </w:r>
      <w:r w:rsidR="00574CE7" w:rsidRPr="005D07D8">
        <w:rPr>
          <w:rFonts w:ascii="Arial" w:eastAsia="Calibri" w:hAnsi="Arial" w:cs="Arial"/>
          <w:sz w:val="24"/>
          <w:szCs w:val="24"/>
        </w:rPr>
        <w:fldChar w:fldCharType="separate"/>
      </w:r>
      <w:r w:rsidR="00DF1079" w:rsidRPr="005D07D8">
        <w:rPr>
          <w:rFonts w:ascii="Arial" w:eastAsia="Calibri" w:hAnsi="Arial" w:cs="Arial"/>
          <w:noProof/>
          <w:sz w:val="24"/>
          <w:szCs w:val="24"/>
        </w:rPr>
        <w:t>(Finnell et al., 2017a; Finnell et al., 2017b)</w:t>
      </w:r>
      <w:r w:rsidR="00574CE7" w:rsidRPr="005D07D8">
        <w:fldChar w:fldCharType="end"/>
      </w:r>
      <w:r w:rsidR="00AD5909" w:rsidRPr="005D07D8">
        <w:rPr>
          <w:rFonts w:ascii="Arial" w:eastAsia="Calibri" w:hAnsi="Arial" w:cs="Arial"/>
          <w:sz w:val="24"/>
          <w:szCs w:val="24"/>
        </w:rPr>
        <w:t xml:space="preserve">. </w:t>
      </w:r>
      <w:r w:rsidR="000556DA" w:rsidRPr="005D07D8">
        <w:rPr>
          <w:rFonts w:ascii="Arial" w:eastAsia="Calibri" w:hAnsi="Arial" w:cs="Arial"/>
          <w:sz w:val="24"/>
          <w:szCs w:val="24"/>
        </w:rPr>
        <w:t>Values that exceeded two-times standard deviation were</w:t>
      </w:r>
      <w:r w:rsidR="004B5D87" w:rsidRPr="005D07D8">
        <w:rPr>
          <w:rFonts w:ascii="Arial" w:eastAsia="Calibri" w:hAnsi="Arial" w:cs="Arial"/>
          <w:sz w:val="24"/>
          <w:szCs w:val="24"/>
        </w:rPr>
        <w:t xml:space="preserve"> excluded from all group analyses. Values flagged by the Modified Thompson Tau analysis were further evaluated for the presence of false positive results. Any values that were deemed to have been marked from a false positive result were not excluded from group analyses as these values were not considered to be true outliers.</w:t>
      </w:r>
      <w:r w:rsidR="000556DA">
        <w:rPr>
          <w:rFonts w:ascii="Arial" w:eastAsia="Calibri" w:hAnsi="Arial" w:cs="Arial"/>
          <w:sz w:val="24"/>
          <w:szCs w:val="24"/>
        </w:rPr>
        <w:t xml:space="preserve"> </w:t>
      </w:r>
      <w:r w:rsidR="00A75533" w:rsidRPr="00B554FF">
        <w:rPr>
          <w:rFonts w:ascii="Arial" w:eastAsia="Calibri" w:hAnsi="Arial" w:cs="Arial"/>
          <w:sz w:val="24"/>
          <w:szCs w:val="24"/>
        </w:rPr>
        <w:t>D</w:t>
      </w:r>
      <w:r w:rsidR="00033600" w:rsidRPr="00B554FF">
        <w:rPr>
          <w:rFonts w:ascii="Arial" w:eastAsia="Calibri" w:hAnsi="Arial" w:cs="Arial"/>
          <w:sz w:val="24"/>
          <w:szCs w:val="24"/>
        </w:rPr>
        <w:t>ata sets comparing two groups (</w:t>
      </w:r>
      <w:r w:rsidR="00521FA6" w:rsidRPr="00B554FF">
        <w:rPr>
          <w:rFonts w:ascii="Arial" w:eastAsia="Calibri" w:hAnsi="Arial" w:cs="Arial"/>
          <w:sz w:val="24"/>
          <w:szCs w:val="24"/>
        </w:rPr>
        <w:t>HPLC of hippocampal homogenates</w:t>
      </w:r>
      <w:r w:rsidR="00DE7BA8" w:rsidRPr="00B554FF">
        <w:rPr>
          <w:rFonts w:ascii="Arial" w:eastAsia="Calibri" w:hAnsi="Arial" w:cs="Arial"/>
          <w:sz w:val="24"/>
          <w:szCs w:val="24"/>
        </w:rPr>
        <w:t xml:space="preserve"> and during defeat behavioral</w:t>
      </w:r>
      <w:r w:rsidR="00E463FC" w:rsidRPr="00B554FF">
        <w:rPr>
          <w:rFonts w:ascii="Arial" w:eastAsia="Calibri" w:hAnsi="Arial" w:cs="Arial"/>
          <w:sz w:val="24"/>
          <w:szCs w:val="24"/>
        </w:rPr>
        <w:t xml:space="preserve"> data</w:t>
      </w:r>
      <w:r w:rsidR="00033600" w:rsidRPr="00B554FF">
        <w:rPr>
          <w:rFonts w:ascii="Arial" w:eastAsia="Calibri" w:hAnsi="Arial" w:cs="Arial"/>
          <w:sz w:val="24"/>
          <w:szCs w:val="24"/>
        </w:rPr>
        <w:t>)</w:t>
      </w:r>
      <w:r w:rsidR="00E463FC" w:rsidRPr="00B554FF">
        <w:rPr>
          <w:rFonts w:ascii="Arial" w:eastAsia="Calibri" w:hAnsi="Arial" w:cs="Arial"/>
          <w:sz w:val="24"/>
          <w:szCs w:val="24"/>
        </w:rPr>
        <w:t xml:space="preserve"> were subjected to standard two tail t-tests (α=0.05)</w:t>
      </w:r>
      <w:r w:rsidR="004D2963" w:rsidRPr="00B554FF">
        <w:rPr>
          <w:rFonts w:ascii="Arial" w:eastAsia="Calibri" w:hAnsi="Arial" w:cs="Arial"/>
          <w:sz w:val="24"/>
          <w:szCs w:val="24"/>
        </w:rPr>
        <w:t xml:space="preserve">. </w:t>
      </w:r>
      <w:r w:rsidR="000458A6" w:rsidRPr="00B554FF">
        <w:rPr>
          <w:rFonts w:ascii="Arial" w:eastAsia="Calibri" w:hAnsi="Arial" w:cs="Arial"/>
          <w:sz w:val="24"/>
          <w:szCs w:val="24"/>
        </w:rPr>
        <w:t>To determine the effect of corticosterone and NE on social defeat-induced cytokine expression in the plasma and brain</w:t>
      </w:r>
      <w:r w:rsidR="00A90B76" w:rsidRPr="00B554FF">
        <w:rPr>
          <w:rFonts w:ascii="Arial" w:eastAsia="Calibri" w:hAnsi="Arial" w:cs="Arial"/>
          <w:sz w:val="24"/>
          <w:szCs w:val="24"/>
        </w:rPr>
        <w:t>,</w:t>
      </w:r>
      <w:r w:rsidR="000458A6" w:rsidRPr="00B554FF">
        <w:rPr>
          <w:rFonts w:ascii="Arial" w:eastAsia="Calibri" w:hAnsi="Arial" w:cs="Arial"/>
          <w:sz w:val="24"/>
          <w:szCs w:val="24"/>
        </w:rPr>
        <w:t xml:space="preserve"> two-tailed </w:t>
      </w:r>
      <w:r w:rsidR="00A90B76" w:rsidRPr="00B554FF">
        <w:rPr>
          <w:rFonts w:ascii="Arial" w:eastAsia="Calibri" w:hAnsi="Arial" w:cs="Arial"/>
          <w:sz w:val="24"/>
          <w:szCs w:val="24"/>
        </w:rPr>
        <w:t>Spearman</w:t>
      </w:r>
      <w:r w:rsidR="000458A6" w:rsidRPr="00B554FF">
        <w:rPr>
          <w:rFonts w:ascii="Arial" w:eastAsia="Calibri" w:hAnsi="Arial" w:cs="Arial"/>
          <w:sz w:val="24"/>
          <w:szCs w:val="24"/>
        </w:rPr>
        <w:t xml:space="preserve"> correlations (α=0.05) were conducted. </w:t>
      </w:r>
      <w:r w:rsidR="00A90B76" w:rsidRPr="00B554FF">
        <w:rPr>
          <w:rFonts w:ascii="Arial" w:eastAsia="Calibri" w:hAnsi="Arial" w:cs="Arial"/>
          <w:sz w:val="24"/>
          <w:szCs w:val="24"/>
        </w:rPr>
        <w:t>For comparisons of stimulated versus resting cytokine concentrations in the plasma and brain standard One-Way ANOVAs (α=0.05)</w:t>
      </w:r>
      <w:r w:rsidR="00FE48E5">
        <w:rPr>
          <w:rFonts w:ascii="Arial" w:eastAsia="Calibri" w:hAnsi="Arial" w:cs="Arial"/>
          <w:sz w:val="24"/>
          <w:szCs w:val="24"/>
        </w:rPr>
        <w:t xml:space="preserve"> were conducted</w:t>
      </w:r>
      <w:r w:rsidR="00A90B76" w:rsidRPr="00B554FF">
        <w:rPr>
          <w:rFonts w:ascii="Arial" w:eastAsia="Calibri" w:hAnsi="Arial" w:cs="Arial"/>
          <w:sz w:val="24"/>
          <w:szCs w:val="24"/>
        </w:rPr>
        <w:t xml:space="preserve">. </w:t>
      </w:r>
      <w:r w:rsidR="000458A6" w:rsidRPr="00B554FF">
        <w:rPr>
          <w:rFonts w:ascii="Arial" w:eastAsia="Calibri" w:hAnsi="Arial" w:cs="Arial"/>
          <w:sz w:val="24"/>
          <w:szCs w:val="24"/>
        </w:rPr>
        <w:t>A</w:t>
      </w:r>
      <w:r w:rsidR="00E463FC" w:rsidRPr="00B554FF">
        <w:rPr>
          <w:rFonts w:ascii="Arial" w:eastAsia="Calibri" w:hAnsi="Arial" w:cs="Arial"/>
          <w:sz w:val="24"/>
          <w:szCs w:val="24"/>
        </w:rPr>
        <w:t>l</w:t>
      </w:r>
      <w:r w:rsidR="00AD5909" w:rsidRPr="00B554FF">
        <w:rPr>
          <w:rFonts w:ascii="Arial" w:eastAsia="Calibri" w:hAnsi="Arial" w:cs="Arial"/>
          <w:sz w:val="24"/>
          <w:szCs w:val="24"/>
        </w:rPr>
        <w:t>l</w:t>
      </w:r>
      <w:r w:rsidR="00E463FC" w:rsidRPr="00B554FF">
        <w:rPr>
          <w:rFonts w:ascii="Arial" w:eastAsia="Calibri" w:hAnsi="Arial" w:cs="Arial"/>
          <w:sz w:val="24"/>
          <w:szCs w:val="24"/>
        </w:rPr>
        <w:t xml:space="preserve"> other</w:t>
      </w:r>
      <w:r w:rsidR="00AD5909" w:rsidRPr="00B554FF">
        <w:rPr>
          <w:rFonts w:ascii="Arial" w:eastAsia="Calibri" w:hAnsi="Arial" w:cs="Arial"/>
          <w:sz w:val="24"/>
          <w:szCs w:val="24"/>
        </w:rPr>
        <w:t xml:space="preserve"> data were subjected to a standard</w:t>
      </w:r>
      <w:r w:rsidR="00A90B76" w:rsidRPr="00B554FF">
        <w:rPr>
          <w:rFonts w:ascii="Arial" w:eastAsia="Calibri" w:hAnsi="Arial" w:cs="Arial"/>
          <w:sz w:val="24"/>
          <w:szCs w:val="24"/>
        </w:rPr>
        <w:t xml:space="preserve"> </w:t>
      </w:r>
      <w:r w:rsidR="00AD5909" w:rsidRPr="00B554FF">
        <w:rPr>
          <w:rFonts w:ascii="Arial" w:eastAsia="Calibri" w:hAnsi="Arial" w:cs="Arial"/>
          <w:sz w:val="24"/>
          <w:szCs w:val="24"/>
        </w:rPr>
        <w:t xml:space="preserve">Two-Way ANOVA (α=0.05) to determine </w:t>
      </w:r>
      <w:r w:rsidR="00A75533" w:rsidRPr="00B554FF">
        <w:rPr>
          <w:rFonts w:ascii="Arial" w:eastAsia="Calibri" w:hAnsi="Arial" w:cs="Arial"/>
          <w:sz w:val="24"/>
          <w:szCs w:val="24"/>
        </w:rPr>
        <w:t xml:space="preserve">main </w:t>
      </w:r>
      <w:r w:rsidR="00AD5909" w:rsidRPr="00B554FF">
        <w:rPr>
          <w:rFonts w:ascii="Arial" w:eastAsia="Calibri" w:hAnsi="Arial" w:cs="Arial"/>
          <w:sz w:val="24"/>
          <w:szCs w:val="24"/>
        </w:rPr>
        <w:t>effects of DSP-4 treatment and stress</w:t>
      </w:r>
      <w:r w:rsidR="000458A6" w:rsidRPr="00B554FF">
        <w:rPr>
          <w:rFonts w:ascii="Arial" w:eastAsia="Calibri" w:hAnsi="Arial" w:cs="Arial"/>
          <w:sz w:val="24"/>
          <w:szCs w:val="24"/>
        </w:rPr>
        <w:t xml:space="preserve"> history</w:t>
      </w:r>
      <w:r w:rsidR="00A90B76" w:rsidRPr="00B554FF">
        <w:rPr>
          <w:rFonts w:ascii="Arial" w:eastAsia="Calibri" w:hAnsi="Arial" w:cs="Arial"/>
          <w:sz w:val="24"/>
          <w:szCs w:val="24"/>
        </w:rPr>
        <w:t>. All ANOVAs were</w:t>
      </w:r>
      <w:r w:rsidR="00AD5909" w:rsidRPr="00B554FF">
        <w:rPr>
          <w:rFonts w:ascii="Arial" w:eastAsia="Calibri" w:hAnsi="Arial" w:cs="Arial"/>
          <w:sz w:val="24"/>
          <w:szCs w:val="24"/>
        </w:rPr>
        <w:t xml:space="preserve"> followed by </w:t>
      </w:r>
      <w:r w:rsidR="000458A6" w:rsidRPr="00B554FF">
        <w:rPr>
          <w:rFonts w:ascii="Arial" w:eastAsia="Calibri" w:hAnsi="Arial" w:cs="Arial"/>
          <w:sz w:val="24"/>
          <w:szCs w:val="24"/>
        </w:rPr>
        <w:t>Holm-</w:t>
      </w:r>
      <w:proofErr w:type="spellStart"/>
      <w:r w:rsidR="000458A6" w:rsidRPr="00B554FF">
        <w:rPr>
          <w:rFonts w:ascii="Arial" w:eastAsia="Calibri" w:hAnsi="Arial" w:cs="Arial"/>
          <w:sz w:val="24"/>
          <w:szCs w:val="24"/>
        </w:rPr>
        <w:t>Sidak</w:t>
      </w:r>
      <w:proofErr w:type="spellEnd"/>
      <w:r w:rsidR="00AD5909" w:rsidRPr="00B554FF">
        <w:rPr>
          <w:rFonts w:ascii="Arial" w:eastAsia="Calibri" w:hAnsi="Arial" w:cs="Arial"/>
          <w:sz w:val="24"/>
          <w:szCs w:val="24"/>
        </w:rPr>
        <w:t xml:space="preserve"> post hoc analysis</w:t>
      </w:r>
      <w:r w:rsidR="000458A6" w:rsidRPr="00B554FF">
        <w:rPr>
          <w:rFonts w:ascii="Arial" w:eastAsia="Calibri" w:hAnsi="Arial" w:cs="Arial"/>
          <w:sz w:val="24"/>
          <w:szCs w:val="24"/>
        </w:rPr>
        <w:t xml:space="preserve"> to account for unequal sample sizes and </w:t>
      </w:r>
      <w:r w:rsidR="000458A6" w:rsidRPr="00B554FF">
        <w:rPr>
          <w:rFonts w:ascii="Arial" w:eastAsia="Calibri" w:hAnsi="Arial" w:cs="Arial"/>
          <w:sz w:val="24"/>
          <w:szCs w:val="24"/>
        </w:rPr>
        <w:lastRenderedPageBreak/>
        <w:t>variance</w:t>
      </w:r>
      <w:r w:rsidR="00E463FC" w:rsidRPr="00B554FF">
        <w:rPr>
          <w:rFonts w:ascii="Arial" w:eastAsia="Calibri" w:hAnsi="Arial" w:cs="Arial"/>
          <w:sz w:val="24"/>
          <w:szCs w:val="24"/>
        </w:rPr>
        <w:t xml:space="preserve">. All statistical analyses were </w:t>
      </w:r>
      <w:r w:rsidR="00FE48E5" w:rsidRPr="00B554FF">
        <w:rPr>
          <w:rFonts w:ascii="Arial" w:eastAsia="Calibri" w:hAnsi="Arial" w:cs="Arial"/>
          <w:sz w:val="24"/>
          <w:szCs w:val="24"/>
        </w:rPr>
        <w:t>co</w:t>
      </w:r>
      <w:r w:rsidR="00FE48E5">
        <w:rPr>
          <w:rFonts w:ascii="Arial" w:eastAsia="Calibri" w:hAnsi="Arial" w:cs="Arial"/>
          <w:sz w:val="24"/>
          <w:szCs w:val="24"/>
        </w:rPr>
        <w:t>nducted</w:t>
      </w:r>
      <w:r w:rsidR="00FE48E5" w:rsidRPr="00B554FF">
        <w:rPr>
          <w:rFonts w:ascii="Arial" w:eastAsia="Calibri" w:hAnsi="Arial" w:cs="Arial"/>
          <w:sz w:val="24"/>
          <w:szCs w:val="24"/>
        </w:rPr>
        <w:t xml:space="preserve"> </w:t>
      </w:r>
      <w:r w:rsidR="00E463FC" w:rsidRPr="00B554FF">
        <w:rPr>
          <w:rFonts w:ascii="Arial" w:eastAsia="Calibri" w:hAnsi="Arial" w:cs="Arial"/>
          <w:sz w:val="24"/>
          <w:szCs w:val="24"/>
        </w:rPr>
        <w:t>using</w:t>
      </w:r>
      <w:r w:rsidR="00AD5909" w:rsidRPr="00B554FF">
        <w:rPr>
          <w:rFonts w:ascii="Arial" w:eastAsia="Calibri" w:hAnsi="Arial" w:cs="Arial"/>
          <w:sz w:val="24"/>
          <w:szCs w:val="24"/>
        </w:rPr>
        <w:t xml:space="preserve"> </w:t>
      </w:r>
      <w:proofErr w:type="spellStart"/>
      <w:r w:rsidR="00AD5909" w:rsidRPr="00B554FF">
        <w:rPr>
          <w:rFonts w:ascii="Arial" w:eastAsia="Calibri" w:hAnsi="Arial" w:cs="Arial"/>
          <w:sz w:val="24"/>
          <w:szCs w:val="24"/>
        </w:rPr>
        <w:t>GraphPad</w:t>
      </w:r>
      <w:proofErr w:type="spellEnd"/>
      <w:r w:rsidR="00AD5909" w:rsidRPr="00B554FF">
        <w:rPr>
          <w:rFonts w:ascii="Arial" w:eastAsia="Calibri" w:hAnsi="Arial" w:cs="Arial"/>
          <w:sz w:val="24"/>
          <w:szCs w:val="24"/>
        </w:rPr>
        <w:t xml:space="preserve"> Prism 6 software (La Jolla, CA).</w:t>
      </w:r>
      <w:r w:rsidR="00AD5909" w:rsidRPr="00AD5909">
        <w:rPr>
          <w:rFonts w:ascii="Arial" w:eastAsia="Calibri" w:hAnsi="Arial" w:cs="Arial"/>
          <w:sz w:val="24"/>
          <w:szCs w:val="24"/>
        </w:rPr>
        <w:t xml:space="preserve"> </w:t>
      </w:r>
    </w:p>
    <w:p w14:paraId="4E58FFAA" w14:textId="77777777" w:rsidR="00BC66DA" w:rsidRDefault="00BC66DA" w:rsidP="0038646F">
      <w:pPr>
        <w:spacing w:after="160" w:line="480" w:lineRule="auto"/>
        <w:contextualSpacing/>
        <w:jc w:val="both"/>
        <w:rPr>
          <w:rFonts w:ascii="Arial" w:eastAsia="Calibri" w:hAnsi="Arial" w:cs="Arial"/>
          <w:sz w:val="24"/>
          <w:szCs w:val="24"/>
        </w:rPr>
      </w:pPr>
    </w:p>
    <w:p w14:paraId="47550A74" w14:textId="77777777" w:rsidR="00075C0B" w:rsidRDefault="00075C0B" w:rsidP="0038646F">
      <w:pPr>
        <w:spacing w:after="160" w:line="480" w:lineRule="auto"/>
        <w:contextualSpacing/>
        <w:jc w:val="both"/>
        <w:rPr>
          <w:rFonts w:ascii="Arial" w:eastAsia="Calibri" w:hAnsi="Arial" w:cs="Arial"/>
          <w:b/>
          <w:sz w:val="24"/>
          <w:szCs w:val="24"/>
        </w:rPr>
      </w:pPr>
      <w:r>
        <w:rPr>
          <w:rFonts w:ascii="Arial" w:eastAsia="Calibri" w:hAnsi="Arial" w:cs="Arial"/>
          <w:b/>
          <w:sz w:val="24"/>
          <w:szCs w:val="24"/>
        </w:rPr>
        <w:t xml:space="preserve">3. </w:t>
      </w:r>
      <w:r w:rsidR="00BC66DA">
        <w:rPr>
          <w:rFonts w:ascii="Arial" w:eastAsia="Calibri" w:hAnsi="Arial" w:cs="Arial"/>
          <w:b/>
          <w:sz w:val="24"/>
          <w:szCs w:val="24"/>
        </w:rPr>
        <w:t>Results</w:t>
      </w:r>
    </w:p>
    <w:p w14:paraId="1C71939B" w14:textId="574A2AAE" w:rsidR="00BF7F97" w:rsidRDefault="037BB62C" w:rsidP="037BB62C">
      <w:pPr>
        <w:spacing w:after="160" w:line="480" w:lineRule="auto"/>
        <w:contextualSpacing/>
        <w:jc w:val="both"/>
        <w:rPr>
          <w:rFonts w:ascii="Arial" w:eastAsia="Calibri" w:hAnsi="Arial" w:cs="Arial"/>
          <w:sz w:val="24"/>
          <w:szCs w:val="24"/>
        </w:rPr>
      </w:pPr>
      <w:r w:rsidRPr="037BB62C">
        <w:rPr>
          <w:rFonts w:ascii="Arial" w:eastAsia="Calibri" w:hAnsi="Arial" w:cs="Arial"/>
          <w:b/>
          <w:bCs/>
          <w:sz w:val="24"/>
          <w:szCs w:val="24"/>
        </w:rPr>
        <w:t>3.1 Behavior during social defeat.</w:t>
      </w:r>
      <w:r w:rsidRPr="037BB62C">
        <w:rPr>
          <w:rFonts w:ascii="Arial" w:eastAsia="Calibri" w:hAnsi="Arial" w:cs="Arial"/>
          <w:sz w:val="24"/>
          <w:szCs w:val="24"/>
        </w:rPr>
        <w:t xml:space="preserve"> To determine the effects of DSP-4 on intruder behavior during the 5 consecutive exposures to social defeat, upright postures exhibited by intruder rats were quantified from video recordings obtained on day 1 and 5 of social defeat. Comparison of upright postures on days 1 and 5 indicated that both DSP-4 and vehicle treated rats exhibited greater durations of upright postures on the 5</w:t>
      </w:r>
      <w:r w:rsidRPr="037BB62C">
        <w:rPr>
          <w:rFonts w:ascii="Arial" w:eastAsia="Calibri" w:hAnsi="Arial" w:cs="Arial"/>
          <w:sz w:val="24"/>
          <w:szCs w:val="24"/>
          <w:vertAlign w:val="superscript"/>
        </w:rPr>
        <w:t>th</w:t>
      </w:r>
      <w:r w:rsidRPr="037BB62C">
        <w:rPr>
          <w:rFonts w:ascii="Arial" w:eastAsia="Calibri" w:hAnsi="Arial" w:cs="Arial"/>
          <w:sz w:val="24"/>
          <w:szCs w:val="24"/>
        </w:rPr>
        <w:t xml:space="preserve"> exposure (Effect of day: F</w:t>
      </w:r>
      <w:r w:rsidRPr="037BB62C">
        <w:rPr>
          <w:rFonts w:ascii="Arial" w:eastAsia="Calibri" w:hAnsi="Arial" w:cs="Arial"/>
          <w:sz w:val="24"/>
          <w:szCs w:val="24"/>
          <w:vertAlign w:val="subscript"/>
        </w:rPr>
        <w:t>(1,16)</w:t>
      </w:r>
      <w:r w:rsidRPr="037BB62C">
        <w:rPr>
          <w:rFonts w:ascii="Arial" w:eastAsia="Calibri" w:hAnsi="Arial" w:cs="Arial"/>
          <w:sz w:val="24"/>
          <w:szCs w:val="24"/>
        </w:rPr>
        <w:t>=6.0, p&lt;0.05; Effect of Treatment: F</w:t>
      </w:r>
      <w:r w:rsidRPr="037BB62C">
        <w:rPr>
          <w:rFonts w:ascii="Arial" w:eastAsia="Calibri" w:hAnsi="Arial" w:cs="Arial"/>
          <w:sz w:val="24"/>
          <w:szCs w:val="24"/>
          <w:vertAlign w:val="subscript"/>
        </w:rPr>
        <w:t>(1,16)</w:t>
      </w:r>
      <w:r w:rsidRPr="037BB62C">
        <w:rPr>
          <w:rFonts w:ascii="Arial" w:eastAsia="Calibri" w:hAnsi="Arial" w:cs="Arial"/>
          <w:sz w:val="24"/>
          <w:szCs w:val="24"/>
        </w:rPr>
        <w:t>=1.9, p=0.18; Average ± SEM (sec); Vehicle: 199.2 ± 53.3; DSP-4: 120.4 ± 38.9) compared to the 1</w:t>
      </w:r>
      <w:r w:rsidRPr="037BB62C">
        <w:rPr>
          <w:rFonts w:ascii="Arial" w:eastAsia="Calibri" w:hAnsi="Arial" w:cs="Arial"/>
          <w:sz w:val="24"/>
          <w:szCs w:val="24"/>
          <w:vertAlign w:val="superscript"/>
        </w:rPr>
        <w:t>st</w:t>
      </w:r>
      <w:r w:rsidRPr="037BB62C">
        <w:rPr>
          <w:rFonts w:ascii="Arial" w:eastAsia="Calibri" w:hAnsi="Arial" w:cs="Arial"/>
          <w:sz w:val="24"/>
          <w:szCs w:val="24"/>
        </w:rPr>
        <w:t xml:space="preserve"> exposure (Average ± SEM (sec); Vehicle: 94.2 ± 28.9; DSP-4: 26.6 ± 16.8). Subsequent post-hoc analyses indicated that there were no differences between treatment groups on either day 1 (p=0.08) or day 5 (p=0.48). In addition to quantifying upright postures, the amount of time required for a resident to induce behavioral submission (i.e. defeat latency) was also determined for each social defeat exposure. DSP-4 and vehicle treated animals exhibited similar defeat latencies across the 5-day social defeat period (Average ± SEM (sec); Vehicle: 215.8 ± 66.3; DSP-4: 270.7 ± 55.4; </w:t>
      </w:r>
      <w:proofErr w:type="gramStart"/>
      <w:r w:rsidRPr="037BB62C">
        <w:rPr>
          <w:rFonts w:ascii="Arial" w:eastAsia="Calibri" w:hAnsi="Arial" w:cs="Arial"/>
          <w:sz w:val="24"/>
          <w:szCs w:val="24"/>
        </w:rPr>
        <w:t>t</w:t>
      </w:r>
      <w:r w:rsidRPr="037BB62C">
        <w:rPr>
          <w:rFonts w:ascii="Arial" w:eastAsia="Calibri" w:hAnsi="Arial" w:cs="Arial"/>
          <w:sz w:val="24"/>
          <w:szCs w:val="24"/>
          <w:vertAlign w:val="subscript"/>
        </w:rPr>
        <w:t>(</w:t>
      </w:r>
      <w:proofErr w:type="gramEnd"/>
      <w:r w:rsidRPr="037BB62C">
        <w:rPr>
          <w:rFonts w:ascii="Arial" w:eastAsia="Calibri" w:hAnsi="Arial" w:cs="Arial"/>
          <w:sz w:val="24"/>
          <w:szCs w:val="24"/>
          <w:vertAlign w:val="subscript"/>
        </w:rPr>
        <w:t>10)</w:t>
      </w:r>
      <w:r w:rsidRPr="037BB62C">
        <w:rPr>
          <w:rFonts w:ascii="Arial" w:eastAsia="Calibri" w:hAnsi="Arial" w:cs="Arial"/>
          <w:sz w:val="24"/>
          <w:szCs w:val="24"/>
        </w:rPr>
        <w:t xml:space="preserve">=0.6, p=0.6), suggesting that DSP-4 treatment does not alter the submissive behavior of intruder rats to the aggressive resident. Finally, analysis of social defeat episodes also confirmed that all rats experienced a similar number of attacks by the aggressive resident, confirming that effects of stress history or DSP-4 treatment were not confounded by differences in the </w:t>
      </w:r>
      <w:r w:rsidRPr="037BB62C">
        <w:rPr>
          <w:rFonts w:ascii="Arial" w:eastAsia="Calibri" w:hAnsi="Arial" w:cs="Arial"/>
          <w:sz w:val="24"/>
          <w:szCs w:val="24"/>
        </w:rPr>
        <w:lastRenderedPageBreak/>
        <w:t xml:space="preserve">intensity of the defeat (Effect of Treatment: </w:t>
      </w:r>
      <w:proofErr w:type="gramStart"/>
      <w:r w:rsidRPr="037BB62C">
        <w:rPr>
          <w:rFonts w:ascii="Arial" w:eastAsia="Calibri" w:hAnsi="Arial" w:cs="Arial"/>
          <w:sz w:val="24"/>
          <w:szCs w:val="24"/>
        </w:rPr>
        <w:t>F</w:t>
      </w:r>
      <w:r w:rsidRPr="037BB62C">
        <w:rPr>
          <w:rFonts w:ascii="Arial" w:eastAsia="Calibri" w:hAnsi="Arial" w:cs="Arial"/>
          <w:sz w:val="24"/>
          <w:szCs w:val="24"/>
          <w:vertAlign w:val="subscript"/>
        </w:rPr>
        <w:t>(</w:t>
      </w:r>
      <w:proofErr w:type="gramEnd"/>
      <w:r w:rsidRPr="037BB62C">
        <w:rPr>
          <w:rFonts w:ascii="Arial" w:eastAsia="Calibri" w:hAnsi="Arial" w:cs="Arial"/>
          <w:sz w:val="24"/>
          <w:szCs w:val="24"/>
          <w:vertAlign w:val="subscript"/>
        </w:rPr>
        <w:t>1,26)</w:t>
      </w:r>
      <w:r w:rsidRPr="037BB62C">
        <w:rPr>
          <w:rFonts w:ascii="Arial" w:eastAsia="Calibri" w:hAnsi="Arial" w:cs="Arial"/>
          <w:sz w:val="24"/>
          <w:szCs w:val="24"/>
        </w:rPr>
        <w:t>=0.5, p=0.5; Effect of stress history F</w:t>
      </w:r>
      <w:r w:rsidRPr="037BB62C">
        <w:rPr>
          <w:rFonts w:ascii="Arial" w:eastAsia="Calibri" w:hAnsi="Arial" w:cs="Arial"/>
          <w:sz w:val="24"/>
          <w:szCs w:val="24"/>
          <w:vertAlign w:val="subscript"/>
        </w:rPr>
        <w:t>(1,26)</w:t>
      </w:r>
      <w:r w:rsidRPr="037BB62C">
        <w:rPr>
          <w:rFonts w:ascii="Arial" w:eastAsia="Calibri" w:hAnsi="Arial" w:cs="Arial"/>
          <w:sz w:val="24"/>
          <w:szCs w:val="24"/>
        </w:rPr>
        <w:t>=0.1, p=0.8; data not shown).</w:t>
      </w:r>
      <w:bookmarkStart w:id="3" w:name="OLE_LINK3"/>
      <w:bookmarkEnd w:id="3"/>
    </w:p>
    <w:p w14:paraId="67050DEF" w14:textId="77777777" w:rsidR="007A54CF" w:rsidRDefault="007A54CF" w:rsidP="0038646F">
      <w:pPr>
        <w:spacing w:after="160" w:line="480" w:lineRule="auto"/>
        <w:contextualSpacing/>
        <w:jc w:val="both"/>
        <w:rPr>
          <w:rFonts w:ascii="Arial" w:eastAsia="Calibri" w:hAnsi="Arial" w:cs="Arial"/>
          <w:sz w:val="24"/>
          <w:szCs w:val="24"/>
        </w:rPr>
      </w:pPr>
    </w:p>
    <w:p w14:paraId="1A3E1956" w14:textId="075FAE28" w:rsidR="00644389" w:rsidRDefault="007E475F" w:rsidP="7CF8EE3E">
      <w:pPr>
        <w:spacing w:after="160" w:line="480" w:lineRule="auto"/>
        <w:contextualSpacing/>
        <w:jc w:val="both"/>
        <w:rPr>
          <w:rFonts w:ascii="Arial" w:eastAsia="Calibri" w:hAnsi="Arial" w:cs="Arial"/>
          <w:sz w:val="24"/>
          <w:szCs w:val="24"/>
        </w:rPr>
      </w:pPr>
      <w:r w:rsidRPr="3972D783">
        <w:rPr>
          <w:rFonts w:ascii="Arial" w:eastAsia="Calibri" w:hAnsi="Arial" w:cs="Arial"/>
          <w:b/>
          <w:bCs/>
          <w:sz w:val="24"/>
          <w:szCs w:val="24"/>
        </w:rPr>
        <w:t xml:space="preserve">3.2 </w:t>
      </w:r>
      <w:r w:rsidR="00644389">
        <w:rPr>
          <w:rFonts w:ascii="Arial" w:eastAsia="Calibri" w:hAnsi="Arial" w:cs="Arial"/>
          <w:b/>
          <w:bCs/>
          <w:sz w:val="24"/>
          <w:szCs w:val="24"/>
        </w:rPr>
        <w:t>Validation of study design</w:t>
      </w:r>
      <w:r w:rsidRPr="3972D783">
        <w:rPr>
          <w:rFonts w:ascii="Arial" w:eastAsia="Calibri" w:hAnsi="Arial" w:cs="Arial"/>
          <w:b/>
          <w:bCs/>
          <w:sz w:val="24"/>
          <w:szCs w:val="24"/>
        </w:rPr>
        <w:t>.</w:t>
      </w:r>
      <w:r>
        <w:rPr>
          <w:rFonts w:ascii="Arial" w:eastAsia="Calibri" w:hAnsi="Arial" w:cs="Arial"/>
          <w:sz w:val="24"/>
          <w:szCs w:val="24"/>
        </w:rPr>
        <w:t xml:space="preserve"> </w:t>
      </w:r>
      <w:r w:rsidR="00644389">
        <w:rPr>
          <w:rFonts w:ascii="Arial" w:eastAsia="Calibri" w:hAnsi="Arial" w:cs="Arial"/>
          <w:sz w:val="24"/>
          <w:szCs w:val="24"/>
        </w:rPr>
        <w:t xml:space="preserve">The time course of stress-induced (or endotoxin-induced) release of cytokines can vary depending on the rat’s stress history and the cytokine being measured </w:t>
      </w:r>
      <w:r w:rsidR="00644389" w:rsidRPr="3972D783">
        <w:fldChar w:fldCharType="begin">
          <w:fldData xml:space="preserve">PEVuZE5vdGU+PENpdGU+PEF1dGhvcj5Kb2huc29uPC9BdXRob3I+PFllYXI+MjAwMjwvWWVhcj48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</w:fldData>
        </w:fldChar>
      </w:r>
      <w:r w:rsidR="00644389">
        <w:rPr>
          <w:rFonts w:ascii="Arial" w:eastAsia="Calibri" w:hAnsi="Arial" w:cs="Arial"/>
          <w:sz w:val="24"/>
          <w:szCs w:val="24"/>
        </w:rPr>
        <w:instrText xml:space="preserve"> ADDIN EN.CITE </w:instrText>
      </w:r>
      <w:r w:rsidR="00644389">
        <w:rPr>
          <w:rFonts w:ascii="Arial" w:eastAsia="Calibri" w:hAnsi="Arial" w:cs="Arial"/>
          <w:sz w:val="24"/>
          <w:szCs w:val="24"/>
        </w:rPr>
        <w:fldChar w:fldCharType="begin">
          <w:fldData xml:space="preserve">PEVuZE5vdGU+PENpdGU+PEF1dGhvcj5Kb2huc29uPC9BdXRob3I+PFllYXI+MjAwMjwvWWVhcj48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</w:fldData>
        </w:fldChar>
      </w:r>
      <w:r w:rsidR="00644389">
        <w:rPr>
          <w:rFonts w:ascii="Arial" w:eastAsia="Calibri" w:hAnsi="Arial" w:cs="Arial"/>
          <w:sz w:val="24"/>
          <w:szCs w:val="24"/>
        </w:rPr>
        <w:instrText xml:space="preserve"> ADDIN EN.CITE.DATA </w:instrText>
      </w:r>
      <w:r w:rsidR="00644389">
        <w:rPr>
          <w:rFonts w:ascii="Arial" w:eastAsia="Calibri" w:hAnsi="Arial" w:cs="Arial"/>
          <w:sz w:val="24"/>
          <w:szCs w:val="24"/>
        </w:rPr>
      </w:r>
      <w:r w:rsidR="00644389">
        <w:rPr>
          <w:rFonts w:ascii="Arial" w:eastAsia="Calibri" w:hAnsi="Arial" w:cs="Arial"/>
          <w:sz w:val="24"/>
          <w:szCs w:val="24"/>
        </w:rPr>
        <w:fldChar w:fldCharType="end"/>
      </w:r>
      <w:r w:rsidR="00644389" w:rsidRPr="3972D783">
        <w:rPr>
          <w:rFonts w:ascii="Arial" w:eastAsia="Calibri" w:hAnsi="Arial" w:cs="Arial"/>
          <w:sz w:val="24"/>
          <w:szCs w:val="24"/>
        </w:rPr>
      </w:r>
      <w:r w:rsidR="00644389" w:rsidRPr="3972D783">
        <w:rPr>
          <w:rFonts w:ascii="Arial" w:eastAsia="Calibri" w:hAnsi="Arial" w:cs="Arial"/>
          <w:sz w:val="24"/>
          <w:szCs w:val="24"/>
        </w:rPr>
        <w:fldChar w:fldCharType="separate"/>
      </w:r>
      <w:r w:rsidR="00644389">
        <w:rPr>
          <w:rFonts w:ascii="Arial" w:eastAsia="Calibri" w:hAnsi="Arial" w:cs="Arial"/>
          <w:noProof/>
          <w:sz w:val="24"/>
          <w:szCs w:val="24"/>
        </w:rPr>
        <w:t>(Cheng et al., 2015; Johnson et al., 2002)</w:t>
      </w:r>
      <w:r w:rsidR="00644389" w:rsidRPr="3972D783">
        <w:fldChar w:fldCharType="end"/>
      </w:r>
      <w:r w:rsidR="00644389">
        <w:rPr>
          <w:rFonts w:ascii="Arial" w:eastAsia="Calibri" w:hAnsi="Arial" w:cs="Arial"/>
          <w:sz w:val="24"/>
          <w:szCs w:val="24"/>
        </w:rPr>
        <w:t xml:space="preserve">. </w:t>
      </w:r>
      <w:r w:rsidR="00644389" w:rsidRPr="005D07D8">
        <w:rPr>
          <w:rFonts w:ascii="Arial" w:eastAsia="Calibri" w:hAnsi="Arial" w:cs="Arial"/>
          <w:sz w:val="24"/>
          <w:szCs w:val="24"/>
        </w:rPr>
        <w:t xml:space="preserve">Cytokine release in response to an initial acute stress exposure can require up to 4 hours to emerge. However upon subsequent exposure to the stressor, sensitized responses occur in the plasma and the brain, peaking as early as 1 hour following stress </w:t>
      </w:r>
      <w:r w:rsidR="00644389" w:rsidRPr="005D07D8">
        <w:fldChar w:fldCharType="begin">
          <w:fldData xml:space="preserve">PEVuZE5vdGU+PENpdGU+PEF1dGhvcj5Kb2huc29uPC9BdXRob3I+PFllYXI+MjAwMjwvWWVhcj48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</w:fldData>
        </w:fldChar>
      </w:r>
      <w:r w:rsidR="00644389" w:rsidRPr="005D07D8">
        <w:rPr>
          <w:rFonts w:ascii="Arial" w:eastAsia="Calibri" w:hAnsi="Arial" w:cs="Arial"/>
          <w:sz w:val="24"/>
          <w:szCs w:val="24"/>
        </w:rPr>
        <w:instrText xml:space="preserve"> ADDIN EN.CITE </w:instrText>
      </w:r>
      <w:r w:rsidR="00644389" w:rsidRPr="005D07D8">
        <w:rPr>
          <w:rFonts w:ascii="Arial" w:eastAsia="Calibri" w:hAnsi="Arial" w:cs="Arial"/>
          <w:sz w:val="24"/>
          <w:szCs w:val="24"/>
        </w:rPr>
        <w:fldChar w:fldCharType="begin">
          <w:fldData xml:space="preserve">PEVuZE5vdGU+PENpdGU+PEF1dGhvcj5Kb2huc29uPC9BdXRob3I+PFllYXI+MjAwMjwvWWVhcj48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</w:fldData>
        </w:fldChar>
      </w:r>
      <w:r w:rsidR="00644389" w:rsidRPr="005D07D8">
        <w:rPr>
          <w:rFonts w:ascii="Arial" w:eastAsia="Calibri" w:hAnsi="Arial" w:cs="Arial"/>
          <w:sz w:val="24"/>
          <w:szCs w:val="24"/>
        </w:rPr>
        <w:instrText xml:space="preserve"> ADDIN EN.CITE.DATA </w:instrText>
      </w:r>
      <w:r w:rsidR="00644389" w:rsidRPr="005D07D8">
        <w:rPr>
          <w:rFonts w:ascii="Arial" w:eastAsia="Calibri" w:hAnsi="Arial" w:cs="Arial"/>
          <w:sz w:val="24"/>
          <w:szCs w:val="24"/>
        </w:rPr>
      </w:r>
      <w:r w:rsidR="00644389" w:rsidRPr="005D07D8">
        <w:rPr>
          <w:rFonts w:ascii="Arial" w:eastAsia="Calibri" w:hAnsi="Arial" w:cs="Arial"/>
          <w:sz w:val="24"/>
          <w:szCs w:val="24"/>
        </w:rPr>
        <w:fldChar w:fldCharType="end"/>
      </w:r>
      <w:r w:rsidR="00644389" w:rsidRPr="005D07D8">
        <w:rPr>
          <w:rFonts w:ascii="Arial" w:eastAsia="Calibri" w:hAnsi="Arial" w:cs="Arial"/>
          <w:sz w:val="24"/>
          <w:szCs w:val="24"/>
        </w:rPr>
      </w:r>
      <w:r w:rsidR="00644389" w:rsidRPr="005D07D8">
        <w:rPr>
          <w:rFonts w:ascii="Arial" w:eastAsia="Calibri" w:hAnsi="Arial" w:cs="Arial"/>
          <w:sz w:val="24"/>
          <w:szCs w:val="24"/>
        </w:rPr>
        <w:fldChar w:fldCharType="separate"/>
      </w:r>
      <w:r w:rsidR="00644389" w:rsidRPr="005D07D8">
        <w:rPr>
          <w:rFonts w:ascii="Arial" w:eastAsia="Calibri" w:hAnsi="Arial" w:cs="Arial"/>
          <w:noProof/>
          <w:sz w:val="24"/>
          <w:szCs w:val="24"/>
        </w:rPr>
        <w:t>(Cheng et al., 2015; Johnson et al., 2002)</w:t>
      </w:r>
      <w:r w:rsidR="00644389" w:rsidRPr="005D07D8">
        <w:fldChar w:fldCharType="end"/>
      </w:r>
      <w:r w:rsidR="00644389" w:rsidRPr="005D07D8">
        <w:rPr>
          <w:rFonts w:ascii="Arial" w:eastAsia="Calibri" w:hAnsi="Arial" w:cs="Arial"/>
          <w:sz w:val="24"/>
          <w:szCs w:val="24"/>
        </w:rPr>
        <w:t>. Therefore, in the current study it was critical to verify that plasma and brain tissue collected immediately following the acute social defeat exposure (30 minutes after the start of social defeat) were reflective of a time point at which stress-induced elevations in cytokines were evident. To this end,</w:t>
      </w:r>
      <w:r w:rsidR="00644389">
        <w:rPr>
          <w:rFonts w:ascii="Arial" w:eastAsia="Calibri" w:hAnsi="Arial" w:cs="Arial"/>
          <w:sz w:val="24"/>
          <w:szCs w:val="24"/>
        </w:rPr>
        <w:t xml:space="preserve"> two distinct preliminary studies were conducted in which plasm</w:t>
      </w:r>
      <w:r w:rsidR="00644389" w:rsidRPr="005D07D8">
        <w:rPr>
          <w:rFonts w:ascii="Arial" w:eastAsia="Calibri" w:hAnsi="Arial" w:cs="Arial"/>
          <w:sz w:val="24"/>
          <w:szCs w:val="24"/>
        </w:rPr>
        <w:t>a and brain tissue were collected under resting non-stress conditions from a subset of vehicle and DSP-4 treated rats that had a history of control or defeat.</w:t>
      </w:r>
    </w:p>
    <w:p w14:paraId="7CA8F32B" w14:textId="77777777" w:rsidR="00644389" w:rsidRDefault="00644389" w:rsidP="7CF8EE3E">
      <w:pPr>
        <w:spacing w:after="160" w:line="480" w:lineRule="auto"/>
        <w:contextualSpacing/>
        <w:jc w:val="both"/>
        <w:rPr>
          <w:rFonts w:ascii="Arial" w:eastAsia="Calibri" w:hAnsi="Arial" w:cs="Arial"/>
          <w:sz w:val="24"/>
          <w:szCs w:val="24"/>
        </w:rPr>
      </w:pPr>
    </w:p>
    <w:p w14:paraId="5E49D156" w14:textId="7B84BF18" w:rsidR="00644389" w:rsidRPr="00337561" w:rsidRDefault="00644389" w:rsidP="037BB62C">
      <w:pPr>
        <w:spacing w:after="160" w:line="480" w:lineRule="auto"/>
        <w:contextualSpacing/>
        <w:jc w:val="both"/>
        <w:rPr>
          <w:rFonts w:ascii="Arial" w:eastAsia="Calibri" w:hAnsi="Arial" w:cs="Arial"/>
          <w:sz w:val="24"/>
          <w:szCs w:val="24"/>
        </w:rPr>
      </w:pPr>
      <w:r w:rsidRPr="00337561">
        <w:rPr>
          <w:rFonts w:ascii="Arial" w:eastAsia="Calibri" w:hAnsi="Arial" w:cs="Arial"/>
          <w:b/>
          <w:bCs/>
          <w:sz w:val="24"/>
          <w:szCs w:val="24"/>
        </w:rPr>
        <w:t xml:space="preserve">3.2.1 Determination of resting inflammatory tone in </w:t>
      </w:r>
      <w:proofErr w:type="spellStart"/>
      <w:r w:rsidRPr="00337561">
        <w:rPr>
          <w:rFonts w:ascii="Arial" w:eastAsia="Calibri" w:hAnsi="Arial" w:cs="Arial"/>
          <w:b/>
          <w:bCs/>
          <w:sz w:val="24"/>
          <w:szCs w:val="24"/>
        </w:rPr>
        <w:t>CeA</w:t>
      </w:r>
      <w:proofErr w:type="spellEnd"/>
      <w:r w:rsidRPr="00337561">
        <w:rPr>
          <w:rFonts w:ascii="Arial" w:eastAsia="Calibri" w:hAnsi="Arial" w:cs="Arial"/>
          <w:b/>
          <w:bCs/>
          <w:sz w:val="24"/>
          <w:szCs w:val="24"/>
        </w:rPr>
        <w:t xml:space="preserve"> and DR following social defeat and DSP-4 treatment. </w:t>
      </w:r>
      <w:r w:rsidRPr="00337561">
        <w:rPr>
          <w:rFonts w:ascii="Arial" w:eastAsia="Calibri" w:hAnsi="Arial" w:cs="Arial"/>
          <w:sz w:val="24"/>
          <w:szCs w:val="24"/>
        </w:rPr>
        <w:t xml:space="preserve"> </w:t>
      </w:r>
      <w:r w:rsidR="00B8188F" w:rsidRPr="00337561">
        <w:rPr>
          <w:rFonts w:ascii="Arial" w:eastAsia="Calibri" w:hAnsi="Arial" w:cs="Arial"/>
          <w:sz w:val="24"/>
          <w:szCs w:val="24"/>
        </w:rPr>
        <w:t xml:space="preserve">We have previously shown that plasma cytokine concentrations at rest do not differ between male Sprague Dawley rats with a history of social defeat or control </w:t>
      </w:r>
      <w:r w:rsidR="00B8188F" w:rsidRPr="00337561">
        <w:fldChar w:fldCharType="begin">
          <w:fldData xml:space="preserve">PEVuZE5vdGU+PENpdGU+PEF1dGhvcj5GaW5uZWxsPC9BdXRob3I+PFllYXI+MjAxNzwvWWVhcj48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</w:fldData>
        </w:fldChar>
      </w:r>
      <w:r w:rsidR="00B8188F" w:rsidRPr="00337561">
        <w:rPr>
          <w:rFonts w:ascii="Arial" w:eastAsia="Calibri" w:hAnsi="Arial" w:cs="Arial"/>
          <w:sz w:val="24"/>
          <w:szCs w:val="24"/>
        </w:rPr>
        <w:instrText xml:space="preserve"> ADDIN EN.CITE </w:instrText>
      </w:r>
      <w:r w:rsidR="00B8188F" w:rsidRPr="00337561">
        <w:rPr>
          <w:rFonts w:ascii="Arial" w:eastAsia="Calibri" w:hAnsi="Arial" w:cs="Arial"/>
          <w:sz w:val="24"/>
          <w:szCs w:val="24"/>
        </w:rPr>
        <w:fldChar w:fldCharType="begin">
          <w:fldData xml:space="preserve">PEVuZE5vdGU+PENpdGU+PEF1dGhvcj5GaW5uZWxsPC9BdXRob3I+PFllYXI+MjAxNzwvWWVhcj48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</w:fldData>
        </w:fldChar>
      </w:r>
      <w:r w:rsidR="00B8188F" w:rsidRPr="00337561">
        <w:rPr>
          <w:rFonts w:ascii="Arial" w:eastAsia="Calibri" w:hAnsi="Arial" w:cs="Arial"/>
          <w:sz w:val="24"/>
          <w:szCs w:val="24"/>
        </w:rPr>
        <w:instrText xml:space="preserve"> ADDIN EN.CITE.DATA </w:instrText>
      </w:r>
      <w:r w:rsidR="00B8188F" w:rsidRPr="00337561">
        <w:rPr>
          <w:rFonts w:ascii="Arial" w:eastAsia="Calibri" w:hAnsi="Arial" w:cs="Arial"/>
          <w:sz w:val="24"/>
          <w:szCs w:val="24"/>
        </w:rPr>
      </w:r>
      <w:r w:rsidR="00B8188F" w:rsidRPr="00337561">
        <w:rPr>
          <w:rFonts w:ascii="Arial" w:eastAsia="Calibri" w:hAnsi="Arial" w:cs="Arial"/>
          <w:sz w:val="24"/>
          <w:szCs w:val="24"/>
        </w:rPr>
        <w:fldChar w:fldCharType="end"/>
      </w:r>
      <w:r w:rsidR="00B8188F" w:rsidRPr="00337561">
        <w:rPr>
          <w:rFonts w:ascii="Arial" w:eastAsia="Calibri" w:hAnsi="Arial" w:cs="Arial"/>
          <w:sz w:val="24"/>
          <w:szCs w:val="24"/>
        </w:rPr>
      </w:r>
      <w:r w:rsidR="00B8188F" w:rsidRPr="00337561">
        <w:rPr>
          <w:rFonts w:ascii="Arial" w:eastAsia="Calibri" w:hAnsi="Arial" w:cs="Arial"/>
          <w:sz w:val="24"/>
          <w:szCs w:val="24"/>
        </w:rPr>
        <w:fldChar w:fldCharType="separate"/>
      </w:r>
      <w:r w:rsidR="00B8188F" w:rsidRPr="00337561">
        <w:rPr>
          <w:rFonts w:ascii="Arial" w:eastAsia="Calibri" w:hAnsi="Arial" w:cs="Arial"/>
          <w:noProof/>
          <w:sz w:val="24"/>
          <w:szCs w:val="24"/>
        </w:rPr>
        <w:t>(Finnell et al., 2017a)</w:t>
      </w:r>
      <w:r w:rsidR="00B8188F" w:rsidRPr="00337561">
        <w:fldChar w:fldCharType="end"/>
      </w:r>
      <w:r w:rsidR="00B8188F" w:rsidRPr="00337561">
        <w:rPr>
          <w:rFonts w:ascii="Arial" w:eastAsia="Calibri" w:hAnsi="Arial" w:cs="Arial"/>
          <w:sz w:val="24"/>
          <w:szCs w:val="24"/>
        </w:rPr>
        <w:t xml:space="preserve">. However, </w:t>
      </w:r>
      <w:proofErr w:type="spellStart"/>
      <w:r w:rsidR="00B8188F" w:rsidRPr="00337561">
        <w:rPr>
          <w:rFonts w:ascii="Arial" w:eastAsia="Calibri" w:hAnsi="Arial" w:cs="Arial"/>
          <w:sz w:val="24"/>
          <w:szCs w:val="24"/>
        </w:rPr>
        <w:t>neuroinflammation</w:t>
      </w:r>
      <w:proofErr w:type="spellEnd"/>
      <w:r w:rsidR="00B8188F" w:rsidRPr="00337561">
        <w:rPr>
          <w:rFonts w:ascii="Arial" w:eastAsia="Calibri" w:hAnsi="Arial" w:cs="Arial"/>
          <w:sz w:val="24"/>
          <w:szCs w:val="24"/>
        </w:rPr>
        <w:t xml:space="preserve"> at this same time point was determined to be significantly elevated in the locus </w:t>
      </w:r>
      <w:proofErr w:type="spellStart"/>
      <w:r w:rsidR="00B8188F" w:rsidRPr="00337561">
        <w:rPr>
          <w:rFonts w:ascii="Arial" w:eastAsia="Calibri" w:hAnsi="Arial" w:cs="Arial"/>
          <w:sz w:val="24"/>
          <w:szCs w:val="24"/>
        </w:rPr>
        <w:t>coeruleus</w:t>
      </w:r>
      <w:proofErr w:type="spellEnd"/>
      <w:r w:rsidR="00B8188F" w:rsidRPr="00337561">
        <w:rPr>
          <w:rFonts w:ascii="Arial" w:eastAsia="Calibri" w:hAnsi="Arial" w:cs="Arial"/>
          <w:sz w:val="24"/>
          <w:szCs w:val="24"/>
        </w:rPr>
        <w:t xml:space="preserve"> in male rats with a history of social defeat </w:t>
      </w:r>
      <w:r w:rsidR="00B8188F" w:rsidRPr="00337561">
        <w:fldChar w:fldCharType="begin">
          <w:fldData xml:space="preserve">PEVuZE5vdGU+PENpdGU+PEF1dGhvcj5GaW5uZWxsPC9BdXRob3I+PFllYXI+MjAxNzwvWWVhcj48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</w:fldData>
        </w:fldChar>
      </w:r>
      <w:r w:rsidR="00B8188F" w:rsidRPr="00337561">
        <w:rPr>
          <w:rFonts w:ascii="Arial" w:eastAsia="Calibri" w:hAnsi="Arial" w:cs="Arial"/>
          <w:sz w:val="24"/>
          <w:szCs w:val="24"/>
        </w:rPr>
        <w:instrText xml:space="preserve"> ADDIN EN.CITE </w:instrText>
      </w:r>
      <w:r w:rsidR="00B8188F" w:rsidRPr="00337561">
        <w:rPr>
          <w:rFonts w:ascii="Arial" w:eastAsia="Calibri" w:hAnsi="Arial" w:cs="Arial"/>
          <w:sz w:val="24"/>
          <w:szCs w:val="24"/>
        </w:rPr>
        <w:fldChar w:fldCharType="begin">
          <w:fldData xml:space="preserve">PEVuZE5vdGU+PENpdGU+PEF1dGhvcj5GaW5uZWxsPC9BdXRob3I+PFllYXI+MjAxNzwvWWVhcj48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</w:fldData>
        </w:fldChar>
      </w:r>
      <w:r w:rsidR="00B8188F" w:rsidRPr="00337561">
        <w:rPr>
          <w:rFonts w:ascii="Arial" w:eastAsia="Calibri" w:hAnsi="Arial" w:cs="Arial"/>
          <w:sz w:val="24"/>
          <w:szCs w:val="24"/>
        </w:rPr>
        <w:instrText xml:space="preserve"> ADDIN EN.CITE.DATA </w:instrText>
      </w:r>
      <w:r w:rsidR="00B8188F" w:rsidRPr="00337561">
        <w:rPr>
          <w:rFonts w:ascii="Arial" w:eastAsia="Calibri" w:hAnsi="Arial" w:cs="Arial"/>
          <w:sz w:val="24"/>
          <w:szCs w:val="24"/>
        </w:rPr>
      </w:r>
      <w:r w:rsidR="00B8188F" w:rsidRPr="00337561">
        <w:rPr>
          <w:rFonts w:ascii="Arial" w:eastAsia="Calibri" w:hAnsi="Arial" w:cs="Arial"/>
          <w:sz w:val="24"/>
          <w:szCs w:val="24"/>
        </w:rPr>
        <w:fldChar w:fldCharType="end"/>
      </w:r>
      <w:r w:rsidR="00B8188F" w:rsidRPr="00337561">
        <w:rPr>
          <w:rFonts w:ascii="Arial" w:eastAsia="Calibri" w:hAnsi="Arial" w:cs="Arial"/>
          <w:sz w:val="24"/>
          <w:szCs w:val="24"/>
        </w:rPr>
      </w:r>
      <w:r w:rsidR="00B8188F" w:rsidRPr="00337561">
        <w:rPr>
          <w:rFonts w:ascii="Arial" w:eastAsia="Calibri" w:hAnsi="Arial" w:cs="Arial"/>
          <w:sz w:val="24"/>
          <w:szCs w:val="24"/>
        </w:rPr>
        <w:fldChar w:fldCharType="separate"/>
      </w:r>
      <w:r w:rsidR="00B8188F" w:rsidRPr="00337561">
        <w:rPr>
          <w:rFonts w:ascii="Arial" w:eastAsia="Calibri" w:hAnsi="Arial" w:cs="Arial"/>
          <w:noProof/>
          <w:sz w:val="24"/>
          <w:szCs w:val="24"/>
        </w:rPr>
        <w:t>(Finnell et al., 2017a)</w:t>
      </w:r>
      <w:r w:rsidR="00B8188F" w:rsidRPr="00337561">
        <w:fldChar w:fldCharType="end"/>
      </w:r>
      <w:r w:rsidR="00B8188F" w:rsidRPr="00337561">
        <w:rPr>
          <w:rFonts w:ascii="Arial" w:eastAsia="Calibri" w:hAnsi="Arial" w:cs="Arial"/>
          <w:sz w:val="24"/>
          <w:szCs w:val="24"/>
        </w:rPr>
        <w:t xml:space="preserve">. Based on our previous </w:t>
      </w:r>
      <w:r w:rsidR="00B8188F" w:rsidRPr="00337561">
        <w:rPr>
          <w:rFonts w:ascii="Arial" w:eastAsia="Calibri" w:hAnsi="Arial" w:cs="Arial"/>
          <w:sz w:val="24"/>
          <w:szCs w:val="24"/>
        </w:rPr>
        <w:lastRenderedPageBreak/>
        <w:t xml:space="preserve">findings, it was pertinent to determine if a history of social defeat or DSP-4 treatment produced long lasting increases in resting </w:t>
      </w:r>
      <w:proofErr w:type="spellStart"/>
      <w:r w:rsidR="00B8188F" w:rsidRPr="00337561">
        <w:rPr>
          <w:rFonts w:ascii="Arial" w:eastAsia="Calibri" w:hAnsi="Arial" w:cs="Arial"/>
          <w:sz w:val="24"/>
          <w:szCs w:val="24"/>
        </w:rPr>
        <w:t>neuroinflammatory</w:t>
      </w:r>
      <w:proofErr w:type="spellEnd"/>
      <w:r w:rsidR="00B8188F" w:rsidRPr="00337561">
        <w:rPr>
          <w:rFonts w:ascii="Arial" w:eastAsia="Calibri" w:hAnsi="Arial" w:cs="Arial"/>
          <w:sz w:val="24"/>
          <w:szCs w:val="24"/>
        </w:rPr>
        <w:t xml:space="preserve"> tone within the </w:t>
      </w:r>
      <w:proofErr w:type="spellStart"/>
      <w:r w:rsidR="00B8188F" w:rsidRPr="00337561">
        <w:rPr>
          <w:rFonts w:ascii="Arial" w:eastAsia="Calibri" w:hAnsi="Arial" w:cs="Arial"/>
          <w:sz w:val="24"/>
          <w:szCs w:val="24"/>
        </w:rPr>
        <w:t>CeA</w:t>
      </w:r>
      <w:proofErr w:type="spellEnd"/>
      <w:r w:rsidR="00B8188F" w:rsidRPr="00337561">
        <w:rPr>
          <w:rFonts w:ascii="Arial" w:eastAsia="Calibri" w:hAnsi="Arial" w:cs="Arial"/>
          <w:sz w:val="24"/>
          <w:szCs w:val="24"/>
        </w:rPr>
        <w:t xml:space="preserve"> and DR. </w:t>
      </w:r>
      <w:r w:rsidR="003C4760" w:rsidRPr="00337561">
        <w:rPr>
          <w:rFonts w:ascii="Arial" w:eastAsia="Calibri" w:hAnsi="Arial" w:cs="Arial"/>
          <w:sz w:val="24"/>
          <w:szCs w:val="24"/>
        </w:rPr>
        <w:t>To this end, vehicle and DSP-4 treated rats with a history of control or defeat were euthanized at rest 6 days after the final social defeat exposure. Subsequent Bio-</w:t>
      </w:r>
      <w:proofErr w:type="spellStart"/>
      <w:r w:rsidR="003C4760" w:rsidRPr="00337561">
        <w:rPr>
          <w:rFonts w:ascii="Arial" w:eastAsia="Calibri" w:hAnsi="Arial" w:cs="Arial"/>
          <w:sz w:val="24"/>
          <w:szCs w:val="24"/>
        </w:rPr>
        <w:t>Plex</w:t>
      </w:r>
      <w:proofErr w:type="spellEnd"/>
      <w:r w:rsidR="003C4760" w:rsidRPr="00337561">
        <w:rPr>
          <w:rFonts w:ascii="Arial" w:eastAsia="Calibri" w:hAnsi="Arial" w:cs="Arial"/>
          <w:sz w:val="24"/>
          <w:szCs w:val="24"/>
        </w:rPr>
        <w:t xml:space="preserve"> analysis determined that neither a history of social defeat nor DSP-4 treatment significantly altered cytokine concentrations within the </w:t>
      </w:r>
      <w:proofErr w:type="spellStart"/>
      <w:r w:rsidR="003C4760" w:rsidRPr="00337561">
        <w:rPr>
          <w:rFonts w:ascii="Arial" w:eastAsia="Calibri" w:hAnsi="Arial" w:cs="Arial"/>
          <w:sz w:val="24"/>
          <w:szCs w:val="24"/>
        </w:rPr>
        <w:t>CeA</w:t>
      </w:r>
      <w:proofErr w:type="spellEnd"/>
      <w:r w:rsidR="003C4760" w:rsidRPr="00337561">
        <w:rPr>
          <w:rFonts w:ascii="Arial" w:eastAsia="Calibri" w:hAnsi="Arial" w:cs="Arial"/>
          <w:sz w:val="24"/>
          <w:szCs w:val="24"/>
        </w:rPr>
        <w:t xml:space="preserve"> (Supplemental Table </w:t>
      </w:r>
      <w:r w:rsidR="00484779" w:rsidRPr="00337561">
        <w:rPr>
          <w:rFonts w:ascii="Arial" w:eastAsia="Calibri" w:hAnsi="Arial" w:cs="Arial"/>
          <w:sz w:val="24"/>
          <w:szCs w:val="24"/>
        </w:rPr>
        <w:t>1</w:t>
      </w:r>
      <w:r w:rsidR="003C4760" w:rsidRPr="00337561">
        <w:rPr>
          <w:rFonts w:ascii="Arial" w:eastAsia="Calibri" w:hAnsi="Arial" w:cs="Arial"/>
          <w:sz w:val="24"/>
          <w:szCs w:val="24"/>
        </w:rPr>
        <w:t xml:space="preserve">). In contrast, analysis of the DR indicated that DSP-4 treatment did indeed enhance </w:t>
      </w:r>
      <w:proofErr w:type="spellStart"/>
      <w:r w:rsidR="003C4760" w:rsidRPr="00337561">
        <w:rPr>
          <w:rFonts w:ascii="Arial" w:eastAsia="Calibri" w:hAnsi="Arial" w:cs="Arial"/>
          <w:sz w:val="24"/>
          <w:szCs w:val="24"/>
        </w:rPr>
        <w:t>neuroinflammatory</w:t>
      </w:r>
      <w:proofErr w:type="spellEnd"/>
      <w:r w:rsidR="003C4760" w:rsidRPr="00337561">
        <w:rPr>
          <w:rFonts w:ascii="Arial" w:eastAsia="Calibri" w:hAnsi="Arial" w:cs="Arial"/>
          <w:sz w:val="24"/>
          <w:szCs w:val="24"/>
        </w:rPr>
        <w:t xml:space="preserve"> tone at rest. Specifically, </w:t>
      </w:r>
      <w:r w:rsidR="00154E96" w:rsidRPr="00337561">
        <w:rPr>
          <w:rFonts w:ascii="Arial" w:eastAsia="Calibri" w:hAnsi="Arial" w:cs="Arial"/>
          <w:sz w:val="24"/>
          <w:szCs w:val="24"/>
        </w:rPr>
        <w:t>IL-1</w:t>
      </w:r>
      <w:r w:rsidR="00154E96" w:rsidRPr="00337561">
        <w:rPr>
          <w:rFonts w:ascii="Arial" w:eastAsia="Calibri" w:hAnsi="Arial" w:cs="Arial"/>
          <w:sz w:val="24"/>
          <w:szCs w:val="24"/>
        </w:rPr>
        <w:sym w:font="Symbol" w:char="F062"/>
      </w:r>
      <w:r w:rsidR="00154E96" w:rsidRPr="00337561">
        <w:rPr>
          <w:rFonts w:ascii="Arial" w:eastAsia="Calibri" w:hAnsi="Arial" w:cs="Arial"/>
          <w:sz w:val="24"/>
          <w:szCs w:val="24"/>
        </w:rPr>
        <w:t xml:space="preserve"> was significantly enhanced in all DSP-4 treated rats regardless of stress history (Supplemental Table </w:t>
      </w:r>
      <w:r w:rsidR="00484779" w:rsidRPr="00337561">
        <w:rPr>
          <w:rFonts w:ascii="Arial" w:eastAsia="Calibri" w:hAnsi="Arial" w:cs="Arial"/>
          <w:sz w:val="24"/>
          <w:szCs w:val="24"/>
        </w:rPr>
        <w:t>2</w:t>
      </w:r>
      <w:r w:rsidR="00154E96" w:rsidRPr="00337561">
        <w:rPr>
          <w:rFonts w:ascii="Arial" w:eastAsia="Calibri" w:hAnsi="Arial" w:cs="Arial"/>
          <w:sz w:val="24"/>
          <w:szCs w:val="24"/>
        </w:rPr>
        <w:t xml:space="preserve">). Similar </w:t>
      </w:r>
      <w:r w:rsidR="00484779" w:rsidRPr="00337561">
        <w:rPr>
          <w:rFonts w:ascii="Arial" w:eastAsia="Calibri" w:hAnsi="Arial" w:cs="Arial"/>
          <w:sz w:val="24"/>
          <w:szCs w:val="24"/>
        </w:rPr>
        <w:t xml:space="preserve">effects were evident for IL-2, IL-4, and TNF-α </w:t>
      </w:r>
      <w:r w:rsidR="00154E96" w:rsidRPr="00337561">
        <w:rPr>
          <w:rFonts w:ascii="Arial" w:eastAsia="Calibri" w:hAnsi="Arial" w:cs="Arial"/>
          <w:sz w:val="24"/>
          <w:szCs w:val="24"/>
        </w:rPr>
        <w:t xml:space="preserve">(Supplemental Table </w:t>
      </w:r>
      <w:r w:rsidR="00484779" w:rsidRPr="00337561">
        <w:rPr>
          <w:rFonts w:ascii="Arial" w:eastAsia="Calibri" w:hAnsi="Arial" w:cs="Arial"/>
          <w:sz w:val="24"/>
          <w:szCs w:val="24"/>
        </w:rPr>
        <w:t>2</w:t>
      </w:r>
      <w:r w:rsidR="00154E96" w:rsidRPr="00337561">
        <w:rPr>
          <w:rFonts w:ascii="Arial" w:eastAsia="Calibri" w:hAnsi="Arial" w:cs="Arial"/>
          <w:sz w:val="24"/>
          <w:szCs w:val="24"/>
        </w:rPr>
        <w:t xml:space="preserve">). Importantly, although inflammatory tone was enhanced in DSP-4 treated </w:t>
      </w:r>
      <w:r w:rsidR="0013280D" w:rsidRPr="00337561">
        <w:rPr>
          <w:rFonts w:ascii="Arial" w:eastAsia="Calibri" w:hAnsi="Arial" w:cs="Arial"/>
          <w:sz w:val="24"/>
          <w:szCs w:val="24"/>
        </w:rPr>
        <w:t>rats at rest</w:t>
      </w:r>
      <w:r w:rsidR="00154E96" w:rsidRPr="00337561">
        <w:rPr>
          <w:rFonts w:ascii="Arial" w:eastAsia="Calibri" w:hAnsi="Arial" w:cs="Arial"/>
          <w:sz w:val="24"/>
          <w:szCs w:val="24"/>
        </w:rPr>
        <w:t xml:space="preserve"> within the DR, subsequent post-hoc analyses did not </w:t>
      </w:r>
      <w:r w:rsidR="008B3A28" w:rsidRPr="00337561">
        <w:rPr>
          <w:rFonts w:ascii="Arial" w:eastAsia="Calibri" w:hAnsi="Arial" w:cs="Arial"/>
          <w:sz w:val="24"/>
          <w:szCs w:val="24"/>
        </w:rPr>
        <w:t>identify significant differences between specific stress and treatment groups.</w:t>
      </w:r>
      <w:r w:rsidR="00154E96" w:rsidRPr="00337561">
        <w:rPr>
          <w:rFonts w:ascii="Arial" w:eastAsia="Calibri" w:hAnsi="Arial" w:cs="Arial"/>
          <w:sz w:val="24"/>
          <w:szCs w:val="24"/>
        </w:rPr>
        <w:t xml:space="preserve"> </w:t>
      </w:r>
    </w:p>
    <w:p w14:paraId="2779E168" w14:textId="77777777" w:rsidR="00644389" w:rsidRPr="00337561" w:rsidRDefault="00644389" w:rsidP="7CF8EE3E">
      <w:pPr>
        <w:spacing w:after="160" w:line="480" w:lineRule="auto"/>
        <w:contextualSpacing/>
        <w:jc w:val="both"/>
        <w:rPr>
          <w:rFonts w:ascii="Arial" w:eastAsia="Calibri" w:hAnsi="Arial" w:cs="Arial"/>
          <w:sz w:val="24"/>
          <w:szCs w:val="24"/>
        </w:rPr>
      </w:pPr>
    </w:p>
    <w:p w14:paraId="3C920CC2" w14:textId="5565B301" w:rsidR="007E475F" w:rsidRPr="00337561" w:rsidRDefault="00644389" w:rsidP="037BB62C">
      <w:pPr>
        <w:spacing w:after="160" w:line="480" w:lineRule="auto"/>
        <w:contextualSpacing/>
        <w:jc w:val="both"/>
        <w:rPr>
          <w:rFonts w:ascii="Calibri" w:eastAsia="Calibri" w:hAnsi="Calibri" w:cs="Calibri"/>
          <w:sz w:val="24"/>
          <w:szCs w:val="24"/>
        </w:rPr>
      </w:pPr>
      <w:r w:rsidRPr="00337561">
        <w:rPr>
          <w:rFonts w:ascii="Arial" w:eastAsia="Calibri" w:hAnsi="Arial" w:cs="Arial"/>
          <w:b/>
          <w:bCs/>
          <w:sz w:val="24"/>
          <w:szCs w:val="24"/>
        </w:rPr>
        <w:t xml:space="preserve">3.2.2 Verification of acute defeat-induced cytokine release. </w:t>
      </w:r>
      <w:r w:rsidRPr="00337561">
        <w:rPr>
          <w:rFonts w:ascii="Arial" w:eastAsia="Calibri" w:hAnsi="Arial" w:cs="Arial"/>
          <w:sz w:val="24"/>
          <w:szCs w:val="24"/>
        </w:rPr>
        <w:t>Following</w:t>
      </w:r>
      <w:r w:rsidR="005D07D8" w:rsidRPr="00337561">
        <w:rPr>
          <w:rFonts w:ascii="Arial" w:eastAsia="Calibri" w:hAnsi="Arial" w:cs="Arial"/>
          <w:sz w:val="24"/>
          <w:szCs w:val="24"/>
        </w:rPr>
        <w:t xml:space="preserve"> determination of the effects of stress and DSP-4 treatment on resting inflammatory tone in the </w:t>
      </w:r>
      <w:proofErr w:type="spellStart"/>
      <w:r w:rsidR="005D07D8" w:rsidRPr="00337561">
        <w:rPr>
          <w:rFonts w:ascii="Arial" w:eastAsia="Calibri" w:hAnsi="Arial" w:cs="Arial"/>
          <w:sz w:val="24"/>
          <w:szCs w:val="24"/>
        </w:rPr>
        <w:t>CeA</w:t>
      </w:r>
      <w:proofErr w:type="spellEnd"/>
      <w:r w:rsidR="005D07D8" w:rsidRPr="00337561">
        <w:rPr>
          <w:rFonts w:ascii="Arial" w:eastAsia="Calibri" w:hAnsi="Arial" w:cs="Arial"/>
          <w:sz w:val="24"/>
          <w:szCs w:val="24"/>
        </w:rPr>
        <w:t xml:space="preserve"> and DR, a second validation study was conducted to confirm that stress-induced cytokine release could be detected at the chosen 30-minute post-stress time point. </w:t>
      </w:r>
      <w:r w:rsidR="007E475F" w:rsidRPr="00337561">
        <w:rPr>
          <w:rFonts w:ascii="Arial" w:eastAsia="Calibri" w:hAnsi="Arial" w:cs="Arial"/>
          <w:sz w:val="24"/>
          <w:szCs w:val="24"/>
        </w:rPr>
        <w:t xml:space="preserve"> Cytokine levels from plasma, </w:t>
      </w:r>
      <w:proofErr w:type="spellStart"/>
      <w:r w:rsidR="007E475F" w:rsidRPr="00337561">
        <w:rPr>
          <w:rFonts w:ascii="Arial" w:eastAsia="Calibri" w:hAnsi="Arial" w:cs="Arial"/>
          <w:sz w:val="24"/>
          <w:szCs w:val="24"/>
        </w:rPr>
        <w:t>CeA</w:t>
      </w:r>
      <w:proofErr w:type="spellEnd"/>
      <w:r w:rsidR="007E475F" w:rsidRPr="00337561">
        <w:rPr>
          <w:rFonts w:ascii="Arial" w:eastAsia="Calibri" w:hAnsi="Arial" w:cs="Arial"/>
          <w:sz w:val="24"/>
          <w:szCs w:val="24"/>
        </w:rPr>
        <w:t xml:space="preserve"> and DR were compared between vehicle treated control rats collected on day 11 at rest or immediately following the acute social defeat challenge (</w:t>
      </w:r>
      <w:r w:rsidR="00BD446F" w:rsidRPr="00337561">
        <w:rPr>
          <w:rFonts w:ascii="Arial" w:eastAsia="Calibri" w:hAnsi="Arial" w:cs="Arial"/>
          <w:sz w:val="24"/>
          <w:szCs w:val="24"/>
        </w:rPr>
        <w:t xml:space="preserve">Supplemental </w:t>
      </w:r>
      <w:r w:rsidR="007E475F" w:rsidRPr="00337561">
        <w:rPr>
          <w:rFonts w:ascii="Arial" w:eastAsia="Calibri" w:hAnsi="Arial" w:cs="Arial"/>
          <w:sz w:val="24"/>
          <w:szCs w:val="24"/>
        </w:rPr>
        <w:t xml:space="preserve">Table </w:t>
      </w:r>
      <w:r w:rsidR="00484779" w:rsidRPr="00337561">
        <w:rPr>
          <w:rFonts w:ascii="Arial" w:eastAsia="Calibri" w:hAnsi="Arial" w:cs="Arial"/>
          <w:sz w:val="24"/>
          <w:szCs w:val="24"/>
        </w:rPr>
        <w:t>3</w:t>
      </w:r>
      <w:r w:rsidR="007E475F" w:rsidRPr="00337561">
        <w:rPr>
          <w:rFonts w:ascii="Arial" w:eastAsia="Calibri" w:hAnsi="Arial" w:cs="Arial"/>
          <w:sz w:val="24"/>
          <w:szCs w:val="24"/>
        </w:rPr>
        <w:t xml:space="preserve">). This comparison confirmed that cytokine expression following acute defeat was reflective of increased cytokine </w:t>
      </w:r>
      <w:r w:rsidR="005D07D8" w:rsidRPr="00337561">
        <w:rPr>
          <w:rFonts w:ascii="Arial" w:eastAsia="Calibri" w:hAnsi="Arial" w:cs="Arial"/>
          <w:sz w:val="24"/>
          <w:szCs w:val="24"/>
        </w:rPr>
        <w:t>concentrations</w:t>
      </w:r>
      <w:r w:rsidR="007E475F" w:rsidRPr="00337561">
        <w:rPr>
          <w:rFonts w:ascii="Arial" w:eastAsia="Calibri" w:hAnsi="Arial" w:cs="Arial"/>
          <w:sz w:val="24"/>
          <w:szCs w:val="24"/>
        </w:rPr>
        <w:t xml:space="preserve">. </w:t>
      </w:r>
      <w:r w:rsidR="005D07D8" w:rsidRPr="00337561">
        <w:rPr>
          <w:rFonts w:ascii="Arial" w:eastAsia="Calibri" w:hAnsi="Arial" w:cs="Arial"/>
          <w:sz w:val="24"/>
          <w:szCs w:val="24"/>
        </w:rPr>
        <w:t xml:space="preserve">However, the magnitude </w:t>
      </w:r>
      <w:r w:rsidR="00FA1D1B" w:rsidRPr="00337561">
        <w:rPr>
          <w:rFonts w:ascii="Arial" w:eastAsia="Calibri" w:hAnsi="Arial" w:cs="Arial"/>
          <w:sz w:val="24"/>
          <w:szCs w:val="24"/>
        </w:rPr>
        <w:t xml:space="preserve">of stress-induced alterations in cytokines were largely cytokine specific. </w:t>
      </w:r>
      <w:r w:rsidR="007E475F" w:rsidRPr="00337561">
        <w:rPr>
          <w:rFonts w:ascii="Arial" w:eastAsia="Calibri" w:hAnsi="Arial" w:cs="Arial"/>
          <w:sz w:val="24"/>
          <w:szCs w:val="24"/>
        </w:rPr>
        <w:t xml:space="preserve">For </w:t>
      </w:r>
      <w:r w:rsidR="007E475F" w:rsidRPr="00337561">
        <w:rPr>
          <w:rFonts w:ascii="Arial" w:eastAsia="Calibri" w:hAnsi="Arial" w:cs="Arial"/>
          <w:sz w:val="24"/>
          <w:szCs w:val="24"/>
        </w:rPr>
        <w:lastRenderedPageBreak/>
        <w:t>example,</w:t>
      </w:r>
      <w:r w:rsidR="00FA1D1B" w:rsidRPr="00337561">
        <w:rPr>
          <w:rFonts w:ascii="Arial" w:eastAsia="Calibri" w:hAnsi="Arial" w:cs="Arial"/>
          <w:sz w:val="24"/>
          <w:szCs w:val="24"/>
        </w:rPr>
        <w:t xml:space="preserve"> plasma</w:t>
      </w:r>
      <w:r w:rsidR="007E475F" w:rsidRPr="00337561">
        <w:rPr>
          <w:rFonts w:ascii="Arial" w:eastAsia="Calibri" w:hAnsi="Arial" w:cs="Arial"/>
          <w:sz w:val="24"/>
          <w:szCs w:val="24"/>
        </w:rPr>
        <w:t xml:space="preserve"> IL-1β, IL-4, and IL-13 demonstrated robust increases following the acute defeat challenge, while IL-6 remained unchanged from vehicle treated rats euthanized under resting non-stress control conditions</w:t>
      </w:r>
      <w:r w:rsidR="0028062E">
        <w:rPr>
          <w:rFonts w:ascii="Arial" w:eastAsia="Calibri" w:hAnsi="Arial" w:cs="Arial"/>
          <w:sz w:val="24"/>
          <w:szCs w:val="24"/>
        </w:rPr>
        <w:t xml:space="preserve"> (Supplemental Table 3</w:t>
      </w:r>
      <w:r w:rsidR="004B6187" w:rsidRPr="00337561">
        <w:rPr>
          <w:rFonts w:ascii="Arial" w:eastAsia="Calibri" w:hAnsi="Arial" w:cs="Arial"/>
          <w:sz w:val="24"/>
          <w:szCs w:val="24"/>
        </w:rPr>
        <w:t>)</w:t>
      </w:r>
      <w:r w:rsidR="007E475F" w:rsidRPr="00337561">
        <w:rPr>
          <w:rFonts w:ascii="Arial" w:eastAsia="Calibri" w:hAnsi="Arial" w:cs="Arial"/>
          <w:sz w:val="24"/>
          <w:szCs w:val="24"/>
        </w:rPr>
        <w:t xml:space="preserve">. </w:t>
      </w:r>
      <w:r w:rsidR="007924AB" w:rsidRPr="00337561">
        <w:rPr>
          <w:rFonts w:ascii="Arial" w:eastAsia="Calibri" w:hAnsi="Arial" w:cs="Arial"/>
          <w:sz w:val="24"/>
          <w:szCs w:val="24"/>
        </w:rPr>
        <w:t xml:space="preserve">Similarly, the acute defeat challenge also resulted in increased </w:t>
      </w:r>
      <w:proofErr w:type="spellStart"/>
      <w:r w:rsidR="007924AB" w:rsidRPr="00337561">
        <w:rPr>
          <w:rFonts w:ascii="Arial" w:eastAsia="Calibri" w:hAnsi="Arial" w:cs="Arial"/>
          <w:sz w:val="24"/>
          <w:szCs w:val="24"/>
        </w:rPr>
        <w:t>proinflammatory</w:t>
      </w:r>
      <w:proofErr w:type="spellEnd"/>
      <w:r w:rsidR="007924AB" w:rsidRPr="00337561">
        <w:rPr>
          <w:rFonts w:ascii="Arial" w:eastAsia="Calibri" w:hAnsi="Arial" w:cs="Arial"/>
          <w:sz w:val="24"/>
          <w:szCs w:val="24"/>
        </w:rPr>
        <w:t xml:space="preserve"> cytokine </w:t>
      </w:r>
      <w:r w:rsidR="00FA1D1B" w:rsidRPr="00337561">
        <w:rPr>
          <w:rFonts w:ascii="Arial" w:eastAsia="Calibri" w:hAnsi="Arial" w:cs="Arial"/>
          <w:sz w:val="24"/>
          <w:szCs w:val="24"/>
        </w:rPr>
        <w:t>concentrations</w:t>
      </w:r>
      <w:r w:rsidR="007924AB" w:rsidRPr="00337561">
        <w:rPr>
          <w:rFonts w:ascii="Arial" w:eastAsia="Calibri" w:hAnsi="Arial" w:cs="Arial"/>
          <w:sz w:val="24"/>
          <w:szCs w:val="24"/>
        </w:rPr>
        <w:t xml:space="preserve"> in the </w:t>
      </w:r>
      <w:proofErr w:type="spellStart"/>
      <w:r w:rsidR="007924AB" w:rsidRPr="00337561">
        <w:rPr>
          <w:rFonts w:ascii="Arial" w:eastAsia="Calibri" w:hAnsi="Arial" w:cs="Arial"/>
          <w:sz w:val="24"/>
          <w:szCs w:val="24"/>
        </w:rPr>
        <w:t>CeA</w:t>
      </w:r>
      <w:proofErr w:type="spellEnd"/>
      <w:r w:rsidR="007924AB" w:rsidRPr="00337561">
        <w:rPr>
          <w:rFonts w:ascii="Arial" w:eastAsia="Calibri" w:hAnsi="Arial" w:cs="Arial"/>
          <w:sz w:val="24"/>
          <w:szCs w:val="24"/>
        </w:rPr>
        <w:t xml:space="preserve"> as compared with control tissue collected under resting conditions</w:t>
      </w:r>
      <w:r w:rsidR="00762ABC" w:rsidRPr="00337561">
        <w:rPr>
          <w:rFonts w:ascii="Arial" w:eastAsia="Calibri" w:hAnsi="Arial" w:cs="Arial"/>
          <w:sz w:val="24"/>
          <w:szCs w:val="24"/>
        </w:rPr>
        <w:t xml:space="preserve"> (</w:t>
      </w:r>
      <w:r w:rsidR="00BD446F" w:rsidRPr="00337561">
        <w:rPr>
          <w:rFonts w:ascii="Arial" w:eastAsia="Calibri" w:hAnsi="Arial" w:cs="Arial"/>
          <w:sz w:val="24"/>
          <w:szCs w:val="24"/>
        </w:rPr>
        <w:t xml:space="preserve">Supplemental Table </w:t>
      </w:r>
      <w:r w:rsidR="00484779" w:rsidRPr="00337561">
        <w:rPr>
          <w:rFonts w:ascii="Arial" w:eastAsia="Calibri" w:hAnsi="Arial" w:cs="Arial"/>
          <w:sz w:val="24"/>
          <w:szCs w:val="24"/>
        </w:rPr>
        <w:t>3</w:t>
      </w:r>
      <w:r w:rsidR="00762ABC" w:rsidRPr="00337561">
        <w:rPr>
          <w:rFonts w:ascii="Arial" w:eastAsia="Calibri" w:hAnsi="Arial" w:cs="Arial"/>
          <w:sz w:val="24"/>
          <w:szCs w:val="24"/>
        </w:rPr>
        <w:t>)</w:t>
      </w:r>
      <w:r w:rsidR="007924AB" w:rsidRPr="00337561">
        <w:rPr>
          <w:rFonts w:ascii="Arial" w:eastAsia="Calibri" w:hAnsi="Arial" w:cs="Arial"/>
          <w:sz w:val="24"/>
          <w:szCs w:val="24"/>
        </w:rPr>
        <w:t>.</w:t>
      </w:r>
      <w:r w:rsidR="00762ABC" w:rsidRPr="00337561">
        <w:rPr>
          <w:rFonts w:ascii="Arial" w:eastAsia="Calibri" w:hAnsi="Arial" w:cs="Arial"/>
          <w:sz w:val="24"/>
          <w:szCs w:val="24"/>
        </w:rPr>
        <w:t xml:space="preserve"> In contrast</w:t>
      </w:r>
      <w:r w:rsidR="00B8188F" w:rsidRPr="00337561">
        <w:rPr>
          <w:rFonts w:ascii="Arial" w:eastAsia="Calibri" w:hAnsi="Arial" w:cs="Arial"/>
          <w:sz w:val="24"/>
          <w:szCs w:val="24"/>
        </w:rPr>
        <w:t>,</w:t>
      </w:r>
      <w:r w:rsidR="00762ABC" w:rsidRPr="00337561">
        <w:rPr>
          <w:rFonts w:ascii="Arial" w:eastAsia="Calibri" w:hAnsi="Arial" w:cs="Arial"/>
          <w:sz w:val="24"/>
          <w:szCs w:val="24"/>
        </w:rPr>
        <w:t xml:space="preserve"> the DR responded to acute defeat stress by a robust reduction in cytokines (</w:t>
      </w:r>
      <w:r w:rsidR="00BD446F" w:rsidRPr="00337561">
        <w:rPr>
          <w:rFonts w:ascii="Arial" w:eastAsia="Calibri" w:hAnsi="Arial" w:cs="Arial"/>
          <w:sz w:val="24"/>
          <w:szCs w:val="24"/>
        </w:rPr>
        <w:t xml:space="preserve">Supplemental </w:t>
      </w:r>
      <w:r w:rsidR="00762ABC" w:rsidRPr="00337561">
        <w:rPr>
          <w:rFonts w:ascii="Arial" w:eastAsia="Calibri" w:hAnsi="Arial" w:cs="Arial"/>
          <w:sz w:val="24"/>
          <w:szCs w:val="24"/>
        </w:rPr>
        <w:t xml:space="preserve">Table </w:t>
      </w:r>
      <w:r w:rsidR="00484779" w:rsidRPr="00337561">
        <w:rPr>
          <w:rFonts w:ascii="Arial" w:eastAsia="Calibri" w:hAnsi="Arial" w:cs="Arial"/>
          <w:sz w:val="24"/>
          <w:szCs w:val="24"/>
        </w:rPr>
        <w:t>3</w:t>
      </w:r>
      <w:r w:rsidR="00762ABC" w:rsidRPr="00337561">
        <w:rPr>
          <w:rFonts w:ascii="Arial" w:eastAsia="Calibri" w:hAnsi="Arial" w:cs="Arial"/>
          <w:sz w:val="24"/>
          <w:szCs w:val="24"/>
        </w:rPr>
        <w:t xml:space="preserve">) as we have previously reported </w:t>
      </w:r>
      <w:r w:rsidR="00FC69F6" w:rsidRPr="00337561">
        <w:fldChar w:fldCharType="begin">
          <w:fldData xml:space="preserve">PEVuZE5vdGU+PENpdGU+PEF1dGhvcj5GaW5uZWxsPC9BdXRob3I+PFllYXI+MjAxNzwvWWVhcj48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</w:fldData>
        </w:fldChar>
      </w:r>
      <w:r w:rsidR="00FC69F6" w:rsidRPr="00337561">
        <w:rPr>
          <w:rFonts w:ascii="Arial" w:eastAsia="Calibri" w:hAnsi="Arial" w:cs="Arial"/>
          <w:sz w:val="24"/>
          <w:szCs w:val="24"/>
        </w:rPr>
        <w:instrText xml:space="preserve"> ADDIN EN.CITE </w:instrText>
      </w:r>
      <w:r w:rsidR="00FC69F6" w:rsidRPr="00337561">
        <w:rPr>
          <w:rFonts w:ascii="Arial" w:eastAsia="Calibri" w:hAnsi="Arial" w:cs="Arial"/>
          <w:sz w:val="24"/>
          <w:szCs w:val="24"/>
        </w:rPr>
        <w:fldChar w:fldCharType="begin">
          <w:fldData xml:space="preserve">PEVuZE5vdGU+PENpdGU+PEF1dGhvcj5GaW5uZWxsPC9BdXRob3I+PFllYXI+MjAxNzwvWWVhcj48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</w:fldData>
        </w:fldChar>
      </w:r>
      <w:r w:rsidR="00FC69F6" w:rsidRPr="00337561">
        <w:rPr>
          <w:rFonts w:ascii="Arial" w:eastAsia="Calibri" w:hAnsi="Arial" w:cs="Arial"/>
          <w:sz w:val="24"/>
          <w:szCs w:val="24"/>
        </w:rPr>
        <w:instrText xml:space="preserve"> ADDIN EN.CITE.DATA </w:instrText>
      </w:r>
      <w:r w:rsidR="00FC69F6" w:rsidRPr="00337561">
        <w:rPr>
          <w:rFonts w:ascii="Arial" w:eastAsia="Calibri" w:hAnsi="Arial" w:cs="Arial"/>
          <w:sz w:val="24"/>
          <w:szCs w:val="24"/>
        </w:rPr>
      </w:r>
      <w:r w:rsidR="00FC69F6" w:rsidRPr="00337561">
        <w:rPr>
          <w:rFonts w:ascii="Arial" w:eastAsia="Calibri" w:hAnsi="Arial" w:cs="Arial"/>
          <w:sz w:val="24"/>
          <w:szCs w:val="24"/>
        </w:rPr>
        <w:fldChar w:fldCharType="end"/>
      </w:r>
      <w:r w:rsidR="00FC69F6" w:rsidRPr="00337561">
        <w:rPr>
          <w:rFonts w:ascii="Arial" w:eastAsia="Calibri" w:hAnsi="Arial" w:cs="Arial"/>
          <w:sz w:val="24"/>
          <w:szCs w:val="24"/>
        </w:rPr>
      </w:r>
      <w:r w:rsidR="00FC69F6" w:rsidRPr="00337561">
        <w:rPr>
          <w:rFonts w:ascii="Arial" w:eastAsia="Calibri" w:hAnsi="Arial" w:cs="Arial"/>
          <w:sz w:val="24"/>
          <w:szCs w:val="24"/>
        </w:rPr>
        <w:fldChar w:fldCharType="separate"/>
      </w:r>
      <w:r w:rsidR="00FC69F6" w:rsidRPr="00337561">
        <w:rPr>
          <w:rFonts w:ascii="Arial" w:eastAsia="Calibri" w:hAnsi="Arial" w:cs="Arial"/>
          <w:noProof/>
          <w:sz w:val="24"/>
          <w:szCs w:val="24"/>
        </w:rPr>
        <w:t>(Finnell et al., 2017a; Wood et al., 2015)</w:t>
      </w:r>
      <w:r w:rsidR="00FC69F6" w:rsidRPr="00337561">
        <w:fldChar w:fldCharType="end"/>
      </w:r>
      <w:r w:rsidR="00D11C05" w:rsidRPr="00337561">
        <w:rPr>
          <w:rFonts w:ascii="Arial" w:eastAsia="Calibri" w:hAnsi="Arial" w:cs="Arial"/>
          <w:sz w:val="24"/>
          <w:szCs w:val="24"/>
        </w:rPr>
        <w:t>.</w:t>
      </w:r>
      <w:r w:rsidR="0058161E" w:rsidRPr="00337561">
        <w:rPr>
          <w:rFonts w:ascii="Arial" w:eastAsia="Calibri" w:hAnsi="Arial" w:cs="Arial"/>
          <w:sz w:val="24"/>
          <w:szCs w:val="24"/>
        </w:rPr>
        <w:t xml:space="preserve"> These data verify that cytokine levels in the brain tissue and plasma collected 30 minutes post-defeat were indeed reflective of a state of stress-induced </w:t>
      </w:r>
      <w:r w:rsidR="00BF3081" w:rsidRPr="00337561">
        <w:rPr>
          <w:rFonts w:ascii="Arial" w:eastAsia="Calibri" w:hAnsi="Arial" w:cs="Arial"/>
          <w:sz w:val="24"/>
          <w:szCs w:val="24"/>
        </w:rPr>
        <w:t xml:space="preserve">increases in </w:t>
      </w:r>
      <w:r w:rsidR="0058161E" w:rsidRPr="00337561">
        <w:rPr>
          <w:rFonts w:ascii="Arial" w:eastAsia="Calibri" w:hAnsi="Arial" w:cs="Arial"/>
          <w:sz w:val="24"/>
          <w:szCs w:val="24"/>
        </w:rPr>
        <w:t>cytokines above that of resting baseline levels. However,</w:t>
      </w:r>
      <w:r w:rsidR="0007684E" w:rsidRPr="00337561">
        <w:rPr>
          <w:rFonts w:ascii="Arial" w:eastAsia="Calibri" w:hAnsi="Arial" w:cs="Arial"/>
          <w:sz w:val="24"/>
          <w:szCs w:val="24"/>
        </w:rPr>
        <w:t xml:space="preserve"> it is important to note that</w:t>
      </w:r>
      <w:r w:rsidR="0058161E" w:rsidRPr="00337561">
        <w:rPr>
          <w:rFonts w:ascii="Arial" w:eastAsia="Calibri" w:hAnsi="Arial" w:cs="Arial"/>
          <w:sz w:val="24"/>
          <w:szCs w:val="24"/>
        </w:rPr>
        <w:t xml:space="preserve"> these likely do not reflect</w:t>
      </w:r>
      <w:r w:rsidR="0007684E" w:rsidRPr="00337561">
        <w:rPr>
          <w:rFonts w:ascii="Arial" w:eastAsia="Calibri" w:hAnsi="Arial" w:cs="Arial"/>
          <w:sz w:val="24"/>
          <w:szCs w:val="24"/>
        </w:rPr>
        <w:t xml:space="preserve"> the</w:t>
      </w:r>
      <w:r w:rsidR="0058161E" w:rsidRPr="00337561">
        <w:rPr>
          <w:rFonts w:ascii="Arial" w:eastAsia="Calibri" w:hAnsi="Arial" w:cs="Arial"/>
          <w:sz w:val="24"/>
          <w:szCs w:val="24"/>
        </w:rPr>
        <w:t xml:space="preserve"> peak cytokine concentrations </w:t>
      </w:r>
      <w:r w:rsidR="0007684E" w:rsidRPr="00337561">
        <w:rPr>
          <w:rFonts w:ascii="Arial" w:eastAsia="Calibri" w:hAnsi="Arial" w:cs="Arial"/>
          <w:sz w:val="24"/>
          <w:szCs w:val="24"/>
        </w:rPr>
        <w:t xml:space="preserve">induced by </w:t>
      </w:r>
      <w:r w:rsidR="00BF3081" w:rsidRPr="00337561">
        <w:rPr>
          <w:rFonts w:ascii="Arial" w:eastAsia="Calibri" w:hAnsi="Arial" w:cs="Arial"/>
          <w:sz w:val="24"/>
          <w:szCs w:val="24"/>
        </w:rPr>
        <w:t>the acute defeat challenge as they were collected only 30 mins after stress initiation</w:t>
      </w:r>
      <w:r w:rsidR="0058161E" w:rsidRPr="00337561">
        <w:rPr>
          <w:rFonts w:ascii="Arial" w:eastAsia="Calibri" w:hAnsi="Arial" w:cs="Arial"/>
          <w:sz w:val="24"/>
          <w:szCs w:val="24"/>
        </w:rPr>
        <w:t xml:space="preserve">. </w:t>
      </w:r>
      <w:r w:rsidR="0058161E" w:rsidRPr="00337561">
        <w:rPr>
          <w:rFonts w:ascii="Arial" w:eastAsia="Arial" w:hAnsi="Arial" w:cs="Arial"/>
          <w:sz w:val="24"/>
          <w:szCs w:val="24"/>
        </w:rPr>
        <w:t xml:space="preserve">More likely </w:t>
      </w:r>
      <w:r w:rsidR="037BB62C" w:rsidRPr="00337561">
        <w:rPr>
          <w:rFonts w:ascii="Arial" w:eastAsia="Arial" w:hAnsi="Arial" w:cs="Arial"/>
          <w:sz w:val="24"/>
          <w:szCs w:val="24"/>
        </w:rPr>
        <w:t xml:space="preserve">these levels reflect microglial release of </w:t>
      </w:r>
      <w:proofErr w:type="spellStart"/>
      <w:r w:rsidR="037BB62C" w:rsidRPr="00337561">
        <w:rPr>
          <w:rFonts w:ascii="Arial" w:eastAsia="Arial" w:hAnsi="Arial" w:cs="Arial"/>
          <w:sz w:val="24"/>
          <w:szCs w:val="24"/>
        </w:rPr>
        <w:t>microvesicles</w:t>
      </w:r>
      <w:proofErr w:type="spellEnd"/>
      <w:r w:rsidR="037BB62C" w:rsidRPr="00337561">
        <w:rPr>
          <w:rFonts w:ascii="Arial" w:eastAsia="Arial" w:hAnsi="Arial" w:cs="Arial"/>
          <w:sz w:val="24"/>
          <w:szCs w:val="24"/>
        </w:rPr>
        <w:t xml:space="preserve"> containing cytokine stores </w:t>
      </w:r>
      <w:r w:rsidR="005E0B0B">
        <w:rPr>
          <w:rFonts w:ascii="Arial" w:eastAsia="Arial" w:hAnsi="Arial" w:cs="Arial"/>
          <w:sz w:val="24"/>
          <w:szCs w:val="24"/>
        </w:rPr>
        <w:fldChar w:fldCharType="begin">
          <w:fldData xml:space="preserve">PEVuZE5vdGU+PENpdGU+PEF1dGhvcj5CaWFuY288L0F1dGhvcj48WWVhcj4yMDA1PC9ZZWFyPjxS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</w:fldData>
        </w:fldChar>
      </w:r>
      <w:r w:rsidR="005E0B0B">
        <w:rPr>
          <w:rFonts w:ascii="Arial" w:eastAsia="Arial" w:hAnsi="Arial" w:cs="Arial"/>
          <w:sz w:val="24"/>
          <w:szCs w:val="24"/>
        </w:rPr>
        <w:instrText xml:space="preserve"> ADDIN EN.CITE </w:instrText>
      </w:r>
      <w:r w:rsidR="005E0B0B">
        <w:rPr>
          <w:rFonts w:ascii="Arial" w:eastAsia="Arial" w:hAnsi="Arial" w:cs="Arial"/>
          <w:sz w:val="24"/>
          <w:szCs w:val="24"/>
        </w:rPr>
        <w:fldChar w:fldCharType="begin">
          <w:fldData xml:space="preserve">PEVuZE5vdGU+PENpdGU+PEF1dGhvcj5CaWFuY288L0F1dGhvcj48WWVhcj4yMDA1PC9ZZWFyPjxS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</w:fldData>
        </w:fldChar>
      </w:r>
      <w:r w:rsidR="005E0B0B">
        <w:rPr>
          <w:rFonts w:ascii="Arial" w:eastAsia="Arial" w:hAnsi="Arial" w:cs="Arial"/>
          <w:sz w:val="24"/>
          <w:szCs w:val="24"/>
        </w:rPr>
        <w:instrText xml:space="preserve"> ADDIN EN.CITE.DATA </w:instrText>
      </w:r>
      <w:r w:rsidR="005E0B0B">
        <w:rPr>
          <w:rFonts w:ascii="Arial" w:eastAsia="Arial" w:hAnsi="Arial" w:cs="Arial"/>
          <w:sz w:val="24"/>
          <w:szCs w:val="24"/>
        </w:rPr>
      </w:r>
      <w:r w:rsidR="005E0B0B">
        <w:rPr>
          <w:rFonts w:ascii="Arial" w:eastAsia="Arial" w:hAnsi="Arial" w:cs="Arial"/>
          <w:sz w:val="24"/>
          <w:szCs w:val="24"/>
        </w:rPr>
        <w:fldChar w:fldCharType="end"/>
      </w:r>
      <w:r w:rsidR="005E0B0B">
        <w:rPr>
          <w:rFonts w:ascii="Arial" w:eastAsia="Arial" w:hAnsi="Arial" w:cs="Arial"/>
          <w:sz w:val="24"/>
          <w:szCs w:val="24"/>
        </w:rPr>
      </w:r>
      <w:r w:rsidR="005E0B0B">
        <w:rPr>
          <w:rFonts w:ascii="Arial" w:eastAsia="Arial" w:hAnsi="Arial" w:cs="Arial"/>
          <w:sz w:val="24"/>
          <w:szCs w:val="24"/>
        </w:rPr>
        <w:fldChar w:fldCharType="separate"/>
      </w:r>
      <w:r w:rsidR="005E0B0B">
        <w:rPr>
          <w:rFonts w:ascii="Arial" w:eastAsia="Arial" w:hAnsi="Arial" w:cs="Arial"/>
          <w:noProof/>
          <w:sz w:val="24"/>
          <w:szCs w:val="24"/>
        </w:rPr>
        <w:t>(Bianco et al., 2005)</w:t>
      </w:r>
      <w:r w:rsidR="005E0B0B">
        <w:rPr>
          <w:rFonts w:ascii="Arial" w:eastAsia="Arial" w:hAnsi="Arial" w:cs="Arial"/>
          <w:sz w:val="24"/>
          <w:szCs w:val="24"/>
        </w:rPr>
        <w:fldChar w:fldCharType="end"/>
      </w:r>
      <w:r w:rsidR="037BB62C" w:rsidRPr="00337561">
        <w:rPr>
          <w:rFonts w:ascii="Arial" w:eastAsia="Arial" w:hAnsi="Arial" w:cs="Arial"/>
          <w:sz w:val="24"/>
          <w:szCs w:val="24"/>
        </w:rPr>
        <w:t xml:space="preserve"> rather than direct increases in protein expression induced by the acute defeat challenge.</w:t>
      </w:r>
    </w:p>
    <w:p w14:paraId="50393369" w14:textId="77777777" w:rsidR="00383D80" w:rsidRPr="00D23E27" w:rsidRDefault="00383D80" w:rsidP="004276A2">
      <w:pPr>
        <w:spacing w:after="160" w:line="480" w:lineRule="auto"/>
        <w:contextualSpacing/>
        <w:jc w:val="both"/>
        <w:rPr>
          <w:rFonts w:ascii="Arial" w:eastAsia="Calibri" w:hAnsi="Arial" w:cs="Arial"/>
          <w:b/>
          <w:sz w:val="24"/>
          <w:szCs w:val="24"/>
        </w:rPr>
      </w:pPr>
    </w:p>
    <w:p w14:paraId="7BB00F56" w14:textId="45A304AA" w:rsidR="00872FCB" w:rsidRDefault="037BB62C" w:rsidP="037BB62C">
      <w:pPr>
        <w:spacing w:after="160" w:line="480" w:lineRule="auto"/>
        <w:contextualSpacing/>
        <w:jc w:val="both"/>
        <w:rPr>
          <w:rFonts w:ascii="Arial" w:eastAsia="Calibri" w:hAnsi="Arial" w:cs="Arial"/>
          <w:sz w:val="24"/>
          <w:szCs w:val="24"/>
        </w:rPr>
      </w:pPr>
      <w:r w:rsidRPr="037BB62C">
        <w:rPr>
          <w:rFonts w:ascii="Arial" w:eastAsia="Calibri" w:hAnsi="Arial" w:cs="Arial"/>
          <w:b/>
          <w:bCs/>
          <w:sz w:val="24"/>
          <w:szCs w:val="24"/>
        </w:rPr>
        <w:t xml:space="preserve">3.3 Effects of DSP-4 on release of social defeat-induced circulating cytokines in rats with a history of control or stress. </w:t>
      </w:r>
      <w:r w:rsidRPr="037BB62C">
        <w:rPr>
          <w:rFonts w:ascii="Arial" w:eastAsia="Calibri" w:hAnsi="Arial" w:cs="Arial"/>
          <w:sz w:val="24"/>
          <w:szCs w:val="24"/>
        </w:rPr>
        <w:t>To determine whether a history of social defeat results in a primed (i.e., sensitized) peripheral inflammatory response to a subsequent stressor, all rats, regardless of stress history, were exposed to an acute social defeat challenge immediately prior to euthanasia. In vehicle treated rats, a history of social defeat produced significant facilitation of 3 out of 10 circulating stress-induced cytokines including IL-6 (Effect of Stress: F</w:t>
      </w:r>
      <w:r w:rsidRPr="037BB62C">
        <w:rPr>
          <w:rFonts w:ascii="Arial" w:eastAsia="Calibri" w:hAnsi="Arial" w:cs="Arial"/>
          <w:sz w:val="24"/>
          <w:szCs w:val="24"/>
          <w:vertAlign w:val="subscript"/>
        </w:rPr>
        <w:t>(1,18)</w:t>
      </w:r>
      <w:r w:rsidRPr="037BB62C">
        <w:rPr>
          <w:rFonts w:ascii="Arial" w:eastAsia="Calibri" w:hAnsi="Arial" w:cs="Arial"/>
          <w:sz w:val="24"/>
          <w:szCs w:val="24"/>
        </w:rPr>
        <w:t xml:space="preserve">=5.1, p&lt;0.05; Figure 2A), interferon </w:t>
      </w:r>
      <w:r w:rsidRPr="037BB62C">
        <w:rPr>
          <w:rFonts w:ascii="Arial" w:eastAsia="Calibri" w:hAnsi="Arial" w:cs="Arial"/>
          <w:sz w:val="24"/>
          <w:szCs w:val="24"/>
        </w:rPr>
        <w:lastRenderedPageBreak/>
        <w:t>(INF)-γ (Effect of Stress: F</w:t>
      </w:r>
      <w:r w:rsidRPr="037BB62C">
        <w:rPr>
          <w:rFonts w:ascii="Arial" w:eastAsia="Calibri" w:hAnsi="Arial" w:cs="Arial"/>
          <w:sz w:val="24"/>
          <w:szCs w:val="24"/>
          <w:vertAlign w:val="subscript"/>
        </w:rPr>
        <w:t>(1,18)</w:t>
      </w:r>
      <w:r w:rsidRPr="037BB62C">
        <w:rPr>
          <w:rFonts w:ascii="Arial" w:eastAsia="Calibri" w:hAnsi="Arial" w:cs="Arial"/>
          <w:sz w:val="24"/>
          <w:szCs w:val="24"/>
        </w:rPr>
        <w:t>=7.3, p&lt;0.05; Figure 2B), and TNF-α (Effect of Stress: F</w:t>
      </w:r>
      <w:r w:rsidRPr="037BB62C">
        <w:rPr>
          <w:rFonts w:ascii="Arial" w:eastAsia="Calibri" w:hAnsi="Arial" w:cs="Arial"/>
          <w:sz w:val="24"/>
          <w:szCs w:val="24"/>
          <w:vertAlign w:val="subscript"/>
        </w:rPr>
        <w:t>(1,17)</w:t>
      </w:r>
      <w:r w:rsidRPr="037BB62C">
        <w:rPr>
          <w:rFonts w:ascii="Arial" w:eastAsia="Calibri" w:hAnsi="Arial" w:cs="Arial"/>
          <w:sz w:val="24"/>
          <w:szCs w:val="24"/>
        </w:rPr>
        <w:t>=6.3, p&lt;0.05; Figure 2C). Consistent with NE’s known facilitative effects on immune regulation, rats receiving the noradrenergic neurotoxin DSP-4 exhibited robust inhibition of stress-induced release of all 10 measured cytokines (Figure 2 and Table 1) including IL-1β (Effect of Treatment: F</w:t>
      </w:r>
      <w:r w:rsidRPr="037BB62C">
        <w:rPr>
          <w:rFonts w:ascii="Arial" w:eastAsia="Calibri" w:hAnsi="Arial" w:cs="Arial"/>
          <w:sz w:val="24"/>
          <w:szCs w:val="24"/>
          <w:vertAlign w:val="subscript"/>
        </w:rPr>
        <w:t>(1,18)</w:t>
      </w:r>
      <w:r w:rsidRPr="037BB62C">
        <w:rPr>
          <w:rFonts w:ascii="Arial" w:eastAsia="Calibri" w:hAnsi="Arial" w:cs="Arial"/>
          <w:sz w:val="24"/>
          <w:szCs w:val="24"/>
        </w:rPr>
        <w:t>=28.3, p&lt;0.0001, Figure 2D), IL-4 (Effect of Treatment: F</w:t>
      </w:r>
      <w:r w:rsidRPr="037BB62C">
        <w:rPr>
          <w:rFonts w:ascii="Arial" w:eastAsia="Calibri" w:hAnsi="Arial" w:cs="Arial"/>
          <w:sz w:val="24"/>
          <w:szCs w:val="24"/>
          <w:vertAlign w:val="subscript"/>
        </w:rPr>
        <w:t>(1,18)</w:t>
      </w:r>
      <w:r w:rsidRPr="037BB62C">
        <w:rPr>
          <w:rFonts w:ascii="Arial" w:eastAsia="Calibri" w:hAnsi="Arial" w:cs="Arial"/>
          <w:sz w:val="24"/>
          <w:szCs w:val="24"/>
        </w:rPr>
        <w:t>=28.5, p&lt;0.0001, Figure 2E), and IL-13 (Effect of Treatment: F</w:t>
      </w:r>
      <w:r w:rsidRPr="037BB62C">
        <w:rPr>
          <w:rFonts w:ascii="Arial" w:eastAsia="Calibri" w:hAnsi="Arial" w:cs="Arial"/>
          <w:sz w:val="24"/>
          <w:szCs w:val="24"/>
          <w:vertAlign w:val="subscript"/>
        </w:rPr>
        <w:t>(1,17)</w:t>
      </w:r>
      <w:r w:rsidRPr="037BB62C">
        <w:rPr>
          <w:rFonts w:ascii="Arial" w:eastAsia="Calibri" w:hAnsi="Arial" w:cs="Arial"/>
          <w:sz w:val="24"/>
          <w:szCs w:val="24"/>
        </w:rPr>
        <w:t xml:space="preserve">=20.1, p&lt;0.001; Figure 2F). Moreover, DSP-4 blocked the stress-induced facilitation of IL-6 (Effect of Treatment: </w:t>
      </w:r>
      <w:proofErr w:type="gramStart"/>
      <w:r w:rsidRPr="037BB62C">
        <w:rPr>
          <w:rFonts w:ascii="Arial" w:eastAsia="Calibri" w:hAnsi="Arial" w:cs="Arial"/>
          <w:sz w:val="24"/>
          <w:szCs w:val="24"/>
        </w:rPr>
        <w:t>F</w:t>
      </w:r>
      <w:r w:rsidRPr="037BB62C">
        <w:rPr>
          <w:rFonts w:ascii="Arial" w:eastAsia="Calibri" w:hAnsi="Arial" w:cs="Arial"/>
          <w:sz w:val="24"/>
          <w:szCs w:val="24"/>
          <w:vertAlign w:val="subscript"/>
        </w:rPr>
        <w:t>(</w:t>
      </w:r>
      <w:proofErr w:type="gramEnd"/>
      <w:r w:rsidRPr="037BB62C">
        <w:rPr>
          <w:rFonts w:ascii="Arial" w:eastAsia="Calibri" w:hAnsi="Arial" w:cs="Arial"/>
          <w:sz w:val="24"/>
          <w:szCs w:val="24"/>
          <w:vertAlign w:val="subscript"/>
        </w:rPr>
        <w:t>1,18)</w:t>
      </w:r>
      <w:r w:rsidRPr="037BB62C">
        <w:rPr>
          <w:rFonts w:ascii="Arial" w:eastAsia="Calibri" w:hAnsi="Arial" w:cs="Arial"/>
          <w:sz w:val="24"/>
          <w:szCs w:val="24"/>
        </w:rPr>
        <w:t>=28.3, p&lt;0.0001; Figure 2A), INF-γ (Effect of Treatment: F</w:t>
      </w:r>
      <w:r w:rsidRPr="037BB62C">
        <w:rPr>
          <w:rFonts w:ascii="Arial" w:hAnsi="Arial" w:cs="Arial"/>
          <w:sz w:val="24"/>
          <w:szCs w:val="24"/>
          <w:vertAlign w:val="subscript"/>
        </w:rPr>
        <w:t>(1,18)</w:t>
      </w:r>
      <w:r w:rsidRPr="037BB62C">
        <w:rPr>
          <w:rFonts w:ascii="Arial" w:hAnsi="Arial" w:cs="Arial"/>
          <w:sz w:val="24"/>
          <w:szCs w:val="24"/>
        </w:rPr>
        <w:t>=26.9, p&lt;0.0001; Figure 2B), and TNF-α (Effect of Treatment: F</w:t>
      </w:r>
      <w:r w:rsidRPr="037BB62C">
        <w:rPr>
          <w:rFonts w:ascii="Arial" w:eastAsia="Calibri" w:hAnsi="Arial" w:cs="Arial"/>
          <w:sz w:val="24"/>
          <w:szCs w:val="24"/>
          <w:vertAlign w:val="subscript"/>
        </w:rPr>
        <w:t>(1,17)</w:t>
      </w:r>
      <w:r w:rsidRPr="037BB62C">
        <w:rPr>
          <w:rFonts w:ascii="Arial" w:eastAsia="Calibri" w:hAnsi="Arial" w:cs="Arial"/>
          <w:sz w:val="24"/>
          <w:szCs w:val="24"/>
        </w:rPr>
        <w:t>=23.3, p&lt;0.001; Figure 2C). Taken together these data suggest that the LC-NE system may be a critical mediator of stress-induced cytokine release in the plasma and indicate that repeated stress exposure may not result in a general priming of the inflammatory system but rather produces cytokine specific sensitization.</w:t>
      </w:r>
    </w:p>
    <w:p w14:paraId="79923543" w14:textId="66D2E28E" w:rsidR="00B8352E" w:rsidRDefault="00B8352E" w:rsidP="005D06E3">
      <w:pPr>
        <w:spacing w:after="160" w:line="480" w:lineRule="auto"/>
        <w:contextualSpacing/>
        <w:jc w:val="both"/>
        <w:rPr>
          <w:rFonts w:ascii="Arial" w:eastAsia="Calibri" w:hAnsi="Arial" w:cs="Arial"/>
          <w:sz w:val="24"/>
          <w:szCs w:val="24"/>
        </w:rPr>
      </w:pPr>
    </w:p>
    <w:p w14:paraId="434A5679" w14:textId="13B3B145" w:rsidR="005D06E3" w:rsidRPr="00872FCB" w:rsidRDefault="005D71E1" w:rsidP="005D06E3">
      <w:pPr>
        <w:spacing w:after="160" w:line="48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14:anchorId="6FA46D7E" wp14:editId="27F59D30">
            <wp:extent cx="5943600" cy="2875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Plamsa Bio-Plex.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875280"/>
                    </a:xfrm>
                    <a:prstGeom prst="rect">
                      <a:avLst/>
                    </a:prstGeom>
                  </pic:spPr>
                </pic:pic>
              </a:graphicData>
            </a:graphic>
          </wp:inline>
        </w:drawing>
      </w:r>
    </w:p>
    <w:p w14:paraId="71979A52" w14:textId="31C122B1" w:rsidR="00F27364" w:rsidRDefault="037BB62C" w:rsidP="037BB62C">
      <w:pPr>
        <w:spacing w:after="160" w:line="480" w:lineRule="auto"/>
        <w:contextualSpacing/>
        <w:jc w:val="both"/>
        <w:rPr>
          <w:rFonts w:ascii="Arial" w:hAnsi="Arial" w:cs="Arial"/>
          <w:sz w:val="24"/>
          <w:szCs w:val="24"/>
        </w:rPr>
      </w:pPr>
      <w:r w:rsidRPr="037BB62C">
        <w:rPr>
          <w:rFonts w:ascii="Arial" w:hAnsi="Arial" w:cs="Arial"/>
          <w:b/>
          <w:bCs/>
          <w:sz w:val="24"/>
          <w:szCs w:val="24"/>
        </w:rPr>
        <w:lastRenderedPageBreak/>
        <w:t>Figure 2. DSP-4 treatment suppresses</w:t>
      </w:r>
      <w:r>
        <w:t xml:space="preserve"> </w:t>
      </w:r>
      <w:r w:rsidRPr="037BB62C">
        <w:rPr>
          <w:rFonts w:ascii="Arial" w:hAnsi="Arial" w:cs="Arial"/>
          <w:b/>
          <w:bCs/>
          <w:sz w:val="24"/>
          <w:szCs w:val="24"/>
        </w:rPr>
        <w:t>circulating cytokine release in response to an acute social defeat challenge regardless of stress history.</w:t>
      </w:r>
      <w:r w:rsidRPr="037BB62C">
        <w:rPr>
          <w:rFonts w:ascii="Arial" w:hAnsi="Arial" w:cs="Arial"/>
          <w:sz w:val="24"/>
          <w:szCs w:val="24"/>
        </w:rPr>
        <w:t xml:space="preserve"> Following the acute social defeat challenge, vehicle treated animals with a history of social defeat exhibited enhanced (A) IL-6, (B) INF-γ, and (C) TNF-α, compared with vehicle treated controls consistent with stress-induced inflammatory priming. Strikingly, treatment with DSP-4 (panels A-F) suppressed stress-induced facilitation of IL-6, TNF-α, and INF-γ, as well as increases in (D) IL-1β, (E) IL-4 and (F) IL-13, regardless of stress history. *p&lt;0.05 vs. vehicle control;</w:t>
      </w:r>
      <w:r w:rsidR="00337561">
        <w:rPr>
          <w:rFonts w:ascii="Arial" w:hAnsi="Arial" w:cs="Arial"/>
          <w:sz w:val="24"/>
          <w:szCs w:val="24"/>
        </w:rPr>
        <w:t xml:space="preserve"> </w:t>
      </w:r>
      <w:proofErr w:type="gramStart"/>
      <w:r w:rsidR="00337561" w:rsidRPr="00337561">
        <w:rPr>
          <w:rFonts w:ascii="Arial" w:hAnsi="Arial" w:cs="Arial"/>
          <w:sz w:val="24"/>
          <w:szCs w:val="24"/>
          <w:vertAlign w:val="superscript"/>
        </w:rPr>
        <w:t>α</w:t>
      </w:r>
      <w:r w:rsidR="00337561">
        <w:rPr>
          <w:rFonts w:ascii="Arial" w:hAnsi="Arial" w:cs="Arial"/>
          <w:sz w:val="24"/>
          <w:szCs w:val="24"/>
        </w:rPr>
        <w:t>p&lt;</w:t>
      </w:r>
      <w:proofErr w:type="gramEnd"/>
      <w:r w:rsidR="00337561">
        <w:rPr>
          <w:rFonts w:ascii="Arial" w:hAnsi="Arial" w:cs="Arial"/>
          <w:sz w:val="24"/>
          <w:szCs w:val="24"/>
        </w:rPr>
        <w:t>0.05,</w:t>
      </w:r>
      <w:r w:rsidRPr="037BB62C">
        <w:rPr>
          <w:rFonts w:ascii="Arial" w:hAnsi="Arial" w:cs="Arial"/>
          <w:sz w:val="24"/>
          <w:szCs w:val="24"/>
        </w:rPr>
        <w:t xml:space="preserve"> </w:t>
      </w:r>
      <w:r w:rsidRPr="037BB62C">
        <w:rPr>
          <w:rFonts w:ascii="Arial" w:hAnsi="Arial" w:cs="Arial"/>
          <w:sz w:val="24"/>
          <w:szCs w:val="24"/>
          <w:vertAlign w:val="superscript"/>
        </w:rPr>
        <w:t>β</w:t>
      </w:r>
      <w:r w:rsidRPr="037BB62C">
        <w:rPr>
          <w:rFonts w:ascii="Arial" w:hAnsi="Arial" w:cs="Arial"/>
          <w:sz w:val="24"/>
          <w:szCs w:val="24"/>
        </w:rPr>
        <w:t>p&lt;0.001 vs. vehicle defeat.</w:t>
      </w:r>
    </w:p>
    <w:p w14:paraId="274536E5" w14:textId="77777777" w:rsidR="00803AE7" w:rsidRDefault="00803AE7" w:rsidP="00803AE7">
      <w:pPr>
        <w:spacing w:after="160" w:line="480" w:lineRule="auto"/>
        <w:contextualSpacing/>
        <w:jc w:val="both"/>
        <w:rPr>
          <w:rFonts w:ascii="Arial" w:eastAsia="Calibri" w:hAnsi="Arial" w:cs="Arial"/>
          <w:sz w:val="24"/>
          <w:szCs w:val="24"/>
        </w:rPr>
      </w:pPr>
    </w:p>
    <w:p w14:paraId="2557C49D" w14:textId="1D078E11" w:rsidR="00803AE7" w:rsidRDefault="00803AE7" w:rsidP="00803AE7">
      <w:pPr>
        <w:spacing w:after="160" w:line="480" w:lineRule="auto"/>
        <w:contextualSpacing/>
        <w:jc w:val="both"/>
        <w:rPr>
          <w:rFonts w:ascii="Arial" w:hAnsi="Arial" w:cs="Arial"/>
          <w:sz w:val="24"/>
          <w:szCs w:val="24"/>
        </w:rPr>
      </w:pPr>
      <w:r>
        <w:rPr>
          <w:rFonts w:ascii="Arial" w:hAnsi="Arial" w:cs="Arial"/>
          <w:b/>
          <w:sz w:val="24"/>
          <w:szCs w:val="24"/>
        </w:rPr>
        <w:t xml:space="preserve">Table 1. DSP-4 treatment suppresses </w:t>
      </w:r>
      <w:bookmarkStart w:id="4" w:name="_Hlk506380532"/>
      <w:r w:rsidR="00F15A45">
        <w:rPr>
          <w:rFonts w:ascii="Arial" w:hAnsi="Arial" w:cs="Arial"/>
          <w:b/>
          <w:sz w:val="24"/>
          <w:szCs w:val="24"/>
        </w:rPr>
        <w:t>plasma</w:t>
      </w:r>
      <w:r>
        <w:rPr>
          <w:rFonts w:ascii="Arial" w:hAnsi="Arial" w:cs="Arial"/>
          <w:b/>
          <w:sz w:val="24"/>
          <w:szCs w:val="24"/>
        </w:rPr>
        <w:t xml:space="preserve"> cytokine and chemokine release in response to acute defeat challenge regardless of stress history</w:t>
      </w:r>
      <w:bookmarkEnd w:id="4"/>
      <w:r>
        <w:rPr>
          <w:rFonts w:ascii="Arial" w:hAnsi="Arial" w:cs="Arial"/>
          <w:b/>
          <w:sz w:val="24"/>
          <w:szCs w:val="24"/>
        </w:rPr>
        <w:t xml:space="preserve">. </w:t>
      </w:r>
      <w:r>
        <w:rPr>
          <w:rFonts w:ascii="Arial" w:hAnsi="Arial" w:cs="Arial"/>
          <w:sz w:val="24"/>
          <w:szCs w:val="24"/>
        </w:rPr>
        <w:t xml:space="preserve">Data presented as average percent of vehicle control ± SEM. </w:t>
      </w:r>
      <w:r w:rsidRPr="009964BA">
        <w:rPr>
          <w:rFonts w:ascii="Arial" w:hAnsi="Arial" w:cs="Arial"/>
          <w:sz w:val="24"/>
          <w:szCs w:val="24"/>
          <w:vertAlign w:val="superscript"/>
        </w:rPr>
        <w:t>#</w:t>
      </w:r>
      <w:r>
        <w:rPr>
          <w:rFonts w:ascii="Arial" w:hAnsi="Arial" w:cs="Arial"/>
          <w:sz w:val="24"/>
          <w:szCs w:val="24"/>
        </w:rPr>
        <w:t xml:space="preserve">p=0.06, *p&lt;0.05, **p&lt;0.01 vs. vehicle control; </w:t>
      </w:r>
      <w:proofErr w:type="gramStart"/>
      <w:r w:rsidRPr="00007D03">
        <w:rPr>
          <w:rFonts w:ascii="Arial" w:hAnsi="Arial" w:cs="Arial"/>
          <w:sz w:val="24"/>
          <w:szCs w:val="24"/>
          <w:vertAlign w:val="superscript"/>
        </w:rPr>
        <w:t>α</w:t>
      </w:r>
      <w:r>
        <w:rPr>
          <w:rFonts w:ascii="Arial" w:hAnsi="Arial" w:cs="Arial"/>
          <w:sz w:val="24"/>
          <w:szCs w:val="24"/>
        </w:rPr>
        <w:t>p&lt;</w:t>
      </w:r>
      <w:proofErr w:type="gramEnd"/>
      <w:r>
        <w:rPr>
          <w:rFonts w:ascii="Arial" w:hAnsi="Arial" w:cs="Arial"/>
          <w:sz w:val="24"/>
          <w:szCs w:val="24"/>
        </w:rPr>
        <w:t>0.01</w:t>
      </w:r>
      <w:r w:rsidR="00AE5A74">
        <w:rPr>
          <w:rFonts w:ascii="Arial" w:hAnsi="Arial" w:cs="Arial"/>
          <w:sz w:val="24"/>
          <w:szCs w:val="24"/>
        </w:rPr>
        <w:t xml:space="preserve">, </w:t>
      </w:r>
      <w:r w:rsidR="00AE5A74" w:rsidRPr="00007D03">
        <w:rPr>
          <w:rFonts w:ascii="Arial" w:hAnsi="Arial" w:cs="Arial"/>
          <w:sz w:val="24"/>
          <w:szCs w:val="24"/>
          <w:vertAlign w:val="superscript"/>
        </w:rPr>
        <w:t>β</w:t>
      </w:r>
      <w:r w:rsidR="00AE5A74">
        <w:rPr>
          <w:rFonts w:ascii="Arial" w:hAnsi="Arial" w:cs="Arial"/>
          <w:sz w:val="24"/>
          <w:szCs w:val="24"/>
        </w:rPr>
        <w:t xml:space="preserve">p&lt;0.001, </w:t>
      </w:r>
      <w:proofErr w:type="spellStart"/>
      <w:r w:rsidR="00AE5A74" w:rsidRPr="00AE5A74">
        <w:rPr>
          <w:rFonts w:ascii="Arial" w:hAnsi="Arial" w:cs="Arial"/>
          <w:sz w:val="24"/>
          <w:szCs w:val="24"/>
          <w:vertAlign w:val="superscript"/>
        </w:rPr>
        <w:t>γ</w:t>
      </w:r>
      <w:r w:rsidR="00AE5A74">
        <w:rPr>
          <w:rFonts w:ascii="Arial" w:hAnsi="Arial" w:cs="Arial"/>
          <w:sz w:val="24"/>
          <w:szCs w:val="24"/>
        </w:rPr>
        <w:t>p</w:t>
      </w:r>
      <w:proofErr w:type="spellEnd"/>
      <w:r w:rsidR="00AE5A74">
        <w:rPr>
          <w:rFonts w:ascii="Arial" w:hAnsi="Arial" w:cs="Arial"/>
          <w:sz w:val="24"/>
          <w:szCs w:val="24"/>
        </w:rPr>
        <w:t xml:space="preserve">&lt;0.001 </w:t>
      </w:r>
      <w:r>
        <w:rPr>
          <w:rFonts w:ascii="Arial" w:hAnsi="Arial" w:cs="Arial"/>
          <w:sz w:val="24"/>
          <w:szCs w:val="24"/>
        </w:rPr>
        <w:t>vs. vehicle defeat.</w:t>
      </w:r>
    </w:p>
    <w:tbl>
      <w:tblPr>
        <w:tblStyle w:val="TableGrid"/>
        <w:tblW w:w="9297" w:type="dxa"/>
        <w:jc w:val="center"/>
        <w:tblLook w:val="04A0" w:firstRow="1" w:lastRow="0" w:firstColumn="1" w:lastColumn="0" w:noHBand="0" w:noVBand="1"/>
      </w:tblPr>
      <w:tblGrid>
        <w:gridCol w:w="1206"/>
        <w:gridCol w:w="1399"/>
        <w:gridCol w:w="1382"/>
        <w:gridCol w:w="1398"/>
        <w:gridCol w:w="1364"/>
        <w:gridCol w:w="2548"/>
      </w:tblGrid>
      <w:tr w:rsidR="00803AE7" w14:paraId="632185EE" w14:textId="77777777" w:rsidTr="006F1E60">
        <w:trPr>
          <w:trHeight w:val="467"/>
          <w:jc w:val="center"/>
        </w:trPr>
        <w:tc>
          <w:tcPr>
            <w:tcW w:w="1206" w:type="dxa"/>
            <w:vMerge w:val="restart"/>
            <w:vAlign w:val="center"/>
          </w:tcPr>
          <w:p w14:paraId="331E7136" w14:textId="77777777" w:rsidR="00803AE7" w:rsidRPr="008E7953" w:rsidRDefault="00803AE7" w:rsidP="003A7650">
            <w:pPr>
              <w:spacing w:after="160" w:line="480" w:lineRule="auto"/>
              <w:contextualSpacing/>
              <w:jc w:val="center"/>
              <w:rPr>
                <w:rFonts w:ascii="Arial" w:hAnsi="Arial" w:cs="Arial"/>
                <w:b/>
                <w:sz w:val="24"/>
                <w:szCs w:val="24"/>
              </w:rPr>
            </w:pPr>
            <w:proofErr w:type="spellStart"/>
            <w:r w:rsidRPr="008E7953">
              <w:rPr>
                <w:rFonts w:ascii="Arial" w:hAnsi="Arial" w:cs="Arial"/>
                <w:b/>
                <w:sz w:val="24"/>
                <w:szCs w:val="24"/>
              </w:rPr>
              <w:t>Analyte</w:t>
            </w:r>
            <w:proofErr w:type="spellEnd"/>
          </w:p>
        </w:tc>
        <w:tc>
          <w:tcPr>
            <w:tcW w:w="2781" w:type="dxa"/>
            <w:gridSpan w:val="2"/>
            <w:vAlign w:val="center"/>
          </w:tcPr>
          <w:p w14:paraId="31E9E49B" w14:textId="77777777" w:rsidR="00803AE7" w:rsidRPr="008E7953" w:rsidRDefault="00803AE7" w:rsidP="003A7650">
            <w:pPr>
              <w:spacing w:after="160" w:line="480" w:lineRule="auto"/>
              <w:contextualSpacing/>
              <w:jc w:val="center"/>
              <w:rPr>
                <w:rFonts w:ascii="Arial" w:hAnsi="Arial" w:cs="Arial"/>
                <w:b/>
                <w:sz w:val="24"/>
                <w:szCs w:val="24"/>
              </w:rPr>
            </w:pPr>
            <w:r w:rsidRPr="008E7953">
              <w:rPr>
                <w:rFonts w:ascii="Arial" w:hAnsi="Arial" w:cs="Arial"/>
                <w:b/>
                <w:sz w:val="24"/>
                <w:szCs w:val="24"/>
              </w:rPr>
              <w:t>Vehicle</w:t>
            </w:r>
          </w:p>
        </w:tc>
        <w:tc>
          <w:tcPr>
            <w:tcW w:w="2762" w:type="dxa"/>
            <w:gridSpan w:val="2"/>
            <w:vAlign w:val="center"/>
          </w:tcPr>
          <w:p w14:paraId="74F3ECCA" w14:textId="77777777" w:rsidR="00803AE7" w:rsidRPr="008E7953" w:rsidRDefault="00803AE7" w:rsidP="003A7650">
            <w:pPr>
              <w:spacing w:after="160" w:line="480" w:lineRule="auto"/>
              <w:contextualSpacing/>
              <w:jc w:val="center"/>
              <w:rPr>
                <w:rFonts w:ascii="Arial" w:hAnsi="Arial" w:cs="Arial"/>
                <w:b/>
                <w:sz w:val="24"/>
                <w:szCs w:val="24"/>
              </w:rPr>
            </w:pPr>
            <w:r w:rsidRPr="008E7953">
              <w:rPr>
                <w:rFonts w:ascii="Arial" w:hAnsi="Arial" w:cs="Arial"/>
                <w:b/>
                <w:sz w:val="24"/>
                <w:szCs w:val="24"/>
              </w:rPr>
              <w:t>DSP-4</w:t>
            </w:r>
          </w:p>
        </w:tc>
        <w:tc>
          <w:tcPr>
            <w:tcW w:w="2548" w:type="dxa"/>
            <w:vMerge w:val="restart"/>
            <w:vAlign w:val="center"/>
          </w:tcPr>
          <w:p w14:paraId="4CD00375" w14:textId="15CD08E3" w:rsidR="00803AE7" w:rsidRPr="008E7953" w:rsidRDefault="00803AE7" w:rsidP="003A7650">
            <w:pPr>
              <w:spacing w:after="160" w:line="480" w:lineRule="auto"/>
              <w:contextualSpacing/>
              <w:jc w:val="center"/>
              <w:rPr>
                <w:rFonts w:ascii="Arial" w:hAnsi="Arial" w:cs="Arial"/>
                <w:b/>
                <w:sz w:val="24"/>
                <w:szCs w:val="24"/>
              </w:rPr>
            </w:pPr>
            <w:r>
              <w:rPr>
                <w:rFonts w:ascii="Arial" w:hAnsi="Arial" w:cs="Arial"/>
                <w:b/>
                <w:sz w:val="24"/>
                <w:szCs w:val="24"/>
              </w:rPr>
              <w:t xml:space="preserve">Main Effect of Treatment </w:t>
            </w:r>
          </w:p>
        </w:tc>
      </w:tr>
      <w:tr w:rsidR="00803AE7" w14:paraId="3E82EDD9" w14:textId="77777777" w:rsidTr="006F1E60">
        <w:trPr>
          <w:jc w:val="center"/>
        </w:trPr>
        <w:tc>
          <w:tcPr>
            <w:tcW w:w="1206" w:type="dxa"/>
            <w:vMerge/>
            <w:vAlign w:val="center"/>
          </w:tcPr>
          <w:p w14:paraId="181BE0EB" w14:textId="77777777" w:rsidR="00803AE7" w:rsidRDefault="00803AE7" w:rsidP="003A7650">
            <w:pPr>
              <w:spacing w:after="160" w:line="480" w:lineRule="auto"/>
              <w:contextualSpacing/>
              <w:jc w:val="center"/>
              <w:rPr>
                <w:rFonts w:ascii="Arial" w:hAnsi="Arial" w:cs="Arial"/>
                <w:sz w:val="24"/>
                <w:szCs w:val="24"/>
              </w:rPr>
            </w:pPr>
          </w:p>
        </w:tc>
        <w:tc>
          <w:tcPr>
            <w:tcW w:w="1399" w:type="dxa"/>
            <w:vAlign w:val="center"/>
          </w:tcPr>
          <w:p w14:paraId="0090489A" w14:textId="77777777" w:rsidR="00803AE7" w:rsidRPr="008E7953" w:rsidRDefault="00803AE7" w:rsidP="003A7650">
            <w:pPr>
              <w:spacing w:after="160" w:line="480" w:lineRule="auto"/>
              <w:contextualSpacing/>
              <w:jc w:val="center"/>
              <w:rPr>
                <w:rFonts w:ascii="Arial" w:hAnsi="Arial" w:cs="Arial"/>
                <w:b/>
                <w:sz w:val="24"/>
                <w:szCs w:val="24"/>
              </w:rPr>
            </w:pPr>
            <w:r w:rsidRPr="008E7953">
              <w:rPr>
                <w:rFonts w:ascii="Arial" w:hAnsi="Arial" w:cs="Arial"/>
                <w:b/>
                <w:sz w:val="24"/>
                <w:szCs w:val="24"/>
              </w:rPr>
              <w:t>Control</w:t>
            </w:r>
          </w:p>
        </w:tc>
        <w:tc>
          <w:tcPr>
            <w:tcW w:w="1382" w:type="dxa"/>
            <w:vAlign w:val="center"/>
          </w:tcPr>
          <w:p w14:paraId="3A3DFC62" w14:textId="77777777" w:rsidR="00803AE7" w:rsidRPr="008E7953" w:rsidRDefault="00803AE7" w:rsidP="003A7650">
            <w:pPr>
              <w:spacing w:after="160" w:line="480" w:lineRule="auto"/>
              <w:contextualSpacing/>
              <w:jc w:val="center"/>
              <w:rPr>
                <w:rFonts w:ascii="Arial" w:hAnsi="Arial" w:cs="Arial"/>
                <w:b/>
                <w:sz w:val="24"/>
                <w:szCs w:val="24"/>
              </w:rPr>
            </w:pPr>
            <w:r w:rsidRPr="008E7953">
              <w:rPr>
                <w:rFonts w:ascii="Arial" w:hAnsi="Arial" w:cs="Arial"/>
                <w:b/>
                <w:sz w:val="24"/>
                <w:szCs w:val="24"/>
              </w:rPr>
              <w:t>Defeat</w:t>
            </w:r>
          </w:p>
        </w:tc>
        <w:tc>
          <w:tcPr>
            <w:tcW w:w="1398" w:type="dxa"/>
            <w:vAlign w:val="center"/>
          </w:tcPr>
          <w:p w14:paraId="77081D88" w14:textId="77777777" w:rsidR="00803AE7" w:rsidRPr="008E7953" w:rsidRDefault="00803AE7" w:rsidP="003A7650">
            <w:pPr>
              <w:spacing w:after="160" w:line="480" w:lineRule="auto"/>
              <w:contextualSpacing/>
              <w:jc w:val="center"/>
              <w:rPr>
                <w:rFonts w:ascii="Arial" w:hAnsi="Arial" w:cs="Arial"/>
                <w:b/>
                <w:sz w:val="24"/>
                <w:szCs w:val="24"/>
              </w:rPr>
            </w:pPr>
            <w:r w:rsidRPr="008E7953">
              <w:rPr>
                <w:rFonts w:ascii="Arial" w:hAnsi="Arial" w:cs="Arial"/>
                <w:b/>
                <w:sz w:val="24"/>
                <w:szCs w:val="24"/>
              </w:rPr>
              <w:t>Control</w:t>
            </w:r>
          </w:p>
        </w:tc>
        <w:tc>
          <w:tcPr>
            <w:tcW w:w="1364" w:type="dxa"/>
            <w:vAlign w:val="center"/>
          </w:tcPr>
          <w:p w14:paraId="0D61DF39" w14:textId="77777777" w:rsidR="00803AE7" w:rsidRPr="008E7953" w:rsidRDefault="00803AE7" w:rsidP="003A7650">
            <w:pPr>
              <w:spacing w:after="160" w:line="480" w:lineRule="auto"/>
              <w:contextualSpacing/>
              <w:jc w:val="center"/>
              <w:rPr>
                <w:rFonts w:ascii="Arial" w:hAnsi="Arial" w:cs="Arial"/>
                <w:b/>
                <w:sz w:val="24"/>
                <w:szCs w:val="24"/>
              </w:rPr>
            </w:pPr>
            <w:r w:rsidRPr="008E7953">
              <w:rPr>
                <w:rFonts w:ascii="Arial" w:hAnsi="Arial" w:cs="Arial"/>
                <w:b/>
                <w:sz w:val="24"/>
                <w:szCs w:val="24"/>
              </w:rPr>
              <w:t>Defeat</w:t>
            </w:r>
          </w:p>
        </w:tc>
        <w:tc>
          <w:tcPr>
            <w:tcW w:w="2548" w:type="dxa"/>
            <w:vMerge/>
            <w:vAlign w:val="center"/>
          </w:tcPr>
          <w:p w14:paraId="7EBD4813" w14:textId="77777777" w:rsidR="00803AE7" w:rsidRDefault="00803AE7" w:rsidP="003A7650">
            <w:pPr>
              <w:spacing w:after="160" w:line="480" w:lineRule="auto"/>
              <w:contextualSpacing/>
              <w:jc w:val="center"/>
              <w:rPr>
                <w:rFonts w:ascii="Arial" w:hAnsi="Arial" w:cs="Arial"/>
                <w:sz w:val="24"/>
                <w:szCs w:val="24"/>
              </w:rPr>
            </w:pPr>
          </w:p>
        </w:tc>
      </w:tr>
      <w:tr w:rsidR="00803AE7" w14:paraId="7B3516DF" w14:textId="77777777" w:rsidTr="006F1E60">
        <w:trPr>
          <w:jc w:val="center"/>
        </w:trPr>
        <w:tc>
          <w:tcPr>
            <w:tcW w:w="1206" w:type="dxa"/>
            <w:vAlign w:val="center"/>
          </w:tcPr>
          <w:p w14:paraId="3FEB7BDE" w14:textId="77777777"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IL-2</w:t>
            </w:r>
          </w:p>
        </w:tc>
        <w:tc>
          <w:tcPr>
            <w:tcW w:w="1399" w:type="dxa"/>
            <w:vAlign w:val="center"/>
          </w:tcPr>
          <w:p w14:paraId="47FBCBEA" w14:textId="1F39169C" w:rsidR="00803AE7" w:rsidRDefault="00E42D72" w:rsidP="003A7650">
            <w:pPr>
              <w:spacing w:after="160" w:line="480" w:lineRule="auto"/>
              <w:contextualSpacing/>
              <w:jc w:val="center"/>
              <w:rPr>
                <w:rFonts w:ascii="Arial" w:hAnsi="Arial" w:cs="Arial"/>
                <w:sz w:val="24"/>
                <w:szCs w:val="24"/>
              </w:rPr>
            </w:pPr>
            <w:r>
              <w:rPr>
                <w:rFonts w:ascii="Arial" w:hAnsi="Arial" w:cs="Arial"/>
                <w:sz w:val="24"/>
                <w:szCs w:val="24"/>
              </w:rPr>
              <w:t>99.8</w:t>
            </w:r>
            <w:r w:rsidR="00803AE7">
              <w:rPr>
                <w:rFonts w:ascii="Arial" w:hAnsi="Arial" w:cs="Arial"/>
                <w:sz w:val="24"/>
                <w:szCs w:val="24"/>
              </w:rPr>
              <w:t>±</w:t>
            </w:r>
          </w:p>
          <w:p w14:paraId="21CAA8CD" w14:textId="56134605" w:rsidR="00803AE7" w:rsidRDefault="00E42D72" w:rsidP="003A7650">
            <w:pPr>
              <w:spacing w:after="160" w:line="480" w:lineRule="auto"/>
              <w:contextualSpacing/>
              <w:jc w:val="center"/>
              <w:rPr>
                <w:rFonts w:ascii="Arial" w:hAnsi="Arial" w:cs="Arial"/>
                <w:sz w:val="24"/>
                <w:szCs w:val="24"/>
              </w:rPr>
            </w:pPr>
            <w:r>
              <w:rPr>
                <w:rFonts w:ascii="Arial" w:hAnsi="Arial" w:cs="Arial"/>
                <w:sz w:val="24"/>
                <w:szCs w:val="24"/>
              </w:rPr>
              <w:t>11.1</w:t>
            </w:r>
          </w:p>
        </w:tc>
        <w:tc>
          <w:tcPr>
            <w:tcW w:w="1382" w:type="dxa"/>
            <w:vAlign w:val="center"/>
          </w:tcPr>
          <w:p w14:paraId="76BA7D50" w14:textId="74D68223" w:rsidR="00803AE7" w:rsidRDefault="00E42D72" w:rsidP="003A7650">
            <w:pPr>
              <w:spacing w:after="160" w:line="480" w:lineRule="auto"/>
              <w:contextualSpacing/>
              <w:jc w:val="center"/>
              <w:rPr>
                <w:rFonts w:ascii="Arial" w:hAnsi="Arial" w:cs="Arial"/>
                <w:sz w:val="24"/>
                <w:szCs w:val="24"/>
              </w:rPr>
            </w:pPr>
            <w:r>
              <w:rPr>
                <w:rFonts w:ascii="Arial" w:hAnsi="Arial" w:cs="Arial"/>
                <w:sz w:val="24"/>
                <w:szCs w:val="24"/>
              </w:rPr>
              <w:t>137.1</w:t>
            </w:r>
            <w:r w:rsidR="00803AE7">
              <w:rPr>
                <w:rFonts w:ascii="Arial" w:hAnsi="Arial" w:cs="Arial"/>
                <w:sz w:val="24"/>
                <w:szCs w:val="24"/>
              </w:rPr>
              <w:t>±</w:t>
            </w:r>
          </w:p>
          <w:p w14:paraId="6B6652C8" w14:textId="3DE94703"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8.</w:t>
            </w:r>
            <w:r w:rsidR="00E42D72">
              <w:rPr>
                <w:rFonts w:ascii="Arial" w:hAnsi="Arial" w:cs="Arial"/>
                <w:sz w:val="24"/>
                <w:szCs w:val="24"/>
              </w:rPr>
              <w:t>2</w:t>
            </w:r>
          </w:p>
        </w:tc>
        <w:tc>
          <w:tcPr>
            <w:tcW w:w="1398" w:type="dxa"/>
            <w:vAlign w:val="center"/>
          </w:tcPr>
          <w:p w14:paraId="4F82B213" w14:textId="4DAE860E" w:rsidR="00803AE7" w:rsidRDefault="00E42D72" w:rsidP="003A7650">
            <w:pPr>
              <w:spacing w:after="160" w:line="480" w:lineRule="auto"/>
              <w:contextualSpacing/>
              <w:jc w:val="center"/>
              <w:rPr>
                <w:rFonts w:ascii="Arial" w:hAnsi="Arial" w:cs="Arial"/>
                <w:sz w:val="24"/>
                <w:szCs w:val="24"/>
              </w:rPr>
            </w:pPr>
            <w:r>
              <w:rPr>
                <w:rFonts w:ascii="Arial" w:hAnsi="Arial" w:cs="Arial"/>
                <w:sz w:val="24"/>
                <w:szCs w:val="24"/>
              </w:rPr>
              <w:t>66.9</w:t>
            </w:r>
            <w:r w:rsidR="00803AE7">
              <w:rPr>
                <w:rFonts w:ascii="Arial" w:hAnsi="Arial" w:cs="Arial"/>
                <w:sz w:val="24"/>
                <w:szCs w:val="24"/>
              </w:rPr>
              <w:t>±</w:t>
            </w:r>
          </w:p>
          <w:p w14:paraId="63F660A3" w14:textId="11AB14ED" w:rsidR="00803AE7" w:rsidRDefault="00E42D72" w:rsidP="003A7650">
            <w:pPr>
              <w:spacing w:after="160" w:line="480" w:lineRule="auto"/>
              <w:contextualSpacing/>
              <w:jc w:val="center"/>
              <w:rPr>
                <w:rFonts w:ascii="Arial" w:hAnsi="Arial" w:cs="Arial"/>
                <w:sz w:val="24"/>
                <w:szCs w:val="24"/>
              </w:rPr>
            </w:pPr>
            <w:r>
              <w:rPr>
                <w:rFonts w:ascii="Arial" w:hAnsi="Arial" w:cs="Arial"/>
                <w:sz w:val="24"/>
                <w:szCs w:val="24"/>
              </w:rPr>
              <w:t>19.2</w:t>
            </w:r>
          </w:p>
        </w:tc>
        <w:tc>
          <w:tcPr>
            <w:tcW w:w="1364" w:type="dxa"/>
            <w:vAlign w:val="center"/>
          </w:tcPr>
          <w:p w14:paraId="7DE62FF8" w14:textId="380B2DD5" w:rsidR="00803AE7" w:rsidRDefault="00E42D72" w:rsidP="003A7650">
            <w:pPr>
              <w:spacing w:after="160" w:line="480" w:lineRule="auto"/>
              <w:contextualSpacing/>
              <w:jc w:val="center"/>
              <w:rPr>
                <w:rFonts w:ascii="Arial" w:hAnsi="Arial" w:cs="Arial"/>
                <w:sz w:val="24"/>
                <w:szCs w:val="24"/>
              </w:rPr>
            </w:pPr>
            <w:r>
              <w:rPr>
                <w:rFonts w:ascii="Arial" w:hAnsi="Arial" w:cs="Arial"/>
                <w:sz w:val="24"/>
                <w:szCs w:val="24"/>
              </w:rPr>
              <w:t>54.5</w:t>
            </w:r>
            <w:r w:rsidR="00803AE7">
              <w:rPr>
                <w:rFonts w:ascii="Arial" w:hAnsi="Arial" w:cs="Arial"/>
                <w:sz w:val="24"/>
                <w:szCs w:val="24"/>
              </w:rPr>
              <w:t>±</w:t>
            </w:r>
          </w:p>
          <w:p w14:paraId="02CB265F" w14:textId="46678DFC"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7.</w:t>
            </w:r>
            <w:r w:rsidR="00E42D72">
              <w:rPr>
                <w:rFonts w:ascii="Arial" w:hAnsi="Arial" w:cs="Arial"/>
                <w:sz w:val="24"/>
                <w:szCs w:val="24"/>
              </w:rPr>
              <w:t>6</w:t>
            </w:r>
            <w:r w:rsidR="006F1E60">
              <w:rPr>
                <w:rFonts w:ascii="Arial" w:hAnsi="Arial" w:cs="Arial"/>
                <w:sz w:val="24"/>
                <w:szCs w:val="24"/>
                <w:vertAlign w:val="superscript"/>
              </w:rPr>
              <w:t>β</w:t>
            </w:r>
          </w:p>
        </w:tc>
        <w:tc>
          <w:tcPr>
            <w:tcW w:w="2548" w:type="dxa"/>
            <w:vAlign w:val="center"/>
          </w:tcPr>
          <w:p w14:paraId="468BC5EE" w14:textId="167CCACB"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F</w:t>
            </w:r>
            <w:r w:rsidRPr="00B062E4">
              <w:rPr>
                <w:rFonts w:ascii="Arial" w:hAnsi="Arial" w:cs="Arial"/>
                <w:sz w:val="24"/>
                <w:szCs w:val="24"/>
                <w:vertAlign w:val="subscript"/>
              </w:rPr>
              <w:t>(1,1</w:t>
            </w:r>
            <w:r w:rsidR="00E42D72">
              <w:rPr>
                <w:rFonts w:ascii="Arial" w:hAnsi="Arial" w:cs="Arial"/>
                <w:sz w:val="24"/>
                <w:szCs w:val="24"/>
                <w:vertAlign w:val="subscript"/>
              </w:rPr>
              <w:t>7</w:t>
            </w:r>
            <w:r w:rsidRPr="00B062E4">
              <w:rPr>
                <w:rFonts w:ascii="Arial" w:hAnsi="Arial" w:cs="Arial"/>
                <w:sz w:val="24"/>
                <w:szCs w:val="24"/>
                <w:vertAlign w:val="subscript"/>
              </w:rPr>
              <w:t>)</w:t>
            </w:r>
            <w:r>
              <w:rPr>
                <w:rFonts w:ascii="Arial" w:hAnsi="Arial" w:cs="Arial"/>
                <w:sz w:val="24"/>
                <w:szCs w:val="24"/>
              </w:rPr>
              <w:t>=</w:t>
            </w:r>
            <w:r w:rsidR="006F1E60">
              <w:rPr>
                <w:rFonts w:ascii="Arial" w:hAnsi="Arial" w:cs="Arial"/>
                <w:sz w:val="24"/>
                <w:szCs w:val="24"/>
              </w:rPr>
              <w:t>17.3</w:t>
            </w:r>
            <w:r>
              <w:rPr>
                <w:rFonts w:ascii="Arial" w:hAnsi="Arial" w:cs="Arial"/>
                <w:sz w:val="24"/>
                <w:szCs w:val="24"/>
              </w:rPr>
              <w:t>, p&lt;0.0</w:t>
            </w:r>
            <w:r w:rsidR="006F1E60">
              <w:rPr>
                <w:rFonts w:ascii="Arial" w:hAnsi="Arial" w:cs="Arial"/>
                <w:sz w:val="24"/>
                <w:szCs w:val="24"/>
              </w:rPr>
              <w:t>01</w:t>
            </w:r>
          </w:p>
        </w:tc>
      </w:tr>
      <w:tr w:rsidR="00803AE7" w14:paraId="53690FFA" w14:textId="77777777" w:rsidTr="006F1E60">
        <w:trPr>
          <w:jc w:val="center"/>
        </w:trPr>
        <w:tc>
          <w:tcPr>
            <w:tcW w:w="1206" w:type="dxa"/>
            <w:vAlign w:val="center"/>
          </w:tcPr>
          <w:p w14:paraId="3EBB70EF" w14:textId="77777777"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IL-10</w:t>
            </w:r>
          </w:p>
        </w:tc>
        <w:tc>
          <w:tcPr>
            <w:tcW w:w="1399" w:type="dxa"/>
            <w:vAlign w:val="center"/>
          </w:tcPr>
          <w:p w14:paraId="37E8477B" w14:textId="64D974D8"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100.</w:t>
            </w:r>
            <w:r w:rsidR="006F1E60">
              <w:rPr>
                <w:rFonts w:ascii="Arial" w:hAnsi="Arial" w:cs="Arial"/>
                <w:sz w:val="24"/>
                <w:szCs w:val="24"/>
              </w:rPr>
              <w:t>2</w:t>
            </w:r>
            <w:r>
              <w:rPr>
                <w:rFonts w:ascii="Arial" w:hAnsi="Arial" w:cs="Arial"/>
                <w:sz w:val="24"/>
                <w:szCs w:val="24"/>
              </w:rPr>
              <w:t>±</w:t>
            </w:r>
          </w:p>
          <w:p w14:paraId="650B1E89" w14:textId="4E86C6B8" w:rsidR="00803AE7" w:rsidRDefault="006F1E60" w:rsidP="003A7650">
            <w:pPr>
              <w:spacing w:after="160" w:line="480" w:lineRule="auto"/>
              <w:contextualSpacing/>
              <w:jc w:val="center"/>
              <w:rPr>
                <w:rFonts w:ascii="Arial" w:hAnsi="Arial" w:cs="Arial"/>
                <w:sz w:val="24"/>
                <w:szCs w:val="24"/>
              </w:rPr>
            </w:pPr>
            <w:r>
              <w:rPr>
                <w:rFonts w:ascii="Arial" w:hAnsi="Arial" w:cs="Arial"/>
                <w:sz w:val="24"/>
                <w:szCs w:val="24"/>
              </w:rPr>
              <w:t>10.1</w:t>
            </w:r>
          </w:p>
        </w:tc>
        <w:tc>
          <w:tcPr>
            <w:tcW w:w="1382" w:type="dxa"/>
            <w:vAlign w:val="center"/>
          </w:tcPr>
          <w:p w14:paraId="769F5A56" w14:textId="3651B28A" w:rsidR="00803AE7" w:rsidRDefault="006F1E60" w:rsidP="003A7650">
            <w:pPr>
              <w:spacing w:after="160" w:line="480" w:lineRule="auto"/>
              <w:contextualSpacing/>
              <w:jc w:val="center"/>
              <w:rPr>
                <w:rFonts w:ascii="Arial" w:hAnsi="Arial" w:cs="Arial"/>
                <w:sz w:val="24"/>
                <w:szCs w:val="24"/>
              </w:rPr>
            </w:pPr>
            <w:r>
              <w:rPr>
                <w:rFonts w:ascii="Arial" w:hAnsi="Arial" w:cs="Arial"/>
                <w:sz w:val="24"/>
                <w:szCs w:val="24"/>
              </w:rPr>
              <w:t>114.9</w:t>
            </w:r>
            <w:r w:rsidR="00803AE7">
              <w:rPr>
                <w:rFonts w:ascii="Arial" w:hAnsi="Arial" w:cs="Arial"/>
                <w:sz w:val="24"/>
                <w:szCs w:val="24"/>
              </w:rPr>
              <w:t>±</w:t>
            </w:r>
          </w:p>
          <w:p w14:paraId="5A599D03" w14:textId="32F94626"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9.</w:t>
            </w:r>
            <w:r w:rsidR="006F1E60">
              <w:rPr>
                <w:rFonts w:ascii="Arial" w:hAnsi="Arial" w:cs="Arial"/>
                <w:sz w:val="24"/>
                <w:szCs w:val="24"/>
              </w:rPr>
              <w:t>3</w:t>
            </w:r>
          </w:p>
        </w:tc>
        <w:tc>
          <w:tcPr>
            <w:tcW w:w="1398" w:type="dxa"/>
            <w:vAlign w:val="center"/>
          </w:tcPr>
          <w:p w14:paraId="3AE95B06" w14:textId="37277DF1" w:rsidR="00803AE7" w:rsidRDefault="006F1E60" w:rsidP="003A7650">
            <w:pPr>
              <w:spacing w:after="160" w:line="480" w:lineRule="auto"/>
              <w:contextualSpacing/>
              <w:jc w:val="center"/>
              <w:rPr>
                <w:rFonts w:ascii="Arial" w:hAnsi="Arial" w:cs="Arial"/>
                <w:sz w:val="24"/>
                <w:szCs w:val="24"/>
              </w:rPr>
            </w:pPr>
            <w:r>
              <w:rPr>
                <w:rFonts w:ascii="Arial" w:hAnsi="Arial" w:cs="Arial"/>
                <w:sz w:val="24"/>
                <w:szCs w:val="24"/>
              </w:rPr>
              <w:t>58.4</w:t>
            </w:r>
            <w:r w:rsidR="00803AE7">
              <w:rPr>
                <w:rFonts w:ascii="Arial" w:hAnsi="Arial" w:cs="Arial"/>
                <w:sz w:val="24"/>
                <w:szCs w:val="24"/>
              </w:rPr>
              <w:t>±</w:t>
            </w:r>
          </w:p>
          <w:p w14:paraId="2555D457" w14:textId="4C8438F9" w:rsidR="00803AE7" w:rsidRDefault="006F1E60" w:rsidP="003A7650">
            <w:pPr>
              <w:spacing w:after="160" w:line="480" w:lineRule="auto"/>
              <w:contextualSpacing/>
              <w:jc w:val="center"/>
              <w:rPr>
                <w:rFonts w:ascii="Arial" w:hAnsi="Arial" w:cs="Arial"/>
                <w:sz w:val="24"/>
                <w:szCs w:val="24"/>
              </w:rPr>
            </w:pPr>
            <w:r>
              <w:rPr>
                <w:rFonts w:ascii="Arial" w:hAnsi="Arial" w:cs="Arial"/>
                <w:sz w:val="24"/>
                <w:szCs w:val="24"/>
              </w:rPr>
              <w:t>12.8</w:t>
            </w:r>
            <w:r w:rsidR="00803AE7">
              <w:rPr>
                <w:rFonts w:ascii="Arial" w:hAnsi="Arial" w:cs="Arial"/>
                <w:sz w:val="24"/>
                <w:szCs w:val="24"/>
              </w:rPr>
              <w:t>*</w:t>
            </w:r>
          </w:p>
        </w:tc>
        <w:tc>
          <w:tcPr>
            <w:tcW w:w="1364" w:type="dxa"/>
            <w:vAlign w:val="center"/>
          </w:tcPr>
          <w:p w14:paraId="68BFDB4E" w14:textId="60371673" w:rsidR="00803AE7" w:rsidRDefault="006F1E60" w:rsidP="003A7650">
            <w:pPr>
              <w:spacing w:after="160" w:line="480" w:lineRule="auto"/>
              <w:contextualSpacing/>
              <w:jc w:val="center"/>
              <w:rPr>
                <w:rFonts w:ascii="Arial" w:hAnsi="Arial" w:cs="Arial"/>
                <w:sz w:val="24"/>
                <w:szCs w:val="24"/>
              </w:rPr>
            </w:pPr>
            <w:r>
              <w:rPr>
                <w:rFonts w:ascii="Arial" w:hAnsi="Arial" w:cs="Arial"/>
                <w:sz w:val="24"/>
                <w:szCs w:val="24"/>
              </w:rPr>
              <w:t>50.6</w:t>
            </w:r>
            <w:r w:rsidR="00803AE7">
              <w:rPr>
                <w:rFonts w:ascii="Arial" w:hAnsi="Arial" w:cs="Arial"/>
                <w:sz w:val="24"/>
                <w:szCs w:val="24"/>
              </w:rPr>
              <w:t>±</w:t>
            </w:r>
          </w:p>
          <w:p w14:paraId="234D270A" w14:textId="0C91A75E"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7.</w:t>
            </w:r>
            <w:r w:rsidR="006F1E60">
              <w:rPr>
                <w:rFonts w:ascii="Arial" w:hAnsi="Arial" w:cs="Arial"/>
                <w:sz w:val="24"/>
                <w:szCs w:val="24"/>
              </w:rPr>
              <w:t>4</w:t>
            </w:r>
            <w:r w:rsidRPr="002F28A3">
              <w:rPr>
                <w:rFonts w:ascii="Arial" w:hAnsi="Arial" w:cs="Arial"/>
                <w:sz w:val="24"/>
                <w:szCs w:val="24"/>
                <w:vertAlign w:val="superscript"/>
              </w:rPr>
              <w:t xml:space="preserve"> </w:t>
            </w:r>
            <w:r w:rsidR="00640807">
              <w:rPr>
                <w:rFonts w:ascii="Arial" w:hAnsi="Arial" w:cs="Arial"/>
                <w:sz w:val="24"/>
                <w:szCs w:val="24"/>
                <w:vertAlign w:val="superscript"/>
              </w:rPr>
              <w:t>β</w:t>
            </w:r>
          </w:p>
        </w:tc>
        <w:tc>
          <w:tcPr>
            <w:tcW w:w="2548" w:type="dxa"/>
            <w:vAlign w:val="center"/>
          </w:tcPr>
          <w:p w14:paraId="61DF6D18" w14:textId="168795EB" w:rsidR="00803AE7" w:rsidRDefault="00803AE7" w:rsidP="003A7650">
            <w:pPr>
              <w:spacing w:after="160" w:line="480" w:lineRule="auto"/>
              <w:contextualSpacing/>
              <w:jc w:val="center"/>
              <w:rPr>
                <w:rFonts w:ascii="Arial" w:hAnsi="Arial" w:cs="Arial"/>
                <w:sz w:val="24"/>
                <w:szCs w:val="24"/>
              </w:rPr>
            </w:pPr>
            <w:r>
              <w:rPr>
                <w:rFonts w:ascii="Arial" w:hAnsi="Arial" w:cs="Arial"/>
                <w:sz w:val="24"/>
                <w:szCs w:val="24"/>
              </w:rPr>
              <w:t>F</w:t>
            </w:r>
            <w:r w:rsidRPr="002F28A3">
              <w:rPr>
                <w:rFonts w:ascii="Arial" w:hAnsi="Arial" w:cs="Arial"/>
                <w:sz w:val="24"/>
                <w:szCs w:val="24"/>
                <w:vertAlign w:val="subscript"/>
              </w:rPr>
              <w:t>(1,1</w:t>
            </w:r>
            <w:r>
              <w:rPr>
                <w:rFonts w:ascii="Arial" w:hAnsi="Arial" w:cs="Arial"/>
                <w:sz w:val="24"/>
                <w:szCs w:val="24"/>
                <w:vertAlign w:val="subscript"/>
              </w:rPr>
              <w:t>8</w:t>
            </w:r>
            <w:r w:rsidRPr="002F28A3">
              <w:rPr>
                <w:rFonts w:ascii="Arial" w:hAnsi="Arial" w:cs="Arial"/>
                <w:sz w:val="24"/>
                <w:szCs w:val="24"/>
                <w:vertAlign w:val="subscript"/>
              </w:rPr>
              <w:t>)</w:t>
            </w:r>
            <w:r>
              <w:rPr>
                <w:rFonts w:ascii="Arial" w:hAnsi="Arial" w:cs="Arial"/>
                <w:sz w:val="24"/>
                <w:szCs w:val="24"/>
              </w:rPr>
              <w:t>=</w:t>
            </w:r>
            <w:r w:rsidR="006F1E60">
              <w:rPr>
                <w:rFonts w:ascii="Arial" w:hAnsi="Arial" w:cs="Arial"/>
                <w:sz w:val="24"/>
                <w:szCs w:val="24"/>
              </w:rPr>
              <w:t>24.0</w:t>
            </w:r>
            <w:r>
              <w:rPr>
                <w:rFonts w:ascii="Arial" w:hAnsi="Arial" w:cs="Arial"/>
                <w:sz w:val="24"/>
                <w:szCs w:val="24"/>
              </w:rPr>
              <w:t>, p&lt;0.001</w:t>
            </w:r>
          </w:p>
        </w:tc>
      </w:tr>
      <w:tr w:rsidR="006F1E60" w14:paraId="0FAEC2B8" w14:textId="77777777" w:rsidTr="006F1E60">
        <w:trPr>
          <w:jc w:val="center"/>
        </w:trPr>
        <w:tc>
          <w:tcPr>
            <w:tcW w:w="1206" w:type="dxa"/>
            <w:tcBorders>
              <w:bottom w:val="single" w:sz="4" w:space="0" w:color="auto"/>
            </w:tcBorders>
            <w:vAlign w:val="center"/>
          </w:tcPr>
          <w:p w14:paraId="0096D6FF" w14:textId="21515A62" w:rsidR="006F1E60" w:rsidRDefault="006F1E60" w:rsidP="006F1E60">
            <w:pPr>
              <w:spacing w:after="160" w:line="480" w:lineRule="auto"/>
              <w:contextualSpacing/>
              <w:jc w:val="center"/>
              <w:rPr>
                <w:rFonts w:ascii="Arial" w:hAnsi="Arial" w:cs="Arial"/>
                <w:sz w:val="24"/>
                <w:szCs w:val="24"/>
              </w:rPr>
            </w:pPr>
            <w:r w:rsidRPr="00403459">
              <w:rPr>
                <w:rFonts w:ascii="Arial" w:hAnsi="Arial" w:cs="Arial"/>
                <w:sz w:val="24"/>
                <w:szCs w:val="24"/>
              </w:rPr>
              <w:t>GM-CSF</w:t>
            </w:r>
          </w:p>
        </w:tc>
        <w:tc>
          <w:tcPr>
            <w:tcW w:w="1399" w:type="dxa"/>
            <w:tcBorders>
              <w:bottom w:val="single" w:sz="4" w:space="0" w:color="auto"/>
            </w:tcBorders>
            <w:vAlign w:val="center"/>
          </w:tcPr>
          <w:p w14:paraId="490522A4" w14:textId="6F06D6D6"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96.5±</w:t>
            </w:r>
          </w:p>
          <w:p w14:paraId="05B5A95D" w14:textId="72DBEC0B"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9.4</w:t>
            </w:r>
          </w:p>
        </w:tc>
        <w:tc>
          <w:tcPr>
            <w:tcW w:w="1382" w:type="dxa"/>
            <w:tcBorders>
              <w:bottom w:val="single" w:sz="4" w:space="0" w:color="auto"/>
            </w:tcBorders>
            <w:vAlign w:val="center"/>
          </w:tcPr>
          <w:p w14:paraId="0116BBCB" w14:textId="252A7F90"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110.8±</w:t>
            </w:r>
          </w:p>
          <w:p w14:paraId="1593E416" w14:textId="1528B78A"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3.1</w:t>
            </w:r>
          </w:p>
        </w:tc>
        <w:tc>
          <w:tcPr>
            <w:tcW w:w="1398" w:type="dxa"/>
            <w:tcBorders>
              <w:bottom w:val="single" w:sz="4" w:space="0" w:color="auto"/>
            </w:tcBorders>
            <w:vAlign w:val="center"/>
          </w:tcPr>
          <w:p w14:paraId="052DD5D2" w14:textId="4B15E1D9"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58.7±</w:t>
            </w:r>
          </w:p>
          <w:p w14:paraId="0FD80AA0" w14:textId="5B682F4F"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3.9*</w:t>
            </w:r>
            <w:r w:rsidR="00AE5A74">
              <w:rPr>
                <w:rFonts w:ascii="Arial" w:hAnsi="Arial" w:cs="Arial"/>
                <w:sz w:val="24"/>
                <w:szCs w:val="24"/>
              </w:rPr>
              <w:t>*</w:t>
            </w:r>
          </w:p>
        </w:tc>
        <w:tc>
          <w:tcPr>
            <w:tcW w:w="1364" w:type="dxa"/>
            <w:tcBorders>
              <w:bottom w:val="single" w:sz="4" w:space="0" w:color="auto"/>
            </w:tcBorders>
            <w:vAlign w:val="center"/>
          </w:tcPr>
          <w:p w14:paraId="5939FF5E" w14:textId="492B5C1F"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49.5±</w:t>
            </w:r>
          </w:p>
          <w:p w14:paraId="5170FE3C" w14:textId="285E808E"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6.1</w:t>
            </w:r>
            <w:r w:rsidR="00AE5A74">
              <w:rPr>
                <w:rFonts w:ascii="Arial" w:hAnsi="Arial" w:cs="Arial"/>
                <w:sz w:val="24"/>
                <w:szCs w:val="24"/>
                <w:vertAlign w:val="superscript"/>
              </w:rPr>
              <w:t>γ</w:t>
            </w:r>
          </w:p>
        </w:tc>
        <w:tc>
          <w:tcPr>
            <w:tcW w:w="2548" w:type="dxa"/>
            <w:tcBorders>
              <w:bottom w:val="single" w:sz="4" w:space="0" w:color="auto"/>
            </w:tcBorders>
            <w:vAlign w:val="center"/>
          </w:tcPr>
          <w:p w14:paraId="76D620A1" w14:textId="34E09F52"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F</w:t>
            </w:r>
            <w:r w:rsidRPr="002F28A3">
              <w:rPr>
                <w:rFonts w:ascii="Arial" w:hAnsi="Arial" w:cs="Arial"/>
                <w:sz w:val="24"/>
                <w:szCs w:val="24"/>
                <w:vertAlign w:val="subscript"/>
              </w:rPr>
              <w:t>(1,</w:t>
            </w:r>
            <w:r>
              <w:rPr>
                <w:rFonts w:ascii="Arial" w:hAnsi="Arial" w:cs="Arial"/>
                <w:sz w:val="24"/>
                <w:szCs w:val="24"/>
                <w:vertAlign w:val="subscript"/>
              </w:rPr>
              <w:t>16</w:t>
            </w:r>
            <w:r w:rsidRPr="002F28A3">
              <w:rPr>
                <w:rFonts w:ascii="Arial" w:hAnsi="Arial" w:cs="Arial"/>
                <w:sz w:val="24"/>
                <w:szCs w:val="24"/>
                <w:vertAlign w:val="subscript"/>
              </w:rPr>
              <w:t>)</w:t>
            </w:r>
            <w:r>
              <w:rPr>
                <w:rFonts w:ascii="Arial" w:hAnsi="Arial" w:cs="Arial"/>
                <w:sz w:val="24"/>
                <w:szCs w:val="24"/>
              </w:rPr>
              <w:t>=53.5, p&lt;0.0001</w:t>
            </w:r>
          </w:p>
        </w:tc>
      </w:tr>
      <w:tr w:rsidR="006F1E60" w14:paraId="333C086B" w14:textId="77777777" w:rsidTr="006F1E60">
        <w:trPr>
          <w:jc w:val="center"/>
        </w:trPr>
        <w:tc>
          <w:tcPr>
            <w:tcW w:w="1206" w:type="dxa"/>
            <w:tcBorders>
              <w:bottom w:val="single" w:sz="4" w:space="0" w:color="auto"/>
            </w:tcBorders>
            <w:vAlign w:val="center"/>
          </w:tcPr>
          <w:p w14:paraId="3E70B4A2" w14:textId="62787186" w:rsidR="006F1E60" w:rsidRPr="00403459" w:rsidRDefault="006F1E60" w:rsidP="006F1E60">
            <w:pPr>
              <w:spacing w:after="160" w:line="480" w:lineRule="auto"/>
              <w:contextualSpacing/>
              <w:jc w:val="center"/>
              <w:rPr>
                <w:rFonts w:ascii="Arial" w:hAnsi="Arial" w:cs="Arial"/>
                <w:sz w:val="24"/>
                <w:szCs w:val="24"/>
              </w:rPr>
            </w:pPr>
            <w:r>
              <w:rPr>
                <w:rFonts w:ascii="Arial" w:hAnsi="Arial" w:cs="Arial"/>
                <w:sz w:val="24"/>
                <w:szCs w:val="24"/>
              </w:rPr>
              <w:t>MCP-1</w:t>
            </w:r>
          </w:p>
        </w:tc>
        <w:tc>
          <w:tcPr>
            <w:tcW w:w="1399" w:type="dxa"/>
            <w:tcBorders>
              <w:bottom w:val="single" w:sz="4" w:space="0" w:color="auto"/>
            </w:tcBorders>
            <w:vAlign w:val="center"/>
          </w:tcPr>
          <w:p w14:paraId="0F606B5E" w14:textId="77777777"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105.4±</w:t>
            </w:r>
          </w:p>
          <w:p w14:paraId="7E9D904F" w14:textId="18EF0FDA"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12.8</w:t>
            </w:r>
          </w:p>
        </w:tc>
        <w:tc>
          <w:tcPr>
            <w:tcW w:w="1382" w:type="dxa"/>
            <w:tcBorders>
              <w:bottom w:val="single" w:sz="4" w:space="0" w:color="auto"/>
            </w:tcBorders>
            <w:vAlign w:val="center"/>
          </w:tcPr>
          <w:p w14:paraId="498CB42A" w14:textId="77777777"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135.1±</w:t>
            </w:r>
          </w:p>
          <w:p w14:paraId="50FF1214" w14:textId="506D67A9"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8.7</w:t>
            </w:r>
          </w:p>
        </w:tc>
        <w:tc>
          <w:tcPr>
            <w:tcW w:w="1398" w:type="dxa"/>
            <w:tcBorders>
              <w:bottom w:val="single" w:sz="4" w:space="0" w:color="auto"/>
            </w:tcBorders>
            <w:vAlign w:val="center"/>
          </w:tcPr>
          <w:p w14:paraId="6C7C4C22" w14:textId="77777777"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45.5±</w:t>
            </w:r>
          </w:p>
          <w:p w14:paraId="23103808" w14:textId="7E15E486"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8.8</w:t>
            </w:r>
            <w:r w:rsidR="00AE5A74">
              <w:rPr>
                <w:rFonts w:ascii="Arial" w:hAnsi="Arial" w:cs="Arial"/>
                <w:sz w:val="24"/>
                <w:szCs w:val="24"/>
              </w:rPr>
              <w:t>**</w:t>
            </w:r>
          </w:p>
        </w:tc>
        <w:tc>
          <w:tcPr>
            <w:tcW w:w="1364" w:type="dxa"/>
            <w:tcBorders>
              <w:bottom w:val="single" w:sz="4" w:space="0" w:color="auto"/>
            </w:tcBorders>
            <w:vAlign w:val="center"/>
          </w:tcPr>
          <w:p w14:paraId="34B0E7AC" w14:textId="77777777"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54.7±</w:t>
            </w:r>
          </w:p>
          <w:p w14:paraId="4A6B2FBC" w14:textId="28ECF0AD"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11.4</w:t>
            </w:r>
            <w:r w:rsidR="00AE5A74" w:rsidRPr="00AE5A74">
              <w:rPr>
                <w:rFonts w:ascii="Arial" w:hAnsi="Arial" w:cs="Arial"/>
                <w:sz w:val="24"/>
                <w:szCs w:val="24"/>
                <w:vertAlign w:val="superscript"/>
              </w:rPr>
              <w:t>γ</w:t>
            </w:r>
          </w:p>
        </w:tc>
        <w:tc>
          <w:tcPr>
            <w:tcW w:w="2548" w:type="dxa"/>
            <w:tcBorders>
              <w:bottom w:val="single" w:sz="4" w:space="0" w:color="auto"/>
            </w:tcBorders>
            <w:vAlign w:val="center"/>
          </w:tcPr>
          <w:p w14:paraId="0D1329EC" w14:textId="33F11CB7" w:rsidR="006F1E60" w:rsidRDefault="006F1E60" w:rsidP="006F1E60">
            <w:pPr>
              <w:spacing w:after="160" w:line="480" w:lineRule="auto"/>
              <w:contextualSpacing/>
              <w:jc w:val="center"/>
              <w:rPr>
                <w:rFonts w:ascii="Arial" w:hAnsi="Arial" w:cs="Arial"/>
                <w:sz w:val="24"/>
                <w:szCs w:val="24"/>
              </w:rPr>
            </w:pPr>
            <w:r>
              <w:rPr>
                <w:rFonts w:ascii="Arial" w:hAnsi="Arial" w:cs="Arial"/>
                <w:sz w:val="24"/>
                <w:szCs w:val="24"/>
              </w:rPr>
              <w:t>F</w:t>
            </w:r>
            <w:r w:rsidRPr="006F1E60">
              <w:rPr>
                <w:rFonts w:ascii="Arial" w:hAnsi="Arial" w:cs="Arial"/>
                <w:sz w:val="24"/>
                <w:szCs w:val="24"/>
                <w:vertAlign w:val="subscript"/>
              </w:rPr>
              <w:t>(1,18)</w:t>
            </w:r>
            <w:r>
              <w:rPr>
                <w:rFonts w:ascii="Arial" w:hAnsi="Arial" w:cs="Arial"/>
                <w:sz w:val="24"/>
                <w:szCs w:val="24"/>
              </w:rPr>
              <w:t>=42.7, p&lt;0.0001</w:t>
            </w:r>
          </w:p>
        </w:tc>
      </w:tr>
      <w:tr w:rsidR="006F1E60" w14:paraId="41CF3EB4" w14:textId="77777777" w:rsidTr="006F1E60">
        <w:trPr>
          <w:jc w:val="center"/>
        </w:trPr>
        <w:tc>
          <w:tcPr>
            <w:tcW w:w="9297" w:type="dxa"/>
            <w:gridSpan w:val="6"/>
            <w:tcBorders>
              <w:top w:val="single" w:sz="4" w:space="0" w:color="auto"/>
              <w:left w:val="nil"/>
              <w:bottom w:val="nil"/>
              <w:right w:val="nil"/>
            </w:tcBorders>
          </w:tcPr>
          <w:p w14:paraId="211BC7DD" w14:textId="30EB5577" w:rsidR="006F1E60" w:rsidRDefault="006F1E60" w:rsidP="006F1E60">
            <w:pPr>
              <w:spacing w:after="160" w:line="480" w:lineRule="auto"/>
              <w:contextualSpacing/>
              <w:rPr>
                <w:rFonts w:ascii="Arial" w:hAnsi="Arial" w:cs="Arial"/>
                <w:sz w:val="24"/>
                <w:szCs w:val="24"/>
              </w:rPr>
            </w:pPr>
            <w:r>
              <w:rPr>
                <w:rFonts w:ascii="Arial" w:hAnsi="Arial" w:cs="Arial"/>
                <w:sz w:val="24"/>
                <w:szCs w:val="24"/>
              </w:rPr>
              <w:lastRenderedPageBreak/>
              <w:t>GM-CSF, granulocyte-macrophage colony-stimulating factor; MCP-1, monocyte chemoattractant protein 1.</w:t>
            </w:r>
          </w:p>
        </w:tc>
      </w:tr>
    </w:tbl>
    <w:p w14:paraId="55CED13C" w14:textId="448B14E3" w:rsidR="000877A9" w:rsidRDefault="000877A9" w:rsidP="003A58C4">
      <w:pPr>
        <w:spacing w:after="160" w:line="480" w:lineRule="auto"/>
        <w:contextualSpacing/>
        <w:jc w:val="both"/>
        <w:rPr>
          <w:rFonts w:ascii="Arial" w:eastAsia="Calibri" w:hAnsi="Arial" w:cs="Arial"/>
          <w:b/>
          <w:sz w:val="24"/>
          <w:szCs w:val="24"/>
        </w:rPr>
      </w:pPr>
    </w:p>
    <w:p w14:paraId="2DCD3CFA" w14:textId="77777777" w:rsidR="000877A9" w:rsidRDefault="000877A9" w:rsidP="003A58C4">
      <w:pPr>
        <w:spacing w:after="160" w:line="480" w:lineRule="auto"/>
        <w:contextualSpacing/>
        <w:jc w:val="both"/>
        <w:rPr>
          <w:rFonts w:ascii="Arial" w:eastAsia="Calibri" w:hAnsi="Arial" w:cs="Arial"/>
          <w:b/>
          <w:sz w:val="24"/>
          <w:szCs w:val="24"/>
        </w:rPr>
      </w:pPr>
    </w:p>
    <w:p w14:paraId="36916863" w14:textId="54DECE54" w:rsidR="005B3C43" w:rsidRDefault="00D314D3" w:rsidP="037BB62C">
      <w:pPr>
        <w:spacing w:after="160" w:line="480" w:lineRule="auto"/>
        <w:contextualSpacing/>
        <w:jc w:val="both"/>
        <w:rPr>
          <w:rFonts w:ascii="Arial" w:eastAsia="Calibri" w:hAnsi="Arial" w:cs="Arial"/>
          <w:sz w:val="24"/>
          <w:szCs w:val="24"/>
        </w:rPr>
      </w:pPr>
      <w:r w:rsidRPr="037BB62C">
        <w:rPr>
          <w:rFonts w:ascii="Arial" w:eastAsia="Calibri" w:hAnsi="Arial" w:cs="Arial"/>
          <w:b/>
          <w:bCs/>
          <w:sz w:val="24"/>
          <w:szCs w:val="24"/>
        </w:rPr>
        <w:t>3.</w:t>
      </w:r>
      <w:r w:rsidR="009B2492" w:rsidRPr="037BB62C">
        <w:rPr>
          <w:rFonts w:ascii="Arial" w:eastAsia="Calibri" w:hAnsi="Arial" w:cs="Arial"/>
          <w:b/>
          <w:bCs/>
          <w:sz w:val="24"/>
          <w:szCs w:val="24"/>
        </w:rPr>
        <w:t>4</w:t>
      </w:r>
      <w:r w:rsidRPr="037BB62C">
        <w:rPr>
          <w:rFonts w:ascii="Arial" w:eastAsia="Calibri" w:hAnsi="Arial" w:cs="Arial"/>
          <w:b/>
          <w:bCs/>
          <w:sz w:val="24"/>
          <w:szCs w:val="24"/>
        </w:rPr>
        <w:t xml:space="preserve"> DSP-4 treatment </w:t>
      </w:r>
      <w:r w:rsidR="009F71D1" w:rsidRPr="037BB62C">
        <w:rPr>
          <w:rFonts w:ascii="Arial" w:eastAsia="Calibri" w:hAnsi="Arial" w:cs="Arial"/>
          <w:b/>
          <w:bCs/>
          <w:sz w:val="24"/>
          <w:szCs w:val="24"/>
        </w:rPr>
        <w:t xml:space="preserve">affects </w:t>
      </w:r>
      <w:r w:rsidRPr="037BB62C">
        <w:rPr>
          <w:rFonts w:ascii="Arial" w:eastAsia="Calibri" w:hAnsi="Arial" w:cs="Arial"/>
          <w:b/>
          <w:bCs/>
          <w:sz w:val="24"/>
          <w:szCs w:val="24"/>
        </w:rPr>
        <w:t xml:space="preserve">peripheral </w:t>
      </w:r>
      <w:r w:rsidR="005F7037" w:rsidRPr="037BB62C">
        <w:rPr>
          <w:rFonts w:ascii="Arial" w:eastAsia="Calibri" w:hAnsi="Arial" w:cs="Arial"/>
          <w:b/>
          <w:bCs/>
          <w:sz w:val="24"/>
          <w:szCs w:val="24"/>
        </w:rPr>
        <w:t>NE and corticosterone</w:t>
      </w:r>
      <w:r w:rsidR="002C0371" w:rsidRPr="037BB62C">
        <w:rPr>
          <w:rFonts w:ascii="Arial" w:eastAsia="Calibri" w:hAnsi="Arial" w:cs="Arial"/>
          <w:b/>
          <w:bCs/>
          <w:sz w:val="24"/>
          <w:szCs w:val="24"/>
        </w:rPr>
        <w:t xml:space="preserve">. </w:t>
      </w:r>
      <w:r w:rsidR="002C0371">
        <w:rPr>
          <w:rFonts w:ascii="Arial" w:eastAsia="Calibri" w:hAnsi="Arial" w:cs="Arial"/>
          <w:sz w:val="24"/>
          <w:szCs w:val="24"/>
        </w:rPr>
        <w:t xml:space="preserve">To confirm the contribution of the LC to circulating stress-induced NE levels in the plasma, </w:t>
      </w:r>
      <w:r w:rsidR="003A58C4">
        <w:rPr>
          <w:rFonts w:ascii="Arial" w:eastAsia="Calibri" w:hAnsi="Arial" w:cs="Arial"/>
          <w:sz w:val="24"/>
          <w:szCs w:val="24"/>
        </w:rPr>
        <w:t xml:space="preserve">HPLC </w:t>
      </w:r>
      <w:r w:rsidR="002C0371">
        <w:rPr>
          <w:rFonts w:ascii="Arial" w:eastAsia="Calibri" w:hAnsi="Arial" w:cs="Arial"/>
          <w:sz w:val="24"/>
          <w:szCs w:val="24"/>
        </w:rPr>
        <w:t xml:space="preserve">detection of NE </w:t>
      </w:r>
      <w:r w:rsidR="003A58C4">
        <w:rPr>
          <w:rFonts w:ascii="Arial" w:eastAsia="Calibri" w:hAnsi="Arial" w:cs="Arial"/>
          <w:sz w:val="24"/>
          <w:szCs w:val="24"/>
        </w:rPr>
        <w:t xml:space="preserve">was conducted. </w:t>
      </w:r>
      <w:r w:rsidR="005A4B1C">
        <w:rPr>
          <w:rFonts w:ascii="Arial" w:eastAsia="Calibri" w:hAnsi="Arial" w:cs="Arial"/>
          <w:sz w:val="24"/>
          <w:szCs w:val="24"/>
        </w:rPr>
        <w:t xml:space="preserve">These data confirmed that </w:t>
      </w:r>
      <w:r w:rsidR="00CD3E1B">
        <w:rPr>
          <w:rFonts w:ascii="Arial" w:eastAsia="Calibri" w:hAnsi="Arial" w:cs="Arial"/>
          <w:sz w:val="24"/>
          <w:szCs w:val="24"/>
        </w:rPr>
        <w:t xml:space="preserve">DSP-4 </w:t>
      </w:r>
      <w:r w:rsidR="005A4B1C">
        <w:rPr>
          <w:rFonts w:ascii="Arial" w:eastAsia="Calibri" w:hAnsi="Arial" w:cs="Arial"/>
          <w:sz w:val="24"/>
          <w:szCs w:val="24"/>
        </w:rPr>
        <w:t>did in fact reduce</w:t>
      </w:r>
      <w:r w:rsidR="00CD3E1B">
        <w:rPr>
          <w:rFonts w:ascii="Arial" w:eastAsia="Calibri" w:hAnsi="Arial" w:cs="Arial"/>
          <w:sz w:val="24"/>
          <w:szCs w:val="24"/>
        </w:rPr>
        <w:t xml:space="preserve"> </w:t>
      </w:r>
      <w:r w:rsidR="005A4B1C">
        <w:rPr>
          <w:rFonts w:ascii="Arial" w:eastAsia="Calibri" w:hAnsi="Arial" w:cs="Arial"/>
          <w:sz w:val="24"/>
          <w:szCs w:val="24"/>
        </w:rPr>
        <w:t xml:space="preserve">the </w:t>
      </w:r>
      <w:r w:rsidR="00CD3E1B">
        <w:rPr>
          <w:rFonts w:ascii="Arial" w:eastAsia="Calibri" w:hAnsi="Arial" w:cs="Arial"/>
          <w:sz w:val="24"/>
          <w:szCs w:val="24"/>
        </w:rPr>
        <w:t>NE response</w:t>
      </w:r>
      <w:r w:rsidR="005A4B1C">
        <w:rPr>
          <w:rFonts w:ascii="Arial" w:eastAsia="Calibri" w:hAnsi="Arial" w:cs="Arial"/>
          <w:sz w:val="24"/>
          <w:szCs w:val="24"/>
        </w:rPr>
        <w:t xml:space="preserve"> to social defeat</w:t>
      </w:r>
      <w:r w:rsidR="00CD3E1B">
        <w:rPr>
          <w:rFonts w:ascii="Arial" w:eastAsia="Calibri" w:hAnsi="Arial" w:cs="Arial"/>
          <w:sz w:val="24"/>
          <w:szCs w:val="24"/>
        </w:rPr>
        <w:t xml:space="preserve"> (Effect of Treatment: </w:t>
      </w:r>
      <w:proofErr w:type="gramStart"/>
      <w:r w:rsidR="00CD3E1B">
        <w:rPr>
          <w:rFonts w:ascii="Arial" w:eastAsia="Calibri" w:hAnsi="Arial" w:cs="Arial"/>
          <w:sz w:val="24"/>
          <w:szCs w:val="24"/>
        </w:rPr>
        <w:t>F</w:t>
      </w:r>
      <w:r w:rsidR="00CD3E1B" w:rsidRPr="00DD7AEB">
        <w:rPr>
          <w:rFonts w:ascii="Arial" w:eastAsia="Calibri" w:hAnsi="Arial" w:cs="Arial"/>
          <w:sz w:val="24"/>
          <w:szCs w:val="24"/>
          <w:vertAlign w:val="subscript"/>
        </w:rPr>
        <w:t>(</w:t>
      </w:r>
      <w:proofErr w:type="gramEnd"/>
      <w:r w:rsidR="00CD3E1B" w:rsidRPr="00DD7AEB">
        <w:rPr>
          <w:rFonts w:ascii="Arial" w:eastAsia="Calibri" w:hAnsi="Arial" w:cs="Arial"/>
          <w:sz w:val="24"/>
          <w:szCs w:val="24"/>
          <w:vertAlign w:val="subscript"/>
        </w:rPr>
        <w:t>1,20)</w:t>
      </w:r>
      <w:r w:rsidR="00CD3E1B">
        <w:rPr>
          <w:rFonts w:ascii="Arial" w:eastAsia="Calibri" w:hAnsi="Arial" w:cs="Arial"/>
          <w:sz w:val="24"/>
          <w:szCs w:val="24"/>
        </w:rPr>
        <w:t xml:space="preserve">=8.9, p&lt;0.01; Figure </w:t>
      </w:r>
      <w:r w:rsidR="00BD446F">
        <w:rPr>
          <w:rFonts w:ascii="Arial" w:eastAsia="Calibri" w:hAnsi="Arial" w:cs="Arial"/>
          <w:sz w:val="24"/>
          <w:szCs w:val="24"/>
        </w:rPr>
        <w:t>3</w:t>
      </w:r>
      <w:r w:rsidR="00CD3E1B">
        <w:rPr>
          <w:rFonts w:ascii="Arial" w:eastAsia="Calibri" w:hAnsi="Arial" w:cs="Arial"/>
          <w:sz w:val="24"/>
          <w:szCs w:val="24"/>
        </w:rPr>
        <w:t>A) that was independent of stress history.</w:t>
      </w:r>
      <w:r w:rsidR="003A58C4">
        <w:rPr>
          <w:rFonts w:ascii="Arial" w:eastAsia="Calibri" w:hAnsi="Arial" w:cs="Arial"/>
          <w:sz w:val="24"/>
          <w:szCs w:val="24"/>
        </w:rPr>
        <w:t xml:space="preserve"> </w:t>
      </w:r>
      <w:r w:rsidR="006D4C22">
        <w:rPr>
          <w:rFonts w:ascii="Arial" w:eastAsia="Calibri" w:hAnsi="Arial" w:cs="Arial"/>
          <w:sz w:val="24"/>
          <w:szCs w:val="24"/>
        </w:rPr>
        <w:t xml:space="preserve">Moreover, </w:t>
      </w:r>
      <w:r w:rsidR="003743D5">
        <w:rPr>
          <w:rFonts w:ascii="Arial" w:eastAsia="Calibri" w:hAnsi="Arial" w:cs="Arial"/>
          <w:sz w:val="24"/>
          <w:szCs w:val="24"/>
        </w:rPr>
        <w:t xml:space="preserve">NE concentration </w:t>
      </w:r>
      <w:r w:rsidR="005A4B1C">
        <w:rPr>
          <w:rFonts w:ascii="Arial" w:eastAsia="Calibri" w:hAnsi="Arial" w:cs="Arial"/>
          <w:sz w:val="24"/>
          <w:szCs w:val="24"/>
        </w:rPr>
        <w:t xml:space="preserve">was </w:t>
      </w:r>
      <w:r w:rsidR="003743D5">
        <w:rPr>
          <w:rFonts w:ascii="Arial" w:eastAsia="Calibri" w:hAnsi="Arial" w:cs="Arial"/>
          <w:sz w:val="24"/>
          <w:szCs w:val="24"/>
        </w:rPr>
        <w:t xml:space="preserve">positively correlated with </w:t>
      </w:r>
      <w:r w:rsidR="00B21750">
        <w:rPr>
          <w:rFonts w:ascii="Arial" w:eastAsia="Calibri" w:hAnsi="Arial" w:cs="Arial"/>
          <w:sz w:val="24"/>
          <w:szCs w:val="24"/>
        </w:rPr>
        <w:t xml:space="preserve">expression of </w:t>
      </w:r>
      <w:r w:rsidR="003743D5">
        <w:rPr>
          <w:rFonts w:ascii="Arial" w:eastAsia="Calibri" w:hAnsi="Arial" w:cs="Arial"/>
          <w:sz w:val="24"/>
          <w:szCs w:val="24"/>
        </w:rPr>
        <w:t xml:space="preserve">several plasma cytokines </w:t>
      </w:r>
      <w:r w:rsidR="004278FD">
        <w:rPr>
          <w:rFonts w:ascii="Arial" w:eastAsia="Calibri" w:hAnsi="Arial" w:cs="Arial"/>
          <w:sz w:val="24"/>
          <w:szCs w:val="24"/>
        </w:rPr>
        <w:t>including IL-6 (r=0.44, p=0.040) and</w:t>
      </w:r>
      <w:r w:rsidR="003743D5">
        <w:rPr>
          <w:rFonts w:ascii="Arial" w:eastAsia="Calibri" w:hAnsi="Arial" w:cs="Arial"/>
          <w:sz w:val="24"/>
          <w:szCs w:val="24"/>
        </w:rPr>
        <w:t xml:space="preserve"> INF-γ (</w:t>
      </w:r>
      <w:r w:rsidR="004278FD">
        <w:rPr>
          <w:rFonts w:ascii="Arial" w:eastAsia="Calibri" w:hAnsi="Arial" w:cs="Arial"/>
          <w:sz w:val="24"/>
          <w:szCs w:val="24"/>
        </w:rPr>
        <w:t>r=0.43, p=0.047</w:t>
      </w:r>
      <w:r w:rsidR="00DD7AEB">
        <w:rPr>
          <w:rFonts w:ascii="Arial" w:eastAsia="Calibri" w:hAnsi="Arial" w:cs="Arial"/>
          <w:sz w:val="24"/>
          <w:szCs w:val="24"/>
        </w:rPr>
        <w:t>)</w:t>
      </w:r>
      <w:r w:rsidR="004278FD">
        <w:rPr>
          <w:rFonts w:ascii="Arial" w:eastAsia="Calibri" w:hAnsi="Arial" w:cs="Arial"/>
          <w:sz w:val="24"/>
          <w:szCs w:val="24"/>
        </w:rPr>
        <w:t xml:space="preserve">. </w:t>
      </w:r>
      <w:r w:rsidR="00DD7AEB">
        <w:rPr>
          <w:rFonts w:ascii="Arial" w:eastAsia="Calibri" w:hAnsi="Arial" w:cs="Arial"/>
          <w:sz w:val="24"/>
          <w:szCs w:val="24"/>
        </w:rPr>
        <w:t xml:space="preserve">These data support previous reports that describe the </w:t>
      </w:r>
      <w:proofErr w:type="spellStart"/>
      <w:r w:rsidR="00DD7AEB">
        <w:rPr>
          <w:rFonts w:ascii="Arial" w:eastAsia="Calibri" w:hAnsi="Arial" w:cs="Arial"/>
          <w:sz w:val="24"/>
          <w:szCs w:val="24"/>
        </w:rPr>
        <w:t>proinflammatory</w:t>
      </w:r>
      <w:proofErr w:type="spellEnd"/>
      <w:r w:rsidR="00DD7AEB">
        <w:rPr>
          <w:rFonts w:ascii="Arial" w:eastAsia="Calibri" w:hAnsi="Arial" w:cs="Arial"/>
          <w:sz w:val="24"/>
          <w:szCs w:val="24"/>
        </w:rPr>
        <w:t xml:space="preserve"> potential of </w:t>
      </w:r>
      <w:r w:rsidR="00A90B76">
        <w:rPr>
          <w:rFonts w:ascii="Arial" w:eastAsia="Calibri" w:hAnsi="Arial" w:cs="Arial"/>
          <w:sz w:val="24"/>
          <w:szCs w:val="24"/>
        </w:rPr>
        <w:t>circulating</w:t>
      </w:r>
      <w:r w:rsidR="00DD7AEB">
        <w:rPr>
          <w:rFonts w:ascii="Arial" w:eastAsia="Calibri" w:hAnsi="Arial" w:cs="Arial"/>
          <w:sz w:val="24"/>
          <w:szCs w:val="24"/>
        </w:rPr>
        <w:t xml:space="preserve"> NE </w:t>
      </w:r>
      <w:r w:rsidR="00FC69F6" w:rsidRPr="037BB62C">
        <w:fldChar w:fldCharType="begin">
          <w:fldData xml:space="preserve">PEVuZE5vdGU+PENpdGU+PEF1dGhvcj5TcGVuZ2xlcjwvQXV0aG9yPjxZZWFyPjE5OTA8L1llYXI+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</w:fldData>
        </w:fldChar>
      </w:r>
      <w:r w:rsidR="00FC69F6">
        <w:rPr>
          <w:rFonts w:ascii="Arial" w:hAnsi="Arial" w:cs="Arial"/>
          <w:bCs/>
          <w:sz w:val="24"/>
          <w:szCs w:val="24"/>
        </w:rPr>
        <w:instrText xml:space="preserve"> ADDIN EN.CITE </w:instrText>
      </w:r>
      <w:r w:rsidR="00FC69F6">
        <w:rPr>
          <w:rFonts w:ascii="Arial" w:hAnsi="Arial" w:cs="Arial"/>
          <w:bCs/>
          <w:sz w:val="24"/>
          <w:szCs w:val="24"/>
        </w:rPr>
        <w:fldChar w:fldCharType="begin">
          <w:fldData xml:space="preserve">PEVuZE5vdGU+PENpdGU+PEF1dGhvcj5TcGVuZ2xlcjwvQXV0aG9yPjxZZWFyPjE5OTA8L1llYXI+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</w:fldData>
        </w:fldChar>
      </w:r>
      <w:r w:rsidR="00FC69F6">
        <w:rPr>
          <w:rFonts w:ascii="Arial" w:hAnsi="Arial" w:cs="Arial"/>
          <w:bCs/>
          <w:sz w:val="24"/>
          <w:szCs w:val="24"/>
        </w:rPr>
        <w:instrText xml:space="preserve"> ADDIN EN.CITE.DATA </w:instrText>
      </w:r>
      <w:r w:rsidR="00FC69F6">
        <w:rPr>
          <w:rFonts w:ascii="Arial" w:hAnsi="Arial" w:cs="Arial"/>
          <w:bCs/>
          <w:sz w:val="24"/>
          <w:szCs w:val="24"/>
        </w:rPr>
      </w:r>
      <w:r w:rsidR="00FC69F6">
        <w:rPr>
          <w:rFonts w:ascii="Arial" w:hAnsi="Arial" w:cs="Arial"/>
          <w:bCs/>
          <w:sz w:val="24"/>
          <w:szCs w:val="24"/>
        </w:rPr>
        <w:fldChar w:fldCharType="end"/>
      </w:r>
      <w:r w:rsidR="00FC69F6" w:rsidRPr="037BB62C">
        <w:rPr>
          <w:rFonts w:ascii="Arial" w:hAnsi="Arial" w:cs="Arial"/>
          <w:bCs/>
          <w:sz w:val="24"/>
          <w:szCs w:val="24"/>
        </w:rPr>
      </w:r>
      <w:r w:rsidR="00FC69F6" w:rsidRPr="037BB62C">
        <w:rPr>
          <w:rFonts w:ascii="Arial" w:hAnsi="Arial" w:cs="Arial"/>
          <w:bCs/>
          <w:sz w:val="24"/>
          <w:szCs w:val="24"/>
        </w:rPr>
        <w:fldChar w:fldCharType="separate"/>
      </w:r>
      <w:r w:rsidR="00FC69F6" w:rsidRPr="037BB62C">
        <w:rPr>
          <w:rFonts w:ascii="Arial" w:hAnsi="Arial" w:cs="Arial"/>
          <w:noProof/>
          <w:sz w:val="24"/>
          <w:szCs w:val="24"/>
        </w:rPr>
        <w:t>(Grisanti et al., 2010; Johnson et al., 2005; Kavelaars et al., 1997; Spengler et al., 1990)</w:t>
      </w:r>
      <w:r w:rsidR="00FC69F6" w:rsidRPr="037BB62C">
        <w:fldChar w:fldCharType="end"/>
      </w:r>
      <w:r w:rsidR="00A90B76">
        <w:rPr>
          <w:rFonts w:ascii="Arial" w:eastAsia="Calibri" w:hAnsi="Arial" w:cs="Arial"/>
          <w:sz w:val="24"/>
          <w:szCs w:val="24"/>
        </w:rPr>
        <w:t xml:space="preserve"> and further suggest </w:t>
      </w:r>
      <w:r w:rsidR="00E254B5">
        <w:rPr>
          <w:rFonts w:ascii="Arial" w:eastAsia="Calibri" w:hAnsi="Arial" w:cs="Arial"/>
          <w:sz w:val="24"/>
          <w:szCs w:val="24"/>
        </w:rPr>
        <w:t xml:space="preserve">for the first time </w:t>
      </w:r>
      <w:r w:rsidR="00A90B76">
        <w:rPr>
          <w:rFonts w:ascii="Arial" w:eastAsia="Calibri" w:hAnsi="Arial" w:cs="Arial"/>
          <w:sz w:val="24"/>
          <w:szCs w:val="24"/>
        </w:rPr>
        <w:t xml:space="preserve">that the LC may be a </w:t>
      </w:r>
      <w:r w:rsidR="00E254B5">
        <w:rPr>
          <w:rFonts w:ascii="Arial" w:eastAsia="Calibri" w:hAnsi="Arial" w:cs="Arial"/>
          <w:sz w:val="24"/>
          <w:szCs w:val="24"/>
        </w:rPr>
        <w:t xml:space="preserve">significant </w:t>
      </w:r>
      <w:r w:rsidR="00A90B76">
        <w:rPr>
          <w:rFonts w:ascii="Arial" w:eastAsia="Calibri" w:hAnsi="Arial" w:cs="Arial"/>
          <w:sz w:val="24"/>
          <w:szCs w:val="24"/>
        </w:rPr>
        <w:t>source of social stress-induced NE</w:t>
      </w:r>
      <w:r w:rsidR="00FB7167">
        <w:rPr>
          <w:rFonts w:ascii="Arial" w:eastAsia="Calibri" w:hAnsi="Arial" w:cs="Arial"/>
          <w:sz w:val="24"/>
          <w:szCs w:val="24"/>
        </w:rPr>
        <w:t xml:space="preserve"> in the periphery</w:t>
      </w:r>
      <w:r w:rsidR="00DD7AEB">
        <w:rPr>
          <w:rFonts w:ascii="Arial" w:eastAsia="Calibri" w:hAnsi="Arial" w:cs="Arial"/>
          <w:sz w:val="24"/>
          <w:szCs w:val="24"/>
        </w:rPr>
        <w:t xml:space="preserve">. </w:t>
      </w:r>
    </w:p>
    <w:p w14:paraId="0E124DA1" w14:textId="2D1FF4ED" w:rsidR="003336DA" w:rsidRDefault="00B1334B" w:rsidP="003A58C4">
      <w:pPr>
        <w:spacing w:after="160" w:line="480" w:lineRule="auto"/>
        <w:contextualSpacing/>
        <w:jc w:val="both"/>
        <w:rPr>
          <w:rFonts w:ascii="Arial" w:eastAsia="Calibri" w:hAnsi="Arial" w:cs="Arial"/>
          <w:sz w:val="24"/>
          <w:szCs w:val="24"/>
        </w:rPr>
      </w:pPr>
      <w:r>
        <w:rPr>
          <w:rFonts w:ascii="Arial" w:eastAsia="Calibri" w:hAnsi="Arial" w:cs="Arial"/>
          <w:noProof/>
          <w:sz w:val="24"/>
          <w:szCs w:val="24"/>
        </w:rPr>
        <w:drawing>
          <wp:inline distT="0" distB="0" distL="0" distR="0" wp14:anchorId="164AD56F" wp14:editId="2027ACE1">
            <wp:extent cx="5934710" cy="1828800"/>
            <wp:effectExtent l="0" t="0" r="8890" b="0"/>
            <wp:docPr id="7" name="Picture 7" descr="/Volumes/FINNELL/ZJ IA ICV DSP4 Study/ZJ DSP-4 paper drafts/JPG Figures for Results/Figure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FINNELL/ZJ IA ICV DSP4 Study/ZJ DSP-4 paper drafts/JPG Figures for Results/Figure 3.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1828800"/>
                    </a:xfrm>
                    <a:prstGeom prst="rect">
                      <a:avLst/>
                    </a:prstGeom>
                    <a:noFill/>
                    <a:ln>
                      <a:noFill/>
                    </a:ln>
                  </pic:spPr>
                </pic:pic>
              </a:graphicData>
            </a:graphic>
          </wp:inline>
        </w:drawing>
      </w:r>
    </w:p>
    <w:p w14:paraId="40ECFE0F" w14:textId="27D85BD9" w:rsidR="005B3C43" w:rsidRPr="00A90B76" w:rsidRDefault="005B3C43" w:rsidP="005B3C43">
      <w:pPr>
        <w:spacing w:after="160" w:line="480" w:lineRule="auto"/>
        <w:contextualSpacing/>
        <w:jc w:val="both"/>
        <w:rPr>
          <w:rFonts w:ascii="Arial" w:eastAsia="Calibri" w:hAnsi="Arial" w:cs="Arial"/>
          <w:sz w:val="24"/>
          <w:szCs w:val="24"/>
        </w:rPr>
      </w:pPr>
      <w:r>
        <w:rPr>
          <w:rFonts w:ascii="Arial" w:eastAsia="Calibri" w:hAnsi="Arial" w:cs="Arial"/>
          <w:b/>
          <w:sz w:val="24"/>
          <w:szCs w:val="24"/>
        </w:rPr>
        <w:t xml:space="preserve">Figure </w:t>
      </w:r>
      <w:r w:rsidR="004278FD">
        <w:rPr>
          <w:rFonts w:ascii="Arial" w:eastAsia="Calibri" w:hAnsi="Arial" w:cs="Arial"/>
          <w:b/>
          <w:sz w:val="24"/>
          <w:szCs w:val="24"/>
        </w:rPr>
        <w:t>3</w:t>
      </w:r>
      <w:r>
        <w:rPr>
          <w:rFonts w:ascii="Arial" w:eastAsia="Calibri" w:hAnsi="Arial" w:cs="Arial"/>
          <w:b/>
          <w:sz w:val="24"/>
          <w:szCs w:val="24"/>
        </w:rPr>
        <w:t xml:space="preserve">. </w:t>
      </w:r>
      <w:r w:rsidR="00171E49">
        <w:rPr>
          <w:rFonts w:ascii="Arial" w:eastAsia="Calibri" w:hAnsi="Arial" w:cs="Arial"/>
          <w:b/>
          <w:sz w:val="24"/>
          <w:szCs w:val="24"/>
        </w:rPr>
        <w:t xml:space="preserve">DSP-4 treatment inhibits acute defeat-induced plasma NE and corticosterone habituation-induced by a history of social defeat. </w:t>
      </w:r>
      <w:r w:rsidR="00A90B76">
        <w:rPr>
          <w:rFonts w:ascii="Arial" w:eastAsia="Calibri" w:hAnsi="Arial" w:cs="Arial"/>
          <w:sz w:val="24"/>
          <w:szCs w:val="24"/>
        </w:rPr>
        <w:t>(A) Following the acute social defeat challenge, vehicle treated rats with a history of social defeat exhibit</w:t>
      </w:r>
      <w:r w:rsidR="00171E49">
        <w:rPr>
          <w:rFonts w:ascii="Arial" w:eastAsia="Calibri" w:hAnsi="Arial" w:cs="Arial"/>
          <w:sz w:val="24"/>
          <w:szCs w:val="24"/>
        </w:rPr>
        <w:t>ed</w:t>
      </w:r>
      <w:r w:rsidR="00A90B76">
        <w:rPr>
          <w:rFonts w:ascii="Arial" w:eastAsia="Calibri" w:hAnsi="Arial" w:cs="Arial"/>
          <w:sz w:val="24"/>
          <w:szCs w:val="24"/>
        </w:rPr>
        <w:t xml:space="preserve"> a sensitized peripheral NE response. </w:t>
      </w:r>
      <w:r w:rsidR="00171E49">
        <w:rPr>
          <w:rFonts w:ascii="Arial" w:eastAsia="Calibri" w:hAnsi="Arial" w:cs="Arial"/>
          <w:sz w:val="24"/>
          <w:szCs w:val="24"/>
        </w:rPr>
        <w:t xml:space="preserve">This </w:t>
      </w:r>
      <w:r w:rsidR="00B1334B">
        <w:rPr>
          <w:rFonts w:ascii="Arial" w:eastAsia="Calibri" w:hAnsi="Arial" w:cs="Arial"/>
          <w:sz w:val="24"/>
          <w:szCs w:val="24"/>
        </w:rPr>
        <w:t xml:space="preserve">defeat-induced </w:t>
      </w:r>
      <w:r w:rsidR="00171E49">
        <w:rPr>
          <w:rFonts w:ascii="Arial" w:eastAsia="Calibri" w:hAnsi="Arial" w:cs="Arial"/>
          <w:sz w:val="24"/>
          <w:szCs w:val="24"/>
        </w:rPr>
        <w:t xml:space="preserve">sensitization was </w:t>
      </w:r>
      <w:r w:rsidR="00171E49">
        <w:rPr>
          <w:rFonts w:ascii="Arial" w:eastAsia="Calibri" w:hAnsi="Arial" w:cs="Arial"/>
          <w:sz w:val="24"/>
          <w:szCs w:val="24"/>
        </w:rPr>
        <w:lastRenderedPageBreak/>
        <w:t xml:space="preserve">inhibited </w:t>
      </w:r>
      <w:r w:rsidR="00B1334B">
        <w:rPr>
          <w:rFonts w:ascii="Arial" w:eastAsia="Calibri" w:hAnsi="Arial" w:cs="Arial"/>
          <w:sz w:val="24"/>
          <w:szCs w:val="24"/>
        </w:rPr>
        <w:t>in DSP4 treated rats.</w:t>
      </w:r>
      <w:r w:rsidR="00171E49">
        <w:rPr>
          <w:rFonts w:ascii="Arial" w:eastAsia="Calibri" w:hAnsi="Arial" w:cs="Arial"/>
          <w:sz w:val="24"/>
          <w:szCs w:val="24"/>
        </w:rPr>
        <w:t xml:space="preserve"> (B) Vehicle treated rats with a history of social defeat selectively exhibit a habituated corticosterone response following the acute defeat challenge. In contrast, treatment with DSP-4 inhibited corticosterone habituation in rats with a history of defeat. </w:t>
      </w:r>
      <w:r w:rsidR="00B1334B">
        <w:rPr>
          <w:rFonts w:ascii="Arial" w:eastAsia="Calibri" w:hAnsi="Arial" w:cs="Arial"/>
          <w:sz w:val="24"/>
          <w:szCs w:val="24"/>
        </w:rPr>
        <w:t>*p&lt;0.05 vs. vehicle treated rats with a history of control;</w:t>
      </w:r>
      <w:r w:rsidR="00B1334B" w:rsidRPr="00B51A84">
        <w:rPr>
          <w:rFonts w:ascii="Arial" w:eastAsia="Calibri" w:hAnsi="Arial" w:cs="Arial"/>
          <w:sz w:val="24"/>
          <w:szCs w:val="24"/>
          <w:vertAlign w:val="superscript"/>
        </w:rPr>
        <w:t xml:space="preserve"> </w:t>
      </w:r>
      <w:proofErr w:type="gramStart"/>
      <w:r w:rsidR="00B51A84" w:rsidRPr="00B51A84">
        <w:rPr>
          <w:rFonts w:ascii="Arial" w:eastAsia="Calibri" w:hAnsi="Arial" w:cs="Arial"/>
          <w:sz w:val="24"/>
          <w:szCs w:val="24"/>
          <w:vertAlign w:val="superscript"/>
        </w:rPr>
        <w:t>α</w:t>
      </w:r>
      <w:r w:rsidR="00B51A84">
        <w:rPr>
          <w:rFonts w:ascii="Arial" w:eastAsia="Calibri" w:hAnsi="Arial" w:cs="Arial"/>
          <w:sz w:val="24"/>
          <w:szCs w:val="24"/>
        </w:rPr>
        <w:t>p&lt;</w:t>
      </w:r>
      <w:proofErr w:type="gramEnd"/>
      <w:r w:rsidR="00B51A84">
        <w:rPr>
          <w:rFonts w:ascii="Arial" w:eastAsia="Calibri" w:hAnsi="Arial" w:cs="Arial"/>
          <w:sz w:val="24"/>
          <w:szCs w:val="24"/>
        </w:rPr>
        <w:t>0.05 vs. vehicle treated rats with a history of defeat.</w:t>
      </w:r>
    </w:p>
    <w:p w14:paraId="2064F13F" w14:textId="77777777" w:rsidR="005B3C43" w:rsidRDefault="005B3C43" w:rsidP="005B3C43">
      <w:pPr>
        <w:spacing w:after="160" w:line="480" w:lineRule="auto"/>
        <w:ind w:firstLine="720"/>
        <w:contextualSpacing/>
        <w:jc w:val="both"/>
        <w:rPr>
          <w:rFonts w:ascii="Arial" w:eastAsia="Calibri" w:hAnsi="Arial" w:cs="Arial"/>
          <w:sz w:val="24"/>
          <w:szCs w:val="24"/>
        </w:rPr>
      </w:pPr>
    </w:p>
    <w:p w14:paraId="03C81F21" w14:textId="77777777" w:rsidR="005B3C43" w:rsidRDefault="005B3C43" w:rsidP="005B3C43">
      <w:pPr>
        <w:spacing w:after="160" w:line="480" w:lineRule="auto"/>
        <w:ind w:firstLine="720"/>
        <w:contextualSpacing/>
        <w:jc w:val="both"/>
        <w:rPr>
          <w:rFonts w:ascii="Arial" w:eastAsia="Calibri" w:hAnsi="Arial" w:cs="Arial"/>
          <w:sz w:val="24"/>
          <w:szCs w:val="24"/>
        </w:rPr>
      </w:pPr>
    </w:p>
    <w:p w14:paraId="7AFFFD78" w14:textId="53A73993" w:rsidR="00F45D46" w:rsidRDefault="037BB62C" w:rsidP="037BB62C">
      <w:pPr>
        <w:spacing w:after="160" w:line="480" w:lineRule="auto"/>
        <w:ind w:firstLine="720"/>
        <w:contextualSpacing/>
        <w:jc w:val="both"/>
        <w:rPr>
          <w:rFonts w:ascii="Arial" w:eastAsia="Calibri" w:hAnsi="Arial" w:cs="Arial"/>
          <w:sz w:val="24"/>
          <w:szCs w:val="24"/>
        </w:rPr>
      </w:pPr>
      <w:r w:rsidRPr="037BB62C">
        <w:rPr>
          <w:rFonts w:ascii="Arial" w:eastAsia="Calibri" w:hAnsi="Arial" w:cs="Arial"/>
          <w:sz w:val="24"/>
          <w:szCs w:val="24"/>
        </w:rPr>
        <w:t xml:space="preserve">It is also recognized that NE can </w:t>
      </w:r>
      <w:r w:rsidRPr="00337561">
        <w:rPr>
          <w:rFonts w:ascii="Arial" w:eastAsia="Calibri" w:hAnsi="Arial" w:cs="Arial"/>
          <w:sz w:val="24"/>
          <w:szCs w:val="24"/>
        </w:rPr>
        <w:t>regulate a number of peripheral effectors including the anti-inflammatory stress hormone corticosterone</w:t>
      </w:r>
      <w:r w:rsidRPr="037BB62C">
        <w:rPr>
          <w:rFonts w:ascii="Arial" w:eastAsia="Calibri" w:hAnsi="Arial" w:cs="Arial"/>
          <w:sz w:val="24"/>
          <w:szCs w:val="24"/>
        </w:rPr>
        <w:t xml:space="preserve">. Therefore, these studies also quantified corticosterone in plasma. Interestingly, plasma corticosterone following the acute defeat challenge was opposite from findings in plasma NE and inflammation. Specifically, corticosterone concentrations were selectively blunted in vehicle treated rats with a history of defeat (Effect of Stress: </w:t>
      </w:r>
      <w:proofErr w:type="gramStart"/>
      <w:r w:rsidRPr="037BB62C">
        <w:rPr>
          <w:rFonts w:ascii="Arial" w:eastAsia="Calibri" w:hAnsi="Arial" w:cs="Arial"/>
          <w:sz w:val="24"/>
          <w:szCs w:val="24"/>
        </w:rPr>
        <w:t>F</w:t>
      </w:r>
      <w:r w:rsidRPr="037BB62C">
        <w:rPr>
          <w:rFonts w:ascii="Arial" w:eastAsia="Calibri" w:hAnsi="Arial" w:cs="Arial"/>
          <w:sz w:val="24"/>
          <w:szCs w:val="24"/>
          <w:vertAlign w:val="subscript"/>
        </w:rPr>
        <w:t>(</w:t>
      </w:r>
      <w:proofErr w:type="gramEnd"/>
      <w:r w:rsidRPr="037BB62C">
        <w:rPr>
          <w:rFonts w:ascii="Arial" w:eastAsia="Calibri" w:hAnsi="Arial" w:cs="Arial"/>
          <w:sz w:val="24"/>
          <w:szCs w:val="24"/>
          <w:vertAlign w:val="subscript"/>
        </w:rPr>
        <w:t>1,15)</w:t>
      </w:r>
      <w:r w:rsidRPr="037BB62C">
        <w:rPr>
          <w:rFonts w:ascii="Arial" w:eastAsia="Calibri" w:hAnsi="Arial" w:cs="Arial"/>
          <w:sz w:val="24"/>
          <w:szCs w:val="24"/>
        </w:rPr>
        <w:t xml:space="preserve">=14.4, p&lt;0.01; Figure 3B). Treatment with DSP-4 blocked defeat-induced decreases in corticosterone in rats with a history of defeat (Effect of Treatment: </w:t>
      </w:r>
      <w:proofErr w:type="gramStart"/>
      <w:r w:rsidRPr="037BB62C">
        <w:rPr>
          <w:rFonts w:ascii="Arial" w:eastAsia="Calibri" w:hAnsi="Arial" w:cs="Arial"/>
          <w:sz w:val="24"/>
          <w:szCs w:val="24"/>
        </w:rPr>
        <w:t>F</w:t>
      </w:r>
      <w:r w:rsidRPr="037BB62C">
        <w:rPr>
          <w:rFonts w:ascii="Arial" w:eastAsia="Calibri" w:hAnsi="Arial" w:cs="Arial"/>
          <w:sz w:val="24"/>
          <w:szCs w:val="24"/>
          <w:vertAlign w:val="subscript"/>
        </w:rPr>
        <w:t>(</w:t>
      </w:r>
      <w:proofErr w:type="gramEnd"/>
      <w:r w:rsidRPr="037BB62C">
        <w:rPr>
          <w:rFonts w:ascii="Arial" w:eastAsia="Calibri" w:hAnsi="Arial" w:cs="Arial"/>
          <w:sz w:val="24"/>
          <w:szCs w:val="24"/>
          <w:vertAlign w:val="subscript"/>
        </w:rPr>
        <w:t>1,14)</w:t>
      </w:r>
      <w:r w:rsidRPr="037BB62C">
        <w:rPr>
          <w:rFonts w:ascii="Arial" w:eastAsia="Calibri" w:hAnsi="Arial" w:cs="Arial"/>
          <w:sz w:val="24"/>
          <w:szCs w:val="24"/>
        </w:rPr>
        <w:t xml:space="preserve">=12.3, p&lt;0.01). Subsequent correlational analysis indicated that these acute defeat-induced plasma corticosterone concentrations were also related to the peripheral inflammatory response as 9 of the 10 measured cytokines including IL-1β (r=-0.58, p=0.016), IL-6 (r=-0.60, p=0.012), and TNF-α (r=-0.59, p=0.026) were all negatively correlated with corticosterone. These data suggest that in addition to regulating peripheral inflammation through the enhancement of circulating NE, the LC-NE system may further impact </w:t>
      </w:r>
      <w:r w:rsidRPr="00337561">
        <w:rPr>
          <w:rFonts w:ascii="Arial" w:eastAsia="Calibri" w:hAnsi="Arial" w:cs="Arial"/>
          <w:sz w:val="24"/>
          <w:szCs w:val="24"/>
        </w:rPr>
        <w:t>peripheral inflammatory processes by indirectly modifying secondary systems that exhibit anti-inflammatory potential.</w:t>
      </w:r>
    </w:p>
    <w:p w14:paraId="16EF81CB" w14:textId="77777777" w:rsidR="00151F98" w:rsidRDefault="00151F98" w:rsidP="009C5AEE">
      <w:pPr>
        <w:spacing w:after="160" w:line="480" w:lineRule="auto"/>
        <w:contextualSpacing/>
        <w:jc w:val="both"/>
        <w:rPr>
          <w:rFonts w:ascii="Arial" w:eastAsia="Calibri" w:hAnsi="Arial" w:cs="Arial"/>
          <w:b/>
          <w:sz w:val="24"/>
          <w:szCs w:val="24"/>
        </w:rPr>
      </w:pPr>
    </w:p>
    <w:p w14:paraId="40E25B11" w14:textId="71053E9A" w:rsidR="0005188E" w:rsidRDefault="037BB62C" w:rsidP="037BB62C">
      <w:pPr>
        <w:spacing w:after="160" w:line="480" w:lineRule="auto"/>
        <w:contextualSpacing/>
        <w:jc w:val="both"/>
        <w:rPr>
          <w:rFonts w:ascii="Arial" w:eastAsia="Calibri" w:hAnsi="Arial" w:cs="Arial"/>
          <w:sz w:val="24"/>
          <w:szCs w:val="24"/>
        </w:rPr>
      </w:pPr>
      <w:r w:rsidRPr="037BB62C">
        <w:rPr>
          <w:rFonts w:ascii="Arial" w:eastAsia="Calibri" w:hAnsi="Arial" w:cs="Arial"/>
          <w:b/>
          <w:bCs/>
          <w:sz w:val="24"/>
          <w:szCs w:val="24"/>
        </w:rPr>
        <w:lastRenderedPageBreak/>
        <w:t xml:space="preserve">3.4 Stress-induced </w:t>
      </w:r>
      <w:proofErr w:type="spellStart"/>
      <w:r w:rsidRPr="037BB62C">
        <w:rPr>
          <w:rFonts w:ascii="Arial" w:eastAsia="Calibri" w:hAnsi="Arial" w:cs="Arial"/>
          <w:b/>
          <w:bCs/>
          <w:sz w:val="24"/>
          <w:szCs w:val="24"/>
        </w:rPr>
        <w:t>neuroinflammation</w:t>
      </w:r>
      <w:proofErr w:type="spellEnd"/>
      <w:r w:rsidRPr="037BB62C">
        <w:rPr>
          <w:rFonts w:ascii="Arial" w:eastAsia="Calibri" w:hAnsi="Arial" w:cs="Arial"/>
          <w:b/>
          <w:bCs/>
          <w:sz w:val="24"/>
          <w:szCs w:val="24"/>
        </w:rPr>
        <w:t xml:space="preserve"> is enhanced in the </w:t>
      </w:r>
      <w:proofErr w:type="spellStart"/>
      <w:r w:rsidRPr="037BB62C">
        <w:rPr>
          <w:rFonts w:ascii="Arial" w:eastAsia="Calibri" w:hAnsi="Arial" w:cs="Arial"/>
          <w:b/>
          <w:bCs/>
          <w:sz w:val="24"/>
          <w:szCs w:val="24"/>
        </w:rPr>
        <w:t>CeA</w:t>
      </w:r>
      <w:proofErr w:type="spellEnd"/>
      <w:r w:rsidRPr="037BB62C">
        <w:rPr>
          <w:rFonts w:ascii="Arial" w:eastAsia="Calibri" w:hAnsi="Arial" w:cs="Arial"/>
          <w:b/>
          <w:bCs/>
          <w:sz w:val="24"/>
          <w:szCs w:val="24"/>
        </w:rPr>
        <w:t xml:space="preserve"> of DSP-4 treated rats with a history of social defeat.</w:t>
      </w:r>
      <w:r w:rsidRPr="037BB62C">
        <w:rPr>
          <w:rFonts w:ascii="Arial" w:eastAsia="Calibri" w:hAnsi="Arial" w:cs="Arial"/>
          <w:sz w:val="24"/>
          <w:szCs w:val="24"/>
        </w:rPr>
        <w:t xml:space="preserve"> Social defeat-induced inflammatory priming was also evident in the </w:t>
      </w:r>
      <w:proofErr w:type="spellStart"/>
      <w:r w:rsidRPr="037BB62C">
        <w:rPr>
          <w:rFonts w:ascii="Arial" w:eastAsia="Calibri" w:hAnsi="Arial" w:cs="Arial"/>
          <w:sz w:val="24"/>
          <w:szCs w:val="24"/>
        </w:rPr>
        <w:t>CeA</w:t>
      </w:r>
      <w:proofErr w:type="spellEnd"/>
      <w:r w:rsidRPr="037BB62C">
        <w:rPr>
          <w:rFonts w:ascii="Arial" w:eastAsia="Calibri" w:hAnsi="Arial" w:cs="Arial"/>
          <w:sz w:val="24"/>
          <w:szCs w:val="24"/>
        </w:rPr>
        <w:t xml:space="preserve"> in response to the acute social defeat challenge. Specifically, vehicle treated rats with a history of social defeat exhibited modest yet consistent increases in </w:t>
      </w:r>
      <w:proofErr w:type="spellStart"/>
      <w:r w:rsidRPr="037BB62C">
        <w:rPr>
          <w:rFonts w:ascii="Arial" w:eastAsia="Calibri" w:hAnsi="Arial" w:cs="Arial"/>
          <w:sz w:val="24"/>
          <w:szCs w:val="24"/>
        </w:rPr>
        <w:t>CeA</w:t>
      </w:r>
      <w:proofErr w:type="spellEnd"/>
      <w:r w:rsidRPr="037BB62C">
        <w:rPr>
          <w:rFonts w:ascii="Arial" w:eastAsia="Calibri" w:hAnsi="Arial" w:cs="Arial"/>
          <w:sz w:val="24"/>
          <w:szCs w:val="24"/>
        </w:rPr>
        <w:t xml:space="preserve"> cytokines including IL-1β (Stress x Treatment Interaction: F</w:t>
      </w:r>
      <w:r w:rsidRPr="037BB62C">
        <w:rPr>
          <w:rFonts w:ascii="Arial" w:eastAsia="Calibri" w:hAnsi="Arial" w:cs="Arial"/>
          <w:sz w:val="24"/>
          <w:szCs w:val="24"/>
          <w:vertAlign w:val="subscript"/>
        </w:rPr>
        <w:t>(1,16)</w:t>
      </w:r>
      <w:r w:rsidRPr="037BB62C">
        <w:rPr>
          <w:rFonts w:ascii="Arial" w:eastAsia="Calibri" w:hAnsi="Arial" w:cs="Arial"/>
          <w:sz w:val="24"/>
          <w:szCs w:val="24"/>
        </w:rPr>
        <w:t>=5.5, p&lt;0.05;  Figure 4A), IL-6 (Stress x Treatment Interaction: F</w:t>
      </w:r>
      <w:r w:rsidRPr="037BB62C">
        <w:rPr>
          <w:rFonts w:ascii="Arial" w:eastAsia="Calibri" w:hAnsi="Arial" w:cs="Arial"/>
          <w:sz w:val="24"/>
          <w:szCs w:val="24"/>
          <w:vertAlign w:val="subscript"/>
        </w:rPr>
        <w:t>(1,16)</w:t>
      </w:r>
      <w:r w:rsidRPr="037BB62C">
        <w:rPr>
          <w:rFonts w:ascii="Arial" w:eastAsia="Calibri" w:hAnsi="Arial" w:cs="Arial"/>
          <w:sz w:val="24"/>
          <w:szCs w:val="24"/>
        </w:rPr>
        <w:t>=6.0, p&lt;0.05; Figure 4B), INF-γ (Effect of Stress: F</w:t>
      </w:r>
      <w:r w:rsidRPr="037BB62C">
        <w:rPr>
          <w:rFonts w:ascii="Arial" w:eastAsia="Calibri" w:hAnsi="Arial" w:cs="Arial"/>
          <w:sz w:val="24"/>
          <w:szCs w:val="24"/>
          <w:vertAlign w:val="subscript"/>
        </w:rPr>
        <w:t>(1,17)</w:t>
      </w:r>
      <w:r w:rsidRPr="037BB62C">
        <w:rPr>
          <w:rFonts w:ascii="Arial" w:eastAsia="Calibri" w:hAnsi="Arial" w:cs="Arial"/>
          <w:sz w:val="24"/>
          <w:szCs w:val="24"/>
        </w:rPr>
        <w:t>=11.5, p&lt;0.01; Effect of Treatment: F</w:t>
      </w:r>
      <w:r w:rsidRPr="037BB62C">
        <w:rPr>
          <w:rFonts w:ascii="Arial" w:eastAsia="Calibri" w:hAnsi="Arial" w:cs="Arial"/>
          <w:sz w:val="24"/>
          <w:szCs w:val="24"/>
          <w:vertAlign w:val="subscript"/>
        </w:rPr>
        <w:t>(1,17)</w:t>
      </w:r>
      <w:r w:rsidRPr="037BB62C">
        <w:rPr>
          <w:rFonts w:ascii="Arial" w:eastAsia="Calibri" w:hAnsi="Arial" w:cs="Arial"/>
          <w:sz w:val="24"/>
          <w:szCs w:val="24"/>
        </w:rPr>
        <w:t>=8.1, p&lt;0.05; Figure 4C), and TNF-α (Effect of Stress: F</w:t>
      </w:r>
      <w:r w:rsidRPr="037BB62C">
        <w:rPr>
          <w:rFonts w:ascii="Arial" w:eastAsia="Calibri" w:hAnsi="Arial" w:cs="Arial"/>
          <w:sz w:val="24"/>
          <w:szCs w:val="24"/>
          <w:vertAlign w:val="subscript"/>
        </w:rPr>
        <w:t>(1,17)</w:t>
      </w:r>
      <w:r w:rsidRPr="037BB62C">
        <w:rPr>
          <w:rFonts w:ascii="Arial" w:eastAsia="Calibri" w:hAnsi="Arial" w:cs="Arial"/>
          <w:sz w:val="24"/>
          <w:szCs w:val="24"/>
        </w:rPr>
        <w:t xml:space="preserve">=11.9, p&lt;0.01; Figure 4D) compared with vehicle treated rats with a history of control exposure. Importantly, this stress-induced </w:t>
      </w:r>
      <w:proofErr w:type="spellStart"/>
      <w:r w:rsidRPr="037BB62C">
        <w:rPr>
          <w:rFonts w:ascii="Arial" w:eastAsia="Calibri" w:hAnsi="Arial" w:cs="Arial"/>
          <w:sz w:val="24"/>
          <w:szCs w:val="24"/>
        </w:rPr>
        <w:t>neuroinflammatory</w:t>
      </w:r>
      <w:proofErr w:type="spellEnd"/>
      <w:r w:rsidRPr="037BB62C">
        <w:rPr>
          <w:rFonts w:ascii="Arial" w:eastAsia="Calibri" w:hAnsi="Arial" w:cs="Arial"/>
          <w:sz w:val="24"/>
          <w:szCs w:val="24"/>
        </w:rPr>
        <w:t xml:space="preserve"> priming was not just evident for pro-inflammatory cytokines as many of the anti-inflammatory cytokines analyzed including IL-1Ra (Effect of Stress: F</w:t>
      </w:r>
      <w:r w:rsidRPr="037BB62C">
        <w:rPr>
          <w:rFonts w:ascii="Arial" w:eastAsia="Calibri" w:hAnsi="Arial" w:cs="Arial"/>
          <w:sz w:val="24"/>
          <w:szCs w:val="24"/>
          <w:vertAlign w:val="subscript"/>
        </w:rPr>
        <w:t>(1,17)</w:t>
      </w:r>
      <w:r w:rsidRPr="037BB62C">
        <w:rPr>
          <w:rFonts w:ascii="Arial" w:eastAsia="Calibri" w:hAnsi="Arial" w:cs="Arial"/>
          <w:sz w:val="24"/>
          <w:szCs w:val="24"/>
        </w:rPr>
        <w:t>=9.8, p&lt;0.01; Effect of Treatment: F</w:t>
      </w:r>
      <w:r w:rsidRPr="037BB62C">
        <w:rPr>
          <w:rFonts w:ascii="Arial" w:eastAsia="Calibri" w:hAnsi="Arial" w:cs="Arial"/>
          <w:sz w:val="24"/>
          <w:szCs w:val="24"/>
          <w:vertAlign w:val="subscript"/>
        </w:rPr>
        <w:t>(1,17)</w:t>
      </w:r>
      <w:r w:rsidRPr="037BB62C">
        <w:rPr>
          <w:rFonts w:ascii="Arial" w:eastAsia="Calibri" w:hAnsi="Arial" w:cs="Arial"/>
          <w:sz w:val="24"/>
          <w:szCs w:val="24"/>
        </w:rPr>
        <w:t>=10.9, p&lt;0.01; Figure 4E) and IL-4 (Stress x Treatment Interaction: F</w:t>
      </w:r>
      <w:r w:rsidRPr="037BB62C">
        <w:rPr>
          <w:rFonts w:ascii="Arial" w:eastAsia="Calibri" w:hAnsi="Arial" w:cs="Arial"/>
          <w:sz w:val="24"/>
          <w:szCs w:val="24"/>
          <w:vertAlign w:val="subscript"/>
        </w:rPr>
        <w:t>(1,16)</w:t>
      </w:r>
      <w:r w:rsidRPr="037BB62C">
        <w:rPr>
          <w:rFonts w:ascii="Arial" w:eastAsia="Calibri" w:hAnsi="Arial" w:cs="Arial"/>
          <w:sz w:val="24"/>
          <w:szCs w:val="24"/>
        </w:rPr>
        <w:t xml:space="preserve">=6.0, p&lt;0.05; Figure 4F) were also elevated in vehicle treated rats with a history of defeat compared to vehicle treated rats with a history of control. Strikingly, treatment with DSP-4 sensitized </w:t>
      </w:r>
      <w:proofErr w:type="spellStart"/>
      <w:r w:rsidRPr="037BB62C">
        <w:rPr>
          <w:rFonts w:ascii="Arial" w:eastAsia="Calibri" w:hAnsi="Arial" w:cs="Arial"/>
          <w:sz w:val="24"/>
          <w:szCs w:val="24"/>
        </w:rPr>
        <w:t>neuroinflammatory</w:t>
      </w:r>
      <w:proofErr w:type="spellEnd"/>
      <w:r w:rsidRPr="037BB62C">
        <w:rPr>
          <w:rFonts w:ascii="Arial" w:eastAsia="Calibri" w:hAnsi="Arial" w:cs="Arial"/>
          <w:sz w:val="24"/>
          <w:szCs w:val="24"/>
        </w:rPr>
        <w:t xml:space="preserve"> responses to acute social defeat, but only in rats with a history of stress. Specifically, of the 22 measured cytokines (Figure 4, Table 2), 21 were significantly enhanced in DSP-4 treated rats with a history of social defeat compared to vehicle treated rats with a history of social defeat. Together these data suggest that the LC-NE system serves as a brake on </w:t>
      </w:r>
      <w:proofErr w:type="spellStart"/>
      <w:r w:rsidRPr="037BB62C">
        <w:rPr>
          <w:rFonts w:ascii="Arial" w:eastAsia="Calibri" w:hAnsi="Arial" w:cs="Arial"/>
          <w:sz w:val="24"/>
          <w:szCs w:val="24"/>
        </w:rPr>
        <w:t>neuroinflammation</w:t>
      </w:r>
      <w:proofErr w:type="spellEnd"/>
      <w:r w:rsidRPr="037BB62C">
        <w:rPr>
          <w:rFonts w:ascii="Arial" w:eastAsia="Calibri" w:hAnsi="Arial" w:cs="Arial"/>
          <w:sz w:val="24"/>
          <w:szCs w:val="24"/>
        </w:rPr>
        <w:t xml:space="preserve"> within the </w:t>
      </w:r>
      <w:proofErr w:type="spellStart"/>
      <w:r w:rsidRPr="037BB62C">
        <w:rPr>
          <w:rFonts w:ascii="Arial" w:eastAsia="Calibri" w:hAnsi="Arial" w:cs="Arial"/>
          <w:sz w:val="24"/>
          <w:szCs w:val="24"/>
        </w:rPr>
        <w:t>CeA</w:t>
      </w:r>
      <w:proofErr w:type="spellEnd"/>
      <w:r w:rsidRPr="037BB62C">
        <w:rPr>
          <w:rFonts w:ascii="Arial" w:eastAsia="Calibri" w:hAnsi="Arial" w:cs="Arial"/>
          <w:sz w:val="24"/>
          <w:szCs w:val="24"/>
        </w:rPr>
        <w:t xml:space="preserve"> and that this is sensitized in rats with a history of social defeat.</w:t>
      </w:r>
    </w:p>
    <w:p w14:paraId="4247C19E" w14:textId="68E1940C" w:rsidR="005B7688" w:rsidRDefault="005B7688" w:rsidP="009C5AEE">
      <w:pPr>
        <w:spacing w:after="160" w:line="480" w:lineRule="auto"/>
        <w:contextualSpacing/>
        <w:jc w:val="both"/>
        <w:rPr>
          <w:rFonts w:ascii="Arial" w:eastAsia="Calibri" w:hAnsi="Arial" w:cs="Arial"/>
          <w:sz w:val="24"/>
          <w:szCs w:val="24"/>
        </w:rPr>
      </w:pPr>
    </w:p>
    <w:p w14:paraId="30F98E64" w14:textId="56DFF998" w:rsidR="003336DA" w:rsidRDefault="005D71E1" w:rsidP="009C5AEE">
      <w:pPr>
        <w:spacing w:after="160" w:line="480" w:lineRule="auto"/>
        <w:contextualSpacing/>
        <w:jc w:val="both"/>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69772497" wp14:editId="5BB08F87">
            <wp:extent cx="5943600" cy="2962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CeA Bio-Plex.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2962275"/>
                    </a:xfrm>
                    <a:prstGeom prst="rect">
                      <a:avLst/>
                    </a:prstGeom>
                  </pic:spPr>
                </pic:pic>
              </a:graphicData>
            </a:graphic>
          </wp:inline>
        </w:drawing>
      </w:r>
    </w:p>
    <w:p w14:paraId="6780A2AB" w14:textId="63E0D378" w:rsidR="00600553" w:rsidRDefault="037BB62C" w:rsidP="037BB62C">
      <w:pPr>
        <w:spacing w:after="160" w:line="480" w:lineRule="auto"/>
        <w:contextualSpacing/>
        <w:jc w:val="both"/>
        <w:rPr>
          <w:rFonts w:ascii="Arial" w:hAnsi="Arial" w:cs="Arial"/>
          <w:sz w:val="24"/>
          <w:szCs w:val="24"/>
        </w:rPr>
      </w:pPr>
      <w:r w:rsidRPr="037BB62C">
        <w:rPr>
          <w:rFonts w:ascii="Arial" w:hAnsi="Arial" w:cs="Arial"/>
          <w:b/>
          <w:bCs/>
          <w:sz w:val="24"/>
          <w:szCs w:val="24"/>
        </w:rPr>
        <w:t xml:space="preserve">Figure 4. Treatment with DSP-4 exacerbates the acute defeat-induced </w:t>
      </w:r>
      <w:proofErr w:type="spellStart"/>
      <w:r w:rsidRPr="037BB62C">
        <w:rPr>
          <w:rFonts w:ascii="Arial" w:hAnsi="Arial" w:cs="Arial"/>
          <w:b/>
          <w:bCs/>
          <w:sz w:val="24"/>
          <w:szCs w:val="24"/>
        </w:rPr>
        <w:t>neuroinflammation</w:t>
      </w:r>
      <w:proofErr w:type="spellEnd"/>
      <w:r w:rsidRPr="037BB62C">
        <w:rPr>
          <w:rFonts w:ascii="Arial" w:hAnsi="Arial" w:cs="Arial"/>
          <w:b/>
          <w:bCs/>
          <w:sz w:val="24"/>
          <w:szCs w:val="24"/>
        </w:rPr>
        <w:t xml:space="preserve"> and priming in the </w:t>
      </w:r>
      <w:proofErr w:type="spellStart"/>
      <w:r w:rsidRPr="037BB62C">
        <w:rPr>
          <w:rFonts w:ascii="Arial" w:hAnsi="Arial" w:cs="Arial"/>
          <w:b/>
          <w:bCs/>
          <w:sz w:val="24"/>
          <w:szCs w:val="24"/>
        </w:rPr>
        <w:t>CeA</w:t>
      </w:r>
      <w:proofErr w:type="spellEnd"/>
      <w:r w:rsidRPr="037BB62C">
        <w:rPr>
          <w:rFonts w:ascii="Arial" w:hAnsi="Arial" w:cs="Arial"/>
          <w:b/>
          <w:bCs/>
          <w:sz w:val="24"/>
          <w:szCs w:val="24"/>
        </w:rPr>
        <w:t xml:space="preserve">. </w:t>
      </w:r>
      <w:r w:rsidRPr="037BB62C">
        <w:rPr>
          <w:rFonts w:ascii="Arial" w:hAnsi="Arial" w:cs="Arial"/>
          <w:sz w:val="24"/>
          <w:szCs w:val="24"/>
        </w:rPr>
        <w:t xml:space="preserve">Following the acute social defeat challenge, vehicle treated rats with a history of social defeat exhibited moderate but consistent increases in pro-inflammatory cytokines (A) IL-1β, (B) IL-6, (C) INF-γ, (D) TNF-α and anti-inflammatory (E) IL-1RA and (F) IL-4 compared with vehicle treated rats with a history of control. Treatment with DSP-4 produced modest increases in stress-induced cytokines in rats with a history of control, while the LC-NE lesion robustly exacerbated the </w:t>
      </w:r>
      <w:proofErr w:type="spellStart"/>
      <w:r w:rsidRPr="037BB62C">
        <w:rPr>
          <w:rFonts w:ascii="Arial" w:hAnsi="Arial" w:cs="Arial"/>
          <w:sz w:val="24"/>
          <w:szCs w:val="24"/>
        </w:rPr>
        <w:t>neuroinflammatory</w:t>
      </w:r>
      <w:proofErr w:type="spellEnd"/>
      <w:r w:rsidRPr="037BB62C">
        <w:rPr>
          <w:rFonts w:ascii="Arial" w:hAnsi="Arial" w:cs="Arial"/>
          <w:sz w:val="24"/>
          <w:szCs w:val="24"/>
        </w:rPr>
        <w:t xml:space="preserve"> priming evident in rats with a history of social defeat exposure for all cytokines except TNF-α. *p&lt;0.05 vs. vehicle treated rats with a history of control; </w:t>
      </w:r>
      <w:proofErr w:type="spellStart"/>
      <w:r w:rsidRPr="037BB62C">
        <w:rPr>
          <w:rFonts w:ascii="Arial" w:hAnsi="Arial" w:cs="Arial"/>
          <w:sz w:val="24"/>
          <w:szCs w:val="24"/>
          <w:vertAlign w:val="superscript"/>
        </w:rPr>
        <w:t>ƒ</w:t>
      </w:r>
      <w:r w:rsidRPr="037BB62C">
        <w:rPr>
          <w:rFonts w:ascii="Arial" w:hAnsi="Arial" w:cs="Arial"/>
          <w:sz w:val="24"/>
          <w:szCs w:val="24"/>
        </w:rPr>
        <w:t>p</w:t>
      </w:r>
      <w:proofErr w:type="spellEnd"/>
      <w:r w:rsidRPr="037BB62C">
        <w:rPr>
          <w:rFonts w:ascii="Arial" w:hAnsi="Arial" w:cs="Arial"/>
          <w:sz w:val="24"/>
          <w:szCs w:val="24"/>
        </w:rPr>
        <w:t xml:space="preserve">=0.07, </w:t>
      </w:r>
      <w:r w:rsidRPr="037BB62C">
        <w:rPr>
          <w:rFonts w:ascii="Arial" w:eastAsia="Calibri" w:hAnsi="Arial" w:cs="Arial"/>
          <w:sz w:val="24"/>
          <w:szCs w:val="24"/>
          <w:vertAlign w:val="superscript"/>
        </w:rPr>
        <w:t>β</w:t>
      </w:r>
      <w:r w:rsidRPr="037BB62C">
        <w:rPr>
          <w:rFonts w:ascii="Arial" w:eastAsia="Calibri" w:hAnsi="Arial" w:cs="Arial"/>
          <w:sz w:val="24"/>
          <w:szCs w:val="24"/>
        </w:rPr>
        <w:t xml:space="preserve">p&lt;0.001 </w:t>
      </w:r>
      <w:r w:rsidRPr="037BB62C">
        <w:rPr>
          <w:rFonts w:ascii="Arial" w:hAnsi="Arial" w:cs="Arial"/>
          <w:sz w:val="24"/>
          <w:szCs w:val="24"/>
        </w:rPr>
        <w:t xml:space="preserve">vs. vehicle treated rats with a history of defeat; </w:t>
      </w:r>
      <w:proofErr w:type="spellStart"/>
      <w:r w:rsidRPr="037BB62C">
        <w:rPr>
          <w:rFonts w:ascii="Arial" w:hAnsi="Arial" w:cs="Arial"/>
          <w:sz w:val="24"/>
          <w:szCs w:val="24"/>
          <w:vertAlign w:val="superscript"/>
        </w:rPr>
        <w:t>γ</w:t>
      </w:r>
      <w:r w:rsidRPr="037BB62C">
        <w:rPr>
          <w:rFonts w:ascii="Arial" w:hAnsi="Arial" w:cs="Arial"/>
          <w:sz w:val="24"/>
          <w:szCs w:val="24"/>
        </w:rPr>
        <w:t>p</w:t>
      </w:r>
      <w:proofErr w:type="spellEnd"/>
      <w:r w:rsidRPr="037BB62C">
        <w:rPr>
          <w:rFonts w:ascii="Arial" w:hAnsi="Arial" w:cs="Arial"/>
          <w:sz w:val="24"/>
          <w:szCs w:val="24"/>
        </w:rPr>
        <w:t xml:space="preserve">=0.07 </w:t>
      </w:r>
      <w:r w:rsidRPr="037BB62C">
        <w:rPr>
          <w:rFonts w:ascii="Arial" w:eastAsia="Calibri" w:hAnsi="Arial" w:cs="Arial"/>
          <w:sz w:val="24"/>
          <w:szCs w:val="24"/>
          <w:vertAlign w:val="superscript"/>
        </w:rPr>
        <w:t>#</w:t>
      </w:r>
      <w:r w:rsidRPr="037BB62C">
        <w:rPr>
          <w:rFonts w:ascii="Arial" w:eastAsia="Calibri" w:hAnsi="Arial" w:cs="Arial"/>
          <w:sz w:val="24"/>
          <w:szCs w:val="24"/>
        </w:rPr>
        <w:t>p&lt;0.05,</w:t>
      </w:r>
      <w:r w:rsidRPr="037BB62C">
        <w:rPr>
          <w:rFonts w:ascii="Arial" w:eastAsia="Calibri" w:hAnsi="Arial" w:cs="Arial"/>
          <w:sz w:val="24"/>
          <w:szCs w:val="24"/>
          <w:vertAlign w:val="superscript"/>
        </w:rPr>
        <w:t xml:space="preserve"> ##</w:t>
      </w:r>
      <w:r w:rsidRPr="037BB62C">
        <w:rPr>
          <w:rFonts w:ascii="Arial" w:eastAsia="Calibri" w:hAnsi="Arial" w:cs="Arial"/>
          <w:sz w:val="24"/>
          <w:szCs w:val="24"/>
        </w:rPr>
        <w:t>p&lt;0.01</w:t>
      </w:r>
      <w:r w:rsidR="00337561">
        <w:rPr>
          <w:rFonts w:ascii="Arial" w:eastAsia="Calibri" w:hAnsi="Arial" w:cs="Arial"/>
          <w:sz w:val="24"/>
          <w:szCs w:val="24"/>
        </w:rPr>
        <w:t xml:space="preserve">, </w:t>
      </w:r>
      <w:r w:rsidR="00337561" w:rsidRPr="00337561">
        <w:rPr>
          <w:rFonts w:ascii="Arial" w:eastAsia="Calibri" w:hAnsi="Arial" w:cs="Arial"/>
          <w:sz w:val="24"/>
          <w:szCs w:val="24"/>
          <w:vertAlign w:val="superscript"/>
        </w:rPr>
        <w:t>###</w:t>
      </w:r>
      <w:r w:rsidR="00337561">
        <w:rPr>
          <w:rFonts w:ascii="Arial" w:eastAsia="Calibri" w:hAnsi="Arial" w:cs="Arial"/>
          <w:sz w:val="24"/>
          <w:szCs w:val="24"/>
        </w:rPr>
        <w:t>p&lt;0.001</w:t>
      </w:r>
      <w:r w:rsidRPr="037BB62C">
        <w:rPr>
          <w:rFonts w:ascii="Arial" w:eastAsia="Calibri" w:hAnsi="Arial" w:cs="Arial"/>
          <w:sz w:val="24"/>
          <w:szCs w:val="24"/>
        </w:rPr>
        <w:t xml:space="preserve"> vs. DSP-4 treated rats with a history of control</w:t>
      </w:r>
      <w:r w:rsidRPr="037BB62C">
        <w:rPr>
          <w:rFonts w:ascii="Arial" w:hAnsi="Arial" w:cs="Arial"/>
          <w:sz w:val="24"/>
          <w:szCs w:val="24"/>
        </w:rPr>
        <w:t>. Dotted horizontal line indicates 100% of vehicle control.</w:t>
      </w:r>
    </w:p>
    <w:p w14:paraId="4CED5755" w14:textId="77777777" w:rsidR="002E4FCC" w:rsidRDefault="002E4FCC" w:rsidP="037BB62C">
      <w:pPr>
        <w:spacing w:after="160" w:line="480" w:lineRule="auto"/>
        <w:contextualSpacing/>
        <w:rPr>
          <w:rFonts w:ascii="Arial" w:hAnsi="Arial" w:cs="Arial"/>
          <w:sz w:val="24"/>
          <w:szCs w:val="24"/>
        </w:rPr>
      </w:pPr>
    </w:p>
    <w:p w14:paraId="483C3038" w14:textId="3B17656E" w:rsidR="002E4FCC" w:rsidRDefault="002E4FCC" w:rsidP="000B4CAD">
      <w:pPr>
        <w:spacing w:after="160" w:line="480" w:lineRule="auto"/>
        <w:contextualSpacing/>
        <w:jc w:val="both"/>
        <w:rPr>
          <w:rFonts w:ascii="Arial" w:eastAsia="Calibri" w:hAnsi="Arial" w:cs="Arial"/>
          <w:sz w:val="24"/>
          <w:szCs w:val="24"/>
        </w:rPr>
      </w:pPr>
      <w:r>
        <w:rPr>
          <w:rFonts w:ascii="Arial" w:eastAsia="Calibri" w:hAnsi="Arial" w:cs="Arial"/>
          <w:b/>
          <w:sz w:val="24"/>
          <w:szCs w:val="24"/>
        </w:rPr>
        <w:t>Table 2. DSP-4</w:t>
      </w:r>
      <w:r w:rsidR="00A953D2">
        <w:rPr>
          <w:rFonts w:ascii="Arial" w:eastAsia="Calibri" w:hAnsi="Arial" w:cs="Arial"/>
          <w:b/>
          <w:sz w:val="24"/>
          <w:szCs w:val="24"/>
        </w:rPr>
        <w:t xml:space="preserve"> treated rats with a history of stress exposure exhibit</w:t>
      </w:r>
      <w:r>
        <w:rPr>
          <w:rFonts w:ascii="Arial" w:eastAsia="Calibri" w:hAnsi="Arial" w:cs="Arial"/>
          <w:b/>
          <w:sz w:val="24"/>
          <w:szCs w:val="24"/>
        </w:rPr>
        <w:t xml:space="preserve"> </w:t>
      </w:r>
      <w:r w:rsidR="00A953D2">
        <w:rPr>
          <w:rFonts w:ascii="Arial" w:eastAsia="Calibri" w:hAnsi="Arial" w:cs="Arial"/>
          <w:b/>
          <w:sz w:val="24"/>
          <w:szCs w:val="24"/>
        </w:rPr>
        <w:t xml:space="preserve">enhanced cytokine expression in the </w:t>
      </w:r>
      <w:proofErr w:type="spellStart"/>
      <w:r w:rsidR="00A953D2">
        <w:rPr>
          <w:rFonts w:ascii="Arial" w:eastAsia="Calibri" w:hAnsi="Arial" w:cs="Arial"/>
          <w:b/>
          <w:sz w:val="24"/>
          <w:szCs w:val="24"/>
        </w:rPr>
        <w:t>CeA</w:t>
      </w:r>
      <w:proofErr w:type="spellEnd"/>
      <w:r w:rsidR="00A953D2">
        <w:rPr>
          <w:rFonts w:ascii="Arial" w:eastAsia="Calibri" w:hAnsi="Arial" w:cs="Arial"/>
          <w:b/>
          <w:sz w:val="24"/>
          <w:szCs w:val="24"/>
        </w:rPr>
        <w:t xml:space="preserve"> following an acute social defeat challenge</w:t>
      </w:r>
      <w:r>
        <w:rPr>
          <w:rFonts w:ascii="Arial" w:eastAsia="Calibri" w:hAnsi="Arial" w:cs="Arial"/>
          <w:b/>
          <w:sz w:val="24"/>
          <w:szCs w:val="24"/>
        </w:rPr>
        <w:t>.</w:t>
      </w:r>
      <w:r w:rsidRPr="002E4FCC">
        <w:t xml:space="preserve"> </w:t>
      </w:r>
      <w:r w:rsidRPr="002E4FCC">
        <w:rPr>
          <w:rFonts w:ascii="Arial" w:eastAsia="Calibri" w:hAnsi="Arial" w:cs="Arial"/>
          <w:sz w:val="24"/>
          <w:szCs w:val="24"/>
        </w:rPr>
        <w:t xml:space="preserve">Data </w:t>
      </w:r>
      <w:r w:rsidRPr="002E4FCC">
        <w:rPr>
          <w:rFonts w:ascii="Arial" w:eastAsia="Calibri" w:hAnsi="Arial" w:cs="Arial"/>
          <w:sz w:val="24"/>
          <w:szCs w:val="24"/>
        </w:rPr>
        <w:lastRenderedPageBreak/>
        <w:t xml:space="preserve">presented as average percent of vehicle control ± SEM. </w:t>
      </w:r>
      <w:proofErr w:type="gramStart"/>
      <w:r w:rsidR="00116550" w:rsidRPr="009801F7">
        <w:rPr>
          <w:rFonts w:ascii="Arial" w:hAnsi="Arial" w:cs="Arial"/>
          <w:sz w:val="24"/>
          <w:szCs w:val="24"/>
          <w:vertAlign w:val="superscript"/>
        </w:rPr>
        <w:t>α</w:t>
      </w:r>
      <w:r w:rsidR="00116550">
        <w:rPr>
          <w:rFonts w:ascii="Arial" w:hAnsi="Arial" w:cs="Arial"/>
          <w:sz w:val="24"/>
          <w:szCs w:val="24"/>
        </w:rPr>
        <w:t>p&lt;</w:t>
      </w:r>
      <w:proofErr w:type="gramEnd"/>
      <w:r w:rsidR="00116550">
        <w:rPr>
          <w:rFonts w:ascii="Arial" w:hAnsi="Arial" w:cs="Arial"/>
          <w:sz w:val="24"/>
          <w:szCs w:val="24"/>
        </w:rPr>
        <w:t xml:space="preserve">0.05, </w:t>
      </w:r>
      <w:r w:rsidR="00116550">
        <w:rPr>
          <w:rFonts w:ascii="Arial" w:eastAsia="Calibri" w:hAnsi="Arial" w:cs="Arial"/>
          <w:sz w:val="24"/>
          <w:szCs w:val="24"/>
          <w:vertAlign w:val="superscript"/>
        </w:rPr>
        <w:t>β</w:t>
      </w:r>
      <w:r w:rsidR="00116550">
        <w:rPr>
          <w:rFonts w:ascii="Arial" w:eastAsia="Calibri" w:hAnsi="Arial" w:cs="Arial"/>
          <w:sz w:val="24"/>
          <w:szCs w:val="24"/>
        </w:rPr>
        <w:t xml:space="preserve">p&lt;0.001, </w:t>
      </w:r>
      <w:proofErr w:type="spellStart"/>
      <w:r w:rsidR="00116550" w:rsidRPr="00116550">
        <w:rPr>
          <w:rFonts w:ascii="Arial" w:eastAsia="Calibri" w:hAnsi="Arial" w:cs="Arial"/>
          <w:sz w:val="24"/>
          <w:szCs w:val="24"/>
          <w:vertAlign w:val="superscript"/>
        </w:rPr>
        <w:t>γ</w:t>
      </w:r>
      <w:r w:rsidR="00116550">
        <w:rPr>
          <w:rFonts w:ascii="Arial" w:eastAsia="Calibri" w:hAnsi="Arial" w:cs="Arial"/>
          <w:sz w:val="24"/>
          <w:szCs w:val="24"/>
        </w:rPr>
        <w:t>p</w:t>
      </w:r>
      <w:proofErr w:type="spellEnd"/>
      <w:r w:rsidR="00116550">
        <w:rPr>
          <w:rFonts w:ascii="Arial" w:eastAsia="Calibri" w:hAnsi="Arial" w:cs="Arial"/>
          <w:sz w:val="24"/>
          <w:szCs w:val="24"/>
        </w:rPr>
        <w:t xml:space="preserve">&lt;0.001 </w:t>
      </w:r>
      <w:r w:rsidR="00116550">
        <w:rPr>
          <w:rFonts w:ascii="Arial" w:hAnsi="Arial" w:cs="Arial"/>
          <w:sz w:val="24"/>
          <w:szCs w:val="24"/>
        </w:rPr>
        <w:t xml:space="preserve">vs. vehicle treated rats with a history of defeat; </w:t>
      </w:r>
      <w:r w:rsidR="009745ED">
        <w:rPr>
          <w:rFonts w:ascii="Arial" w:hAnsi="Arial" w:cs="Arial"/>
          <w:sz w:val="24"/>
          <w:szCs w:val="24"/>
        </w:rPr>
        <w:t>*</w:t>
      </w:r>
      <w:r w:rsidR="00116550">
        <w:rPr>
          <w:rFonts w:ascii="Arial" w:eastAsia="Calibri" w:hAnsi="Arial" w:cs="Arial"/>
          <w:sz w:val="24"/>
          <w:szCs w:val="24"/>
        </w:rPr>
        <w:t>p&lt;0.05,</w:t>
      </w:r>
      <w:r w:rsidR="009745ED">
        <w:rPr>
          <w:rFonts w:ascii="Arial" w:eastAsia="Calibri" w:hAnsi="Arial" w:cs="Arial"/>
          <w:sz w:val="24"/>
          <w:szCs w:val="24"/>
          <w:vertAlign w:val="superscript"/>
        </w:rPr>
        <w:t xml:space="preserve"> </w:t>
      </w:r>
      <w:r w:rsidR="009745ED">
        <w:rPr>
          <w:rFonts w:ascii="Arial" w:eastAsia="Calibri" w:hAnsi="Arial" w:cs="Arial"/>
          <w:sz w:val="24"/>
          <w:szCs w:val="24"/>
        </w:rPr>
        <w:t>**</w:t>
      </w:r>
      <w:r w:rsidR="00116550">
        <w:rPr>
          <w:rFonts w:ascii="Arial" w:eastAsia="Calibri" w:hAnsi="Arial" w:cs="Arial"/>
          <w:sz w:val="24"/>
          <w:szCs w:val="24"/>
        </w:rPr>
        <w:t>p&lt;0.01</w:t>
      </w:r>
      <w:r w:rsidR="009745ED">
        <w:rPr>
          <w:rFonts w:ascii="Arial" w:eastAsia="Calibri" w:hAnsi="Arial" w:cs="Arial"/>
          <w:sz w:val="24"/>
          <w:szCs w:val="24"/>
        </w:rPr>
        <w:t>, ***p&lt;0.01</w:t>
      </w:r>
      <w:r w:rsidR="00116550">
        <w:rPr>
          <w:rFonts w:ascii="Arial" w:eastAsia="Calibri" w:hAnsi="Arial" w:cs="Arial"/>
          <w:sz w:val="24"/>
          <w:szCs w:val="24"/>
        </w:rPr>
        <w:t xml:space="preserve"> vs. DSP-4 treated rats with a history of control</w:t>
      </w:r>
      <w:r w:rsidR="000B4CAD">
        <w:rPr>
          <w:rFonts w:ascii="Arial" w:eastAsia="Calibri" w:hAnsi="Arial" w:cs="Arial"/>
          <w:sz w:val="24"/>
          <w:szCs w:val="24"/>
        </w:rPr>
        <w:t>.</w:t>
      </w:r>
    </w:p>
    <w:tbl>
      <w:tblPr>
        <w:tblStyle w:val="TableGrid"/>
        <w:tblW w:w="0" w:type="auto"/>
        <w:tblLook w:val="04A0" w:firstRow="1" w:lastRow="0" w:firstColumn="1" w:lastColumn="0" w:noHBand="0" w:noVBand="1"/>
      </w:tblPr>
      <w:tblGrid>
        <w:gridCol w:w="1278"/>
        <w:gridCol w:w="1170"/>
        <w:gridCol w:w="1170"/>
        <w:gridCol w:w="1163"/>
        <w:gridCol w:w="1357"/>
        <w:gridCol w:w="3333"/>
      </w:tblGrid>
      <w:tr w:rsidR="00830AF2" w14:paraId="4CABE238" w14:textId="77777777" w:rsidTr="00116550">
        <w:tc>
          <w:tcPr>
            <w:tcW w:w="1278" w:type="dxa"/>
            <w:vMerge w:val="restart"/>
            <w:vAlign w:val="center"/>
          </w:tcPr>
          <w:p w14:paraId="4812B41A" w14:textId="77777777" w:rsidR="002E4FCC" w:rsidRDefault="002E4FCC" w:rsidP="0086595F">
            <w:pPr>
              <w:spacing w:after="160" w:line="480" w:lineRule="auto"/>
              <w:contextualSpacing/>
              <w:jc w:val="center"/>
              <w:rPr>
                <w:rFonts w:ascii="Arial" w:eastAsia="Calibri" w:hAnsi="Arial" w:cs="Arial"/>
                <w:b/>
                <w:sz w:val="24"/>
                <w:szCs w:val="24"/>
              </w:rPr>
            </w:pPr>
            <w:proofErr w:type="spellStart"/>
            <w:r>
              <w:rPr>
                <w:rFonts w:ascii="Arial" w:eastAsia="Calibri" w:hAnsi="Arial" w:cs="Arial"/>
                <w:b/>
                <w:sz w:val="24"/>
                <w:szCs w:val="24"/>
              </w:rPr>
              <w:t>Analyte</w:t>
            </w:r>
            <w:proofErr w:type="spellEnd"/>
          </w:p>
        </w:tc>
        <w:tc>
          <w:tcPr>
            <w:tcW w:w="2340" w:type="dxa"/>
            <w:gridSpan w:val="2"/>
            <w:vAlign w:val="center"/>
          </w:tcPr>
          <w:p w14:paraId="10942888" w14:textId="77777777" w:rsidR="002E4FCC" w:rsidRDefault="002E4FCC" w:rsidP="0086595F">
            <w:pPr>
              <w:spacing w:after="160" w:line="480" w:lineRule="auto"/>
              <w:contextualSpacing/>
              <w:jc w:val="center"/>
              <w:rPr>
                <w:rFonts w:ascii="Arial" w:eastAsia="Calibri" w:hAnsi="Arial" w:cs="Arial"/>
                <w:b/>
                <w:sz w:val="24"/>
                <w:szCs w:val="24"/>
              </w:rPr>
            </w:pPr>
            <w:r>
              <w:rPr>
                <w:rFonts w:ascii="Arial" w:eastAsia="Calibri" w:hAnsi="Arial" w:cs="Arial"/>
                <w:b/>
                <w:sz w:val="24"/>
                <w:szCs w:val="24"/>
              </w:rPr>
              <w:t>Vehicle</w:t>
            </w:r>
          </w:p>
        </w:tc>
        <w:tc>
          <w:tcPr>
            <w:tcW w:w="2520" w:type="dxa"/>
            <w:gridSpan w:val="2"/>
            <w:vAlign w:val="center"/>
          </w:tcPr>
          <w:p w14:paraId="1EE3B024" w14:textId="77777777" w:rsidR="002E4FCC" w:rsidRDefault="002E4FCC" w:rsidP="0086595F">
            <w:pPr>
              <w:spacing w:after="160" w:line="480" w:lineRule="auto"/>
              <w:contextualSpacing/>
              <w:jc w:val="center"/>
              <w:rPr>
                <w:rFonts w:ascii="Arial" w:eastAsia="Calibri" w:hAnsi="Arial" w:cs="Arial"/>
                <w:b/>
                <w:sz w:val="24"/>
                <w:szCs w:val="24"/>
              </w:rPr>
            </w:pPr>
            <w:r>
              <w:rPr>
                <w:rFonts w:ascii="Arial" w:eastAsia="Calibri" w:hAnsi="Arial" w:cs="Arial"/>
                <w:b/>
                <w:sz w:val="24"/>
                <w:szCs w:val="24"/>
              </w:rPr>
              <w:t>DSP-4</w:t>
            </w:r>
          </w:p>
        </w:tc>
        <w:tc>
          <w:tcPr>
            <w:tcW w:w="3333" w:type="dxa"/>
            <w:vMerge w:val="restart"/>
            <w:vAlign w:val="center"/>
          </w:tcPr>
          <w:p w14:paraId="1FE91A8A" w14:textId="501B9481" w:rsidR="002E4FCC" w:rsidRDefault="0010351F" w:rsidP="0086595F">
            <w:pPr>
              <w:spacing w:after="160" w:line="480" w:lineRule="auto"/>
              <w:contextualSpacing/>
              <w:jc w:val="center"/>
              <w:rPr>
                <w:rFonts w:ascii="Arial" w:eastAsia="Calibri" w:hAnsi="Arial" w:cs="Arial"/>
                <w:b/>
                <w:sz w:val="24"/>
                <w:szCs w:val="24"/>
              </w:rPr>
            </w:pPr>
            <w:r>
              <w:rPr>
                <w:rFonts w:ascii="Arial" w:eastAsia="Calibri" w:hAnsi="Arial" w:cs="Arial"/>
                <w:b/>
                <w:sz w:val="24"/>
                <w:szCs w:val="24"/>
              </w:rPr>
              <w:t>Main Effect of Treatment (</w:t>
            </w:r>
            <w:proofErr w:type="spellStart"/>
            <w:r>
              <w:rPr>
                <w:rFonts w:ascii="Arial" w:eastAsia="Calibri" w:hAnsi="Arial" w:cs="Arial"/>
                <w:b/>
                <w:sz w:val="24"/>
                <w:szCs w:val="24"/>
              </w:rPr>
              <w:t>Tx</w:t>
            </w:r>
            <w:proofErr w:type="spellEnd"/>
            <w:r>
              <w:rPr>
                <w:rFonts w:ascii="Arial" w:eastAsia="Calibri" w:hAnsi="Arial" w:cs="Arial"/>
                <w:b/>
                <w:sz w:val="24"/>
                <w:szCs w:val="24"/>
              </w:rPr>
              <w:t>)/Stress</w:t>
            </w:r>
          </w:p>
        </w:tc>
      </w:tr>
      <w:tr w:rsidR="009B45D9" w14:paraId="21466536" w14:textId="77777777" w:rsidTr="00116550">
        <w:tc>
          <w:tcPr>
            <w:tcW w:w="1278" w:type="dxa"/>
            <w:vMerge/>
            <w:vAlign w:val="center"/>
          </w:tcPr>
          <w:p w14:paraId="7912601F" w14:textId="77777777" w:rsidR="002E4FCC" w:rsidRDefault="002E4FCC" w:rsidP="0086595F">
            <w:pPr>
              <w:spacing w:after="160" w:line="480" w:lineRule="auto"/>
              <w:contextualSpacing/>
              <w:jc w:val="center"/>
              <w:rPr>
                <w:rFonts w:ascii="Arial" w:eastAsia="Calibri" w:hAnsi="Arial" w:cs="Arial"/>
                <w:b/>
                <w:sz w:val="24"/>
                <w:szCs w:val="24"/>
              </w:rPr>
            </w:pPr>
          </w:p>
        </w:tc>
        <w:tc>
          <w:tcPr>
            <w:tcW w:w="1170" w:type="dxa"/>
            <w:vAlign w:val="center"/>
          </w:tcPr>
          <w:p w14:paraId="50FE8709" w14:textId="0B9AFE1D" w:rsidR="002E4FCC" w:rsidRDefault="008E7953" w:rsidP="00EF4484">
            <w:pPr>
              <w:spacing w:after="160"/>
              <w:contextualSpacing/>
              <w:jc w:val="center"/>
              <w:rPr>
                <w:rFonts w:ascii="Arial" w:eastAsia="Calibri" w:hAnsi="Arial" w:cs="Arial"/>
                <w:b/>
                <w:sz w:val="24"/>
                <w:szCs w:val="24"/>
              </w:rPr>
            </w:pPr>
            <w:r>
              <w:rPr>
                <w:rFonts w:ascii="Arial" w:eastAsia="Calibri" w:hAnsi="Arial" w:cs="Arial"/>
                <w:b/>
                <w:sz w:val="24"/>
                <w:szCs w:val="24"/>
              </w:rPr>
              <w:t>Control</w:t>
            </w:r>
            <w:r w:rsidR="00530F0F">
              <w:rPr>
                <w:rFonts w:ascii="Arial" w:eastAsia="Calibri" w:hAnsi="Arial" w:cs="Arial"/>
                <w:b/>
                <w:sz w:val="24"/>
                <w:szCs w:val="24"/>
              </w:rPr>
              <w:t xml:space="preserve"> </w:t>
            </w:r>
          </w:p>
        </w:tc>
        <w:tc>
          <w:tcPr>
            <w:tcW w:w="1170" w:type="dxa"/>
            <w:vAlign w:val="center"/>
          </w:tcPr>
          <w:p w14:paraId="4F8F5530" w14:textId="54134725" w:rsidR="002E4FCC" w:rsidRDefault="008E7953" w:rsidP="00EF4484">
            <w:pPr>
              <w:spacing w:after="160"/>
              <w:contextualSpacing/>
              <w:jc w:val="center"/>
              <w:rPr>
                <w:rFonts w:ascii="Arial" w:eastAsia="Calibri" w:hAnsi="Arial" w:cs="Arial"/>
                <w:b/>
                <w:sz w:val="24"/>
                <w:szCs w:val="24"/>
              </w:rPr>
            </w:pPr>
            <w:r>
              <w:rPr>
                <w:rFonts w:ascii="Arial" w:eastAsia="Calibri" w:hAnsi="Arial" w:cs="Arial"/>
                <w:b/>
                <w:sz w:val="24"/>
                <w:szCs w:val="24"/>
              </w:rPr>
              <w:t>Defeat</w:t>
            </w:r>
            <w:r w:rsidR="00530F0F">
              <w:rPr>
                <w:rFonts w:ascii="Arial" w:eastAsia="Calibri" w:hAnsi="Arial" w:cs="Arial"/>
                <w:b/>
                <w:sz w:val="24"/>
                <w:szCs w:val="24"/>
              </w:rPr>
              <w:t xml:space="preserve"> </w:t>
            </w:r>
          </w:p>
        </w:tc>
        <w:tc>
          <w:tcPr>
            <w:tcW w:w="1163" w:type="dxa"/>
            <w:vAlign w:val="center"/>
          </w:tcPr>
          <w:p w14:paraId="48C3E203" w14:textId="029D4185" w:rsidR="002E4FCC" w:rsidRDefault="008E7953" w:rsidP="00EF4484">
            <w:pPr>
              <w:spacing w:after="160"/>
              <w:contextualSpacing/>
              <w:jc w:val="center"/>
              <w:rPr>
                <w:rFonts w:ascii="Arial" w:eastAsia="Calibri" w:hAnsi="Arial" w:cs="Arial"/>
                <w:b/>
                <w:sz w:val="24"/>
                <w:szCs w:val="24"/>
              </w:rPr>
            </w:pPr>
            <w:r>
              <w:rPr>
                <w:rFonts w:ascii="Arial" w:eastAsia="Calibri" w:hAnsi="Arial" w:cs="Arial"/>
                <w:b/>
                <w:sz w:val="24"/>
                <w:szCs w:val="24"/>
              </w:rPr>
              <w:t>Control</w:t>
            </w:r>
            <w:r w:rsidR="00530F0F">
              <w:rPr>
                <w:rFonts w:ascii="Arial" w:eastAsia="Calibri" w:hAnsi="Arial" w:cs="Arial"/>
                <w:b/>
                <w:sz w:val="24"/>
                <w:szCs w:val="24"/>
              </w:rPr>
              <w:t xml:space="preserve"> </w:t>
            </w:r>
          </w:p>
        </w:tc>
        <w:tc>
          <w:tcPr>
            <w:tcW w:w="1357" w:type="dxa"/>
            <w:vAlign w:val="center"/>
          </w:tcPr>
          <w:p w14:paraId="1DC2632F" w14:textId="65E72E15" w:rsidR="002E4FCC" w:rsidRDefault="008E7953" w:rsidP="00EF4484">
            <w:pPr>
              <w:spacing w:after="160"/>
              <w:contextualSpacing/>
              <w:jc w:val="center"/>
              <w:rPr>
                <w:rFonts w:ascii="Arial" w:eastAsia="Calibri" w:hAnsi="Arial" w:cs="Arial"/>
                <w:b/>
                <w:sz w:val="24"/>
                <w:szCs w:val="24"/>
              </w:rPr>
            </w:pPr>
            <w:r>
              <w:rPr>
                <w:rFonts w:ascii="Arial" w:eastAsia="Calibri" w:hAnsi="Arial" w:cs="Arial"/>
                <w:b/>
                <w:sz w:val="24"/>
                <w:szCs w:val="24"/>
              </w:rPr>
              <w:t>Defeat</w:t>
            </w:r>
            <w:r w:rsidR="00530F0F">
              <w:rPr>
                <w:rFonts w:ascii="Arial" w:eastAsia="Calibri" w:hAnsi="Arial" w:cs="Arial"/>
                <w:b/>
                <w:sz w:val="24"/>
                <w:szCs w:val="24"/>
              </w:rPr>
              <w:t xml:space="preserve"> </w:t>
            </w:r>
          </w:p>
        </w:tc>
        <w:tc>
          <w:tcPr>
            <w:tcW w:w="3333" w:type="dxa"/>
            <w:vMerge/>
            <w:vAlign w:val="center"/>
          </w:tcPr>
          <w:p w14:paraId="4563D099" w14:textId="77777777" w:rsidR="002E4FCC" w:rsidRDefault="002E4FCC" w:rsidP="0086595F">
            <w:pPr>
              <w:spacing w:after="160" w:line="480" w:lineRule="auto"/>
              <w:contextualSpacing/>
              <w:jc w:val="center"/>
              <w:rPr>
                <w:rFonts w:ascii="Arial" w:eastAsia="Calibri" w:hAnsi="Arial" w:cs="Arial"/>
                <w:b/>
                <w:sz w:val="24"/>
                <w:szCs w:val="24"/>
              </w:rPr>
            </w:pPr>
          </w:p>
        </w:tc>
      </w:tr>
      <w:tr w:rsidR="009B45D9" w14:paraId="2D3A6102" w14:textId="77777777" w:rsidTr="00116550">
        <w:trPr>
          <w:trHeight w:val="854"/>
        </w:trPr>
        <w:tc>
          <w:tcPr>
            <w:tcW w:w="1278" w:type="dxa"/>
            <w:vAlign w:val="center"/>
          </w:tcPr>
          <w:p w14:paraId="24A5841D" w14:textId="77777777" w:rsidR="002E4FCC" w:rsidRPr="008E7953" w:rsidRDefault="008E7953" w:rsidP="0086595F">
            <w:pPr>
              <w:spacing w:after="160" w:line="480" w:lineRule="auto"/>
              <w:contextualSpacing/>
              <w:jc w:val="center"/>
              <w:rPr>
                <w:rFonts w:ascii="Arial" w:eastAsia="Calibri" w:hAnsi="Arial" w:cs="Arial"/>
                <w:sz w:val="24"/>
                <w:szCs w:val="24"/>
              </w:rPr>
            </w:pPr>
            <w:r w:rsidRPr="008E7953">
              <w:rPr>
                <w:rFonts w:ascii="Arial" w:eastAsia="Calibri" w:hAnsi="Arial" w:cs="Arial"/>
                <w:sz w:val="24"/>
                <w:szCs w:val="24"/>
              </w:rPr>
              <w:t>IL-2</w:t>
            </w:r>
          </w:p>
        </w:tc>
        <w:tc>
          <w:tcPr>
            <w:tcW w:w="1170" w:type="dxa"/>
            <w:vAlign w:val="center"/>
          </w:tcPr>
          <w:p w14:paraId="60D37579" w14:textId="77777777" w:rsidR="002E4FCC" w:rsidRDefault="00104212"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7CCA088D" w14:textId="366B73C3" w:rsidR="00104212" w:rsidRPr="008E7953" w:rsidRDefault="00233357"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11.8</w:t>
            </w:r>
          </w:p>
        </w:tc>
        <w:tc>
          <w:tcPr>
            <w:tcW w:w="1170" w:type="dxa"/>
            <w:vAlign w:val="center"/>
          </w:tcPr>
          <w:p w14:paraId="746FDDC8" w14:textId="3B7E11F9" w:rsidR="002E4FCC" w:rsidRDefault="00233357"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193.9</w:t>
            </w:r>
            <w:r w:rsidR="00104212">
              <w:rPr>
                <w:rFonts w:ascii="Arial" w:eastAsia="Calibri" w:hAnsi="Arial" w:cs="Arial"/>
                <w:sz w:val="24"/>
                <w:szCs w:val="24"/>
              </w:rPr>
              <w:t>±</w:t>
            </w:r>
          </w:p>
          <w:p w14:paraId="6DB6F604" w14:textId="7B9DFF50" w:rsidR="00104212" w:rsidRPr="008E7953" w:rsidRDefault="00233357"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32.8</w:t>
            </w:r>
          </w:p>
        </w:tc>
        <w:tc>
          <w:tcPr>
            <w:tcW w:w="1163" w:type="dxa"/>
            <w:vAlign w:val="center"/>
          </w:tcPr>
          <w:p w14:paraId="2147001D" w14:textId="410500B1" w:rsidR="002E4FCC" w:rsidRDefault="00233357"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262.8</w:t>
            </w:r>
            <w:r w:rsidR="00104212">
              <w:rPr>
                <w:rFonts w:ascii="Arial" w:eastAsia="Calibri" w:hAnsi="Arial" w:cs="Arial"/>
                <w:sz w:val="24"/>
                <w:szCs w:val="24"/>
              </w:rPr>
              <w:t>±</w:t>
            </w:r>
          </w:p>
          <w:p w14:paraId="1F08EDC4" w14:textId="5CF7C2A1" w:rsidR="00104212" w:rsidRPr="008E7953" w:rsidRDefault="00233357"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84.7</w:t>
            </w:r>
          </w:p>
        </w:tc>
        <w:tc>
          <w:tcPr>
            <w:tcW w:w="1357" w:type="dxa"/>
            <w:vAlign w:val="center"/>
          </w:tcPr>
          <w:p w14:paraId="0B7457D9" w14:textId="0DC47018" w:rsidR="002E4FCC" w:rsidRDefault="00233357"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70</w:t>
            </w:r>
            <w:r w:rsidR="00195D9F">
              <w:rPr>
                <w:rFonts w:ascii="Arial" w:eastAsia="Calibri" w:hAnsi="Arial" w:cs="Arial"/>
                <w:sz w:val="24"/>
                <w:szCs w:val="24"/>
              </w:rPr>
              <w:t>1.6</w:t>
            </w:r>
            <w:r w:rsidR="00104212">
              <w:rPr>
                <w:rFonts w:ascii="Arial" w:eastAsia="Calibri" w:hAnsi="Arial" w:cs="Arial"/>
                <w:sz w:val="24"/>
                <w:szCs w:val="24"/>
              </w:rPr>
              <w:t>±</w:t>
            </w:r>
          </w:p>
          <w:p w14:paraId="34964ADA" w14:textId="448C2947" w:rsidR="00104212" w:rsidRPr="009745ED" w:rsidRDefault="0011655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6</w:t>
            </w:r>
            <w:r w:rsidR="00195D9F">
              <w:rPr>
                <w:rFonts w:ascii="Arial" w:eastAsia="Calibri" w:hAnsi="Arial" w:cs="Arial"/>
                <w:sz w:val="24"/>
                <w:szCs w:val="24"/>
              </w:rPr>
              <w:t>5.0</w:t>
            </w:r>
            <w:r>
              <w:rPr>
                <w:rFonts w:ascii="Arial" w:eastAsia="Calibri" w:hAnsi="Arial" w:cs="Arial"/>
                <w:sz w:val="24"/>
                <w:szCs w:val="24"/>
                <w:vertAlign w:val="superscript"/>
              </w:rPr>
              <w:t>γ</w:t>
            </w:r>
            <w:r w:rsidR="009745ED">
              <w:rPr>
                <w:rFonts w:ascii="Arial" w:eastAsia="Calibri" w:hAnsi="Arial" w:cs="Arial"/>
                <w:sz w:val="24"/>
                <w:szCs w:val="24"/>
              </w:rPr>
              <w:t>**</w:t>
            </w:r>
          </w:p>
        </w:tc>
        <w:tc>
          <w:tcPr>
            <w:tcW w:w="3333" w:type="dxa"/>
            <w:vAlign w:val="center"/>
          </w:tcPr>
          <w:p w14:paraId="2271091A" w14:textId="77777777" w:rsidR="002E4FCC" w:rsidRDefault="00B150D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04C24E16" w14:textId="4AA8144A" w:rsidR="00B150DF" w:rsidRPr="008E7953" w:rsidRDefault="00B150D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B150DF">
              <w:rPr>
                <w:rFonts w:ascii="Arial" w:eastAsia="Calibri" w:hAnsi="Arial" w:cs="Arial"/>
                <w:sz w:val="24"/>
                <w:szCs w:val="24"/>
                <w:vertAlign w:val="subscript"/>
              </w:rPr>
              <w:t>(1,1</w:t>
            </w:r>
            <w:r w:rsidR="00195D9F">
              <w:rPr>
                <w:rFonts w:ascii="Arial" w:eastAsia="Calibri" w:hAnsi="Arial" w:cs="Arial"/>
                <w:sz w:val="24"/>
                <w:szCs w:val="24"/>
                <w:vertAlign w:val="subscript"/>
              </w:rPr>
              <w:t>6</w:t>
            </w:r>
            <w:r w:rsidRPr="00B150DF">
              <w:rPr>
                <w:rFonts w:ascii="Arial" w:eastAsia="Calibri" w:hAnsi="Arial" w:cs="Arial"/>
                <w:sz w:val="24"/>
                <w:szCs w:val="24"/>
                <w:vertAlign w:val="subscript"/>
              </w:rPr>
              <w:t>)</w:t>
            </w:r>
            <w:r>
              <w:rPr>
                <w:rFonts w:ascii="Arial" w:eastAsia="Calibri" w:hAnsi="Arial" w:cs="Arial"/>
                <w:sz w:val="24"/>
                <w:szCs w:val="24"/>
              </w:rPr>
              <w:t>=6.</w:t>
            </w:r>
            <w:r w:rsidR="00195D9F">
              <w:rPr>
                <w:rFonts w:ascii="Arial" w:eastAsia="Calibri" w:hAnsi="Arial" w:cs="Arial"/>
                <w:sz w:val="24"/>
                <w:szCs w:val="24"/>
              </w:rPr>
              <w:t>0</w:t>
            </w:r>
            <w:r>
              <w:rPr>
                <w:rFonts w:ascii="Arial" w:eastAsia="Calibri" w:hAnsi="Arial" w:cs="Arial"/>
                <w:sz w:val="24"/>
                <w:szCs w:val="24"/>
              </w:rPr>
              <w:t>, p&lt;0.05</w:t>
            </w:r>
          </w:p>
        </w:tc>
      </w:tr>
      <w:tr w:rsidR="008B4BB5" w14:paraId="4B9C6603" w14:textId="77777777" w:rsidTr="00116550">
        <w:tc>
          <w:tcPr>
            <w:tcW w:w="1278" w:type="dxa"/>
            <w:vAlign w:val="center"/>
          </w:tcPr>
          <w:p w14:paraId="2DFE9550" w14:textId="67690F26"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IL-5</w:t>
            </w:r>
          </w:p>
        </w:tc>
        <w:tc>
          <w:tcPr>
            <w:tcW w:w="1170" w:type="dxa"/>
            <w:vAlign w:val="center"/>
          </w:tcPr>
          <w:p w14:paraId="269A9484"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1AB2E95E" w14:textId="18C7A671" w:rsidR="008B4BB5" w:rsidRPr="008E7953" w:rsidRDefault="0011655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w:t>
            </w:r>
            <w:r w:rsidR="008B4BB5">
              <w:rPr>
                <w:rFonts w:ascii="Arial" w:eastAsia="Calibri" w:hAnsi="Arial" w:cs="Arial"/>
                <w:sz w:val="24"/>
                <w:szCs w:val="24"/>
              </w:rPr>
              <w:t>4.</w:t>
            </w:r>
            <w:r w:rsidR="00195D9F">
              <w:rPr>
                <w:rFonts w:ascii="Arial" w:eastAsia="Calibri" w:hAnsi="Arial" w:cs="Arial"/>
                <w:sz w:val="24"/>
                <w:szCs w:val="24"/>
              </w:rPr>
              <w:t>5</w:t>
            </w:r>
          </w:p>
        </w:tc>
        <w:tc>
          <w:tcPr>
            <w:tcW w:w="1170" w:type="dxa"/>
            <w:vAlign w:val="center"/>
          </w:tcPr>
          <w:p w14:paraId="586BE06D" w14:textId="6C79D6A8" w:rsidR="008B4BB5" w:rsidRDefault="00195D9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432.5</w:t>
            </w:r>
            <w:r w:rsidR="008B4BB5">
              <w:rPr>
                <w:rFonts w:ascii="Arial" w:eastAsia="Calibri" w:hAnsi="Arial" w:cs="Arial"/>
                <w:sz w:val="24"/>
                <w:szCs w:val="24"/>
              </w:rPr>
              <w:t>±</w:t>
            </w:r>
          </w:p>
          <w:p w14:paraId="5CAF83AD" w14:textId="0F539C1F" w:rsidR="008B4BB5" w:rsidRPr="008E7953" w:rsidRDefault="0011655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w:t>
            </w:r>
            <w:r w:rsidR="00195D9F">
              <w:rPr>
                <w:rFonts w:ascii="Arial" w:eastAsia="Calibri" w:hAnsi="Arial" w:cs="Arial"/>
                <w:sz w:val="24"/>
                <w:szCs w:val="24"/>
              </w:rPr>
              <w:t>23.9</w:t>
            </w:r>
          </w:p>
        </w:tc>
        <w:tc>
          <w:tcPr>
            <w:tcW w:w="1163" w:type="dxa"/>
            <w:vAlign w:val="center"/>
          </w:tcPr>
          <w:p w14:paraId="688EF7A3" w14:textId="074D0ABA" w:rsidR="008B4BB5" w:rsidRDefault="00195D9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658.3</w:t>
            </w:r>
            <w:r w:rsidR="008B4BB5">
              <w:rPr>
                <w:rFonts w:ascii="Arial" w:eastAsia="Calibri" w:hAnsi="Arial" w:cs="Arial"/>
                <w:sz w:val="24"/>
                <w:szCs w:val="24"/>
              </w:rPr>
              <w:t>±</w:t>
            </w:r>
          </w:p>
          <w:p w14:paraId="545B7D75" w14:textId="67D1518B" w:rsidR="008B4BB5" w:rsidRPr="008E7953" w:rsidRDefault="0011655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w:t>
            </w:r>
            <w:r w:rsidR="00195D9F">
              <w:rPr>
                <w:rFonts w:ascii="Arial" w:eastAsia="Calibri" w:hAnsi="Arial" w:cs="Arial"/>
                <w:sz w:val="24"/>
                <w:szCs w:val="24"/>
              </w:rPr>
              <w:t>07.3</w:t>
            </w:r>
          </w:p>
        </w:tc>
        <w:tc>
          <w:tcPr>
            <w:tcW w:w="1357" w:type="dxa"/>
            <w:vAlign w:val="center"/>
          </w:tcPr>
          <w:p w14:paraId="6C87FFC8" w14:textId="52DEA2BD" w:rsidR="008B4BB5" w:rsidRDefault="0011655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w:t>
            </w:r>
            <w:r w:rsidR="00195D9F">
              <w:rPr>
                <w:rFonts w:ascii="Arial" w:eastAsia="Calibri" w:hAnsi="Arial" w:cs="Arial"/>
                <w:sz w:val="24"/>
                <w:szCs w:val="24"/>
              </w:rPr>
              <w:t>346.9</w:t>
            </w:r>
            <w:r w:rsidR="008B4BB5">
              <w:rPr>
                <w:rFonts w:ascii="Arial" w:eastAsia="Calibri" w:hAnsi="Arial" w:cs="Arial"/>
                <w:sz w:val="24"/>
                <w:szCs w:val="24"/>
              </w:rPr>
              <w:t>±</w:t>
            </w:r>
          </w:p>
          <w:p w14:paraId="54E8C3C6" w14:textId="5AE3720A" w:rsidR="008B4BB5" w:rsidRPr="009745ED" w:rsidRDefault="00195D9F" w:rsidP="0086595F">
            <w:pPr>
              <w:spacing w:after="160" w:line="480" w:lineRule="auto"/>
              <w:contextualSpacing/>
              <w:jc w:val="center"/>
              <w:rPr>
                <w:rFonts w:ascii="Arial" w:eastAsia="Calibri" w:hAnsi="Arial" w:cs="Arial"/>
                <w:sz w:val="24"/>
                <w:szCs w:val="24"/>
              </w:rPr>
            </w:pPr>
            <w:r w:rsidRPr="00195D9F">
              <w:rPr>
                <w:rFonts w:ascii="Arial" w:eastAsia="Calibri" w:hAnsi="Arial" w:cs="Arial"/>
                <w:sz w:val="24"/>
                <w:szCs w:val="24"/>
              </w:rPr>
              <w:t>417.5</w:t>
            </w:r>
            <w:r w:rsidR="008B4BB5" w:rsidRPr="009B45D9">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601DAEA9" w14:textId="77777777" w:rsidR="00C96172" w:rsidRDefault="00C96172"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 xml:space="preserve">: </w:t>
            </w:r>
          </w:p>
          <w:p w14:paraId="00AB6DB5" w14:textId="0CB410DB" w:rsidR="00116550" w:rsidRPr="008E7953" w:rsidRDefault="00C96172"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C96172">
              <w:rPr>
                <w:rFonts w:ascii="Arial" w:eastAsia="Calibri" w:hAnsi="Arial" w:cs="Arial"/>
                <w:sz w:val="24"/>
                <w:szCs w:val="24"/>
                <w:vertAlign w:val="subscript"/>
              </w:rPr>
              <w:t>(1,1</w:t>
            </w:r>
            <w:r w:rsidR="00195D9F">
              <w:rPr>
                <w:rFonts w:ascii="Arial" w:eastAsia="Calibri" w:hAnsi="Arial" w:cs="Arial"/>
                <w:sz w:val="24"/>
                <w:szCs w:val="24"/>
                <w:vertAlign w:val="subscript"/>
              </w:rPr>
              <w:t>5</w:t>
            </w:r>
            <w:r w:rsidRPr="00C96172">
              <w:rPr>
                <w:rFonts w:ascii="Arial" w:eastAsia="Calibri" w:hAnsi="Arial" w:cs="Arial"/>
                <w:sz w:val="24"/>
                <w:szCs w:val="24"/>
                <w:vertAlign w:val="subscript"/>
              </w:rPr>
              <w:t>)</w:t>
            </w:r>
            <w:r>
              <w:rPr>
                <w:rFonts w:ascii="Arial" w:eastAsia="Calibri" w:hAnsi="Arial" w:cs="Arial"/>
                <w:sz w:val="24"/>
                <w:szCs w:val="24"/>
              </w:rPr>
              <w:t>=5.</w:t>
            </w:r>
            <w:r w:rsidR="00195D9F">
              <w:rPr>
                <w:rFonts w:ascii="Arial" w:eastAsia="Calibri" w:hAnsi="Arial" w:cs="Arial"/>
                <w:sz w:val="24"/>
                <w:szCs w:val="24"/>
              </w:rPr>
              <w:t>3</w:t>
            </w:r>
            <w:r>
              <w:rPr>
                <w:rFonts w:ascii="Arial" w:eastAsia="Calibri" w:hAnsi="Arial" w:cs="Arial"/>
                <w:sz w:val="24"/>
                <w:szCs w:val="24"/>
              </w:rPr>
              <w:t>, p&lt;0.05</w:t>
            </w:r>
          </w:p>
        </w:tc>
      </w:tr>
      <w:tr w:rsidR="008B4BB5" w14:paraId="2B873E69" w14:textId="77777777" w:rsidTr="00116550">
        <w:tc>
          <w:tcPr>
            <w:tcW w:w="1278" w:type="dxa"/>
            <w:vAlign w:val="center"/>
          </w:tcPr>
          <w:p w14:paraId="33A85A5A" w14:textId="42BB91C6"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IL-7</w:t>
            </w:r>
          </w:p>
        </w:tc>
        <w:tc>
          <w:tcPr>
            <w:tcW w:w="1170" w:type="dxa"/>
            <w:vAlign w:val="center"/>
          </w:tcPr>
          <w:p w14:paraId="57422606"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5C9EF341" w14:textId="2B657766"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w:t>
            </w:r>
            <w:r w:rsidR="00195D9F">
              <w:rPr>
                <w:rFonts w:ascii="Arial" w:eastAsia="Calibri" w:hAnsi="Arial" w:cs="Arial"/>
                <w:sz w:val="24"/>
                <w:szCs w:val="24"/>
              </w:rPr>
              <w:t>3.7</w:t>
            </w:r>
          </w:p>
        </w:tc>
        <w:tc>
          <w:tcPr>
            <w:tcW w:w="1170" w:type="dxa"/>
            <w:vAlign w:val="center"/>
          </w:tcPr>
          <w:p w14:paraId="1BDFE3E1" w14:textId="66CD08A1" w:rsidR="008B4BB5" w:rsidRDefault="00195D9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762.0</w:t>
            </w:r>
            <w:r w:rsidR="008B4BB5">
              <w:rPr>
                <w:rFonts w:ascii="Arial" w:eastAsia="Calibri" w:hAnsi="Arial" w:cs="Arial"/>
                <w:sz w:val="24"/>
                <w:szCs w:val="24"/>
              </w:rPr>
              <w:t>±</w:t>
            </w:r>
          </w:p>
          <w:p w14:paraId="58E6E62B" w14:textId="63DAA619" w:rsidR="008B4BB5" w:rsidRPr="008E7953" w:rsidRDefault="00195D9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348.8</w:t>
            </w:r>
          </w:p>
        </w:tc>
        <w:tc>
          <w:tcPr>
            <w:tcW w:w="1163" w:type="dxa"/>
            <w:vAlign w:val="center"/>
          </w:tcPr>
          <w:p w14:paraId="6D3F2469" w14:textId="0E51EBC2" w:rsidR="008B4BB5" w:rsidRDefault="00195D9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639.3</w:t>
            </w:r>
            <w:r w:rsidR="008B4BB5">
              <w:rPr>
                <w:rFonts w:ascii="Arial" w:eastAsia="Calibri" w:hAnsi="Arial" w:cs="Arial"/>
                <w:sz w:val="24"/>
                <w:szCs w:val="24"/>
              </w:rPr>
              <w:t>±</w:t>
            </w:r>
          </w:p>
          <w:p w14:paraId="2D18EC7E" w14:textId="75E96F52" w:rsidR="008B4BB5" w:rsidRPr="008E7953" w:rsidRDefault="00195D9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265.5</w:t>
            </w:r>
          </w:p>
        </w:tc>
        <w:tc>
          <w:tcPr>
            <w:tcW w:w="1357" w:type="dxa"/>
            <w:vAlign w:val="center"/>
          </w:tcPr>
          <w:p w14:paraId="0BB2892D" w14:textId="7D586FA8"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w:t>
            </w:r>
            <w:r w:rsidR="00195D9F">
              <w:rPr>
                <w:rFonts w:ascii="Arial" w:eastAsia="Calibri" w:hAnsi="Arial" w:cs="Arial"/>
                <w:sz w:val="24"/>
                <w:szCs w:val="24"/>
              </w:rPr>
              <w:t>077.0</w:t>
            </w:r>
            <w:r>
              <w:rPr>
                <w:rFonts w:ascii="Arial" w:eastAsia="Calibri" w:hAnsi="Arial" w:cs="Arial"/>
                <w:sz w:val="24"/>
                <w:szCs w:val="24"/>
              </w:rPr>
              <w:t>±</w:t>
            </w:r>
          </w:p>
          <w:p w14:paraId="303574B1" w14:textId="50185D89" w:rsidR="008B4BB5" w:rsidRPr="009745ED" w:rsidRDefault="00195D9F"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183.0</w:t>
            </w:r>
            <w:r w:rsidR="008B4BB5" w:rsidRPr="0003018D">
              <w:rPr>
                <w:rFonts w:ascii="Arial" w:eastAsia="Calibri" w:hAnsi="Arial" w:cs="Arial"/>
                <w:sz w:val="24"/>
                <w:szCs w:val="24"/>
                <w:vertAlign w:val="superscript"/>
              </w:rPr>
              <w:t>α</w:t>
            </w:r>
            <w:r w:rsidR="009745ED">
              <w:rPr>
                <w:rFonts w:ascii="Arial" w:eastAsia="Calibri" w:hAnsi="Arial" w:cs="Arial"/>
                <w:sz w:val="24"/>
                <w:szCs w:val="24"/>
              </w:rPr>
              <w:t>*</w:t>
            </w:r>
          </w:p>
        </w:tc>
        <w:tc>
          <w:tcPr>
            <w:tcW w:w="3333" w:type="dxa"/>
            <w:vAlign w:val="center"/>
          </w:tcPr>
          <w:p w14:paraId="3146AC01" w14:textId="19FAE4C6" w:rsidR="00116550" w:rsidRDefault="0011655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Stress: F</w:t>
            </w:r>
            <w:r w:rsidRPr="0086595F">
              <w:rPr>
                <w:rFonts w:ascii="Arial" w:eastAsia="Calibri" w:hAnsi="Arial" w:cs="Arial"/>
                <w:sz w:val="24"/>
                <w:szCs w:val="24"/>
                <w:vertAlign w:val="subscript"/>
              </w:rPr>
              <w:t>(1,1</w:t>
            </w:r>
            <w:r w:rsidR="00195D9F">
              <w:rPr>
                <w:rFonts w:ascii="Arial" w:eastAsia="Calibri" w:hAnsi="Arial" w:cs="Arial"/>
                <w:sz w:val="24"/>
                <w:szCs w:val="24"/>
                <w:vertAlign w:val="subscript"/>
              </w:rPr>
              <w:t>7</w:t>
            </w:r>
            <w:r w:rsidRPr="0086595F">
              <w:rPr>
                <w:rFonts w:ascii="Arial" w:eastAsia="Calibri" w:hAnsi="Arial" w:cs="Arial"/>
                <w:sz w:val="24"/>
                <w:szCs w:val="24"/>
                <w:vertAlign w:val="subscript"/>
              </w:rPr>
              <w:t>)</w:t>
            </w:r>
            <w:r>
              <w:rPr>
                <w:rFonts w:ascii="Arial" w:eastAsia="Calibri" w:hAnsi="Arial" w:cs="Arial"/>
                <w:sz w:val="24"/>
                <w:szCs w:val="24"/>
              </w:rPr>
              <w:t>=1</w:t>
            </w:r>
            <w:r w:rsidR="00195D9F">
              <w:rPr>
                <w:rFonts w:ascii="Arial" w:eastAsia="Calibri" w:hAnsi="Arial" w:cs="Arial"/>
                <w:sz w:val="24"/>
                <w:szCs w:val="24"/>
              </w:rPr>
              <w:t>3.2</w:t>
            </w:r>
            <w:r>
              <w:rPr>
                <w:rFonts w:ascii="Arial" w:eastAsia="Calibri" w:hAnsi="Arial" w:cs="Arial"/>
                <w:sz w:val="24"/>
                <w:szCs w:val="24"/>
              </w:rPr>
              <w:t>, p&lt;0.01</w:t>
            </w:r>
          </w:p>
          <w:p w14:paraId="0DCA78C1" w14:textId="63B66AC1" w:rsidR="008B4BB5" w:rsidRPr="008E7953" w:rsidRDefault="008B4BB5" w:rsidP="00116550">
            <w:pPr>
              <w:spacing w:after="160" w:line="480" w:lineRule="auto"/>
              <w:contextualSpacing/>
              <w:jc w:val="center"/>
              <w:rPr>
                <w:rFonts w:ascii="Arial" w:eastAsia="Calibri" w:hAnsi="Arial" w:cs="Arial"/>
                <w:sz w:val="24"/>
                <w:szCs w:val="24"/>
              </w:rPr>
            </w:pPr>
            <w:proofErr w:type="spellStart"/>
            <w:r>
              <w:rPr>
                <w:rFonts w:ascii="Arial" w:eastAsia="Calibri" w:hAnsi="Arial" w:cs="Arial"/>
                <w:sz w:val="24"/>
                <w:szCs w:val="24"/>
              </w:rPr>
              <w:t>Tx</w:t>
            </w:r>
            <w:proofErr w:type="spellEnd"/>
            <w:r>
              <w:rPr>
                <w:rFonts w:ascii="Arial" w:eastAsia="Calibri" w:hAnsi="Arial" w:cs="Arial"/>
                <w:sz w:val="24"/>
                <w:szCs w:val="24"/>
              </w:rPr>
              <w:t>: F</w:t>
            </w:r>
            <w:r w:rsidRPr="0086595F">
              <w:rPr>
                <w:rFonts w:ascii="Arial" w:eastAsia="Calibri" w:hAnsi="Arial" w:cs="Arial"/>
                <w:sz w:val="24"/>
                <w:szCs w:val="24"/>
                <w:vertAlign w:val="subscript"/>
              </w:rPr>
              <w:t>(1,1</w:t>
            </w:r>
            <w:r w:rsidR="00195D9F">
              <w:rPr>
                <w:rFonts w:ascii="Arial" w:eastAsia="Calibri" w:hAnsi="Arial" w:cs="Arial"/>
                <w:sz w:val="24"/>
                <w:szCs w:val="24"/>
                <w:vertAlign w:val="subscript"/>
              </w:rPr>
              <w:t>7</w:t>
            </w:r>
            <w:r w:rsidRPr="0086595F">
              <w:rPr>
                <w:rFonts w:ascii="Arial" w:eastAsia="Calibri" w:hAnsi="Arial" w:cs="Arial"/>
                <w:sz w:val="24"/>
                <w:szCs w:val="24"/>
                <w:vertAlign w:val="subscript"/>
              </w:rPr>
              <w:t>)</w:t>
            </w:r>
            <w:r>
              <w:rPr>
                <w:rFonts w:ascii="Arial" w:eastAsia="Calibri" w:hAnsi="Arial" w:cs="Arial"/>
                <w:sz w:val="24"/>
                <w:szCs w:val="24"/>
              </w:rPr>
              <w:t>=1</w:t>
            </w:r>
            <w:r w:rsidR="00195D9F">
              <w:rPr>
                <w:rFonts w:ascii="Arial" w:eastAsia="Calibri" w:hAnsi="Arial" w:cs="Arial"/>
                <w:sz w:val="24"/>
                <w:szCs w:val="24"/>
              </w:rPr>
              <w:t>0.3</w:t>
            </w:r>
            <w:r>
              <w:rPr>
                <w:rFonts w:ascii="Arial" w:eastAsia="Calibri" w:hAnsi="Arial" w:cs="Arial"/>
                <w:sz w:val="24"/>
                <w:szCs w:val="24"/>
              </w:rPr>
              <w:t>, p&lt;0.01</w:t>
            </w:r>
          </w:p>
        </w:tc>
      </w:tr>
      <w:tr w:rsidR="008B4BB5" w14:paraId="2C016484" w14:textId="77777777" w:rsidTr="00116550">
        <w:tc>
          <w:tcPr>
            <w:tcW w:w="1278" w:type="dxa"/>
            <w:vAlign w:val="center"/>
          </w:tcPr>
          <w:p w14:paraId="6809E306" w14:textId="7A2678D2" w:rsidR="008B4BB5" w:rsidRDefault="008B4BB5"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IL-10</w:t>
            </w:r>
          </w:p>
        </w:tc>
        <w:tc>
          <w:tcPr>
            <w:tcW w:w="1170" w:type="dxa"/>
            <w:vAlign w:val="center"/>
          </w:tcPr>
          <w:p w14:paraId="218F7CE3" w14:textId="77777777" w:rsidR="008B4BB5" w:rsidRDefault="00DF345C"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5E5744BB" w14:textId="5524A0A4" w:rsidR="00DF345C" w:rsidRDefault="00195D9F"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18.7</w:t>
            </w:r>
          </w:p>
        </w:tc>
        <w:tc>
          <w:tcPr>
            <w:tcW w:w="1170" w:type="dxa"/>
            <w:vAlign w:val="center"/>
          </w:tcPr>
          <w:p w14:paraId="54F494D2" w14:textId="41E1C50B" w:rsidR="008B4BB5" w:rsidRDefault="00DF345C"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1</w:t>
            </w:r>
            <w:r w:rsidR="00195D9F">
              <w:rPr>
                <w:rFonts w:ascii="Arial" w:eastAsia="Calibri" w:hAnsi="Arial" w:cs="Arial"/>
                <w:sz w:val="24"/>
                <w:szCs w:val="24"/>
              </w:rPr>
              <w:t>97.0</w:t>
            </w:r>
            <w:r>
              <w:rPr>
                <w:rFonts w:ascii="Arial" w:eastAsia="Calibri" w:hAnsi="Arial" w:cs="Arial"/>
                <w:sz w:val="24"/>
                <w:szCs w:val="24"/>
              </w:rPr>
              <w:t xml:space="preserve">± </w:t>
            </w:r>
            <w:r w:rsidR="00484A5A">
              <w:rPr>
                <w:rFonts w:ascii="Arial" w:eastAsia="Calibri" w:hAnsi="Arial" w:cs="Arial"/>
                <w:sz w:val="24"/>
                <w:szCs w:val="24"/>
              </w:rPr>
              <w:t>36.4</w:t>
            </w:r>
          </w:p>
        </w:tc>
        <w:tc>
          <w:tcPr>
            <w:tcW w:w="1163" w:type="dxa"/>
            <w:vAlign w:val="center"/>
          </w:tcPr>
          <w:p w14:paraId="45FE22CA" w14:textId="3BC7D719" w:rsidR="008B4BB5" w:rsidRDefault="00DF345C"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1</w:t>
            </w:r>
            <w:r w:rsidR="0049072C">
              <w:rPr>
                <w:rFonts w:ascii="Arial" w:eastAsia="Calibri" w:hAnsi="Arial" w:cs="Arial"/>
                <w:sz w:val="24"/>
                <w:szCs w:val="24"/>
              </w:rPr>
              <w:t>75.2</w:t>
            </w:r>
            <w:r>
              <w:rPr>
                <w:rFonts w:ascii="Arial" w:eastAsia="Calibri" w:hAnsi="Arial" w:cs="Arial"/>
                <w:sz w:val="24"/>
                <w:szCs w:val="24"/>
              </w:rPr>
              <w:t xml:space="preserve">± </w:t>
            </w:r>
            <w:r w:rsidR="0049072C">
              <w:rPr>
                <w:rFonts w:ascii="Arial" w:eastAsia="Calibri" w:hAnsi="Arial" w:cs="Arial"/>
                <w:sz w:val="24"/>
                <w:szCs w:val="24"/>
              </w:rPr>
              <w:t>33.6</w:t>
            </w:r>
          </w:p>
        </w:tc>
        <w:tc>
          <w:tcPr>
            <w:tcW w:w="1357" w:type="dxa"/>
            <w:vAlign w:val="center"/>
          </w:tcPr>
          <w:p w14:paraId="7A13EC09" w14:textId="29FED0BF" w:rsidR="00DF345C" w:rsidRDefault="00DF345C"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2</w:t>
            </w:r>
            <w:r w:rsidR="0049072C">
              <w:rPr>
                <w:rFonts w:ascii="Arial" w:eastAsia="Calibri" w:hAnsi="Arial" w:cs="Arial"/>
                <w:sz w:val="24"/>
                <w:szCs w:val="24"/>
              </w:rPr>
              <w:t>99.3</w:t>
            </w:r>
            <w:r>
              <w:rPr>
                <w:rFonts w:ascii="Arial" w:eastAsia="Calibri" w:hAnsi="Arial" w:cs="Arial"/>
                <w:sz w:val="24"/>
                <w:szCs w:val="24"/>
              </w:rPr>
              <w:t>±</w:t>
            </w:r>
          </w:p>
          <w:p w14:paraId="41898BCE" w14:textId="60FDD79E" w:rsidR="008B4BB5" w:rsidRDefault="0049072C"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34.0</w:t>
            </w:r>
          </w:p>
        </w:tc>
        <w:tc>
          <w:tcPr>
            <w:tcW w:w="3333" w:type="dxa"/>
            <w:vAlign w:val="center"/>
          </w:tcPr>
          <w:p w14:paraId="69D77B52" w14:textId="569E868C" w:rsidR="008B4BB5" w:rsidRDefault="00DF345C"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Stress: F</w:t>
            </w:r>
            <w:r w:rsidRPr="00DF345C">
              <w:rPr>
                <w:rFonts w:ascii="Arial" w:eastAsia="Calibri" w:hAnsi="Arial" w:cs="Arial"/>
                <w:sz w:val="24"/>
                <w:szCs w:val="24"/>
                <w:vertAlign w:val="subscript"/>
              </w:rPr>
              <w:t>(1,1</w:t>
            </w:r>
            <w:r w:rsidR="00484A5A">
              <w:rPr>
                <w:rFonts w:ascii="Arial" w:eastAsia="Calibri" w:hAnsi="Arial" w:cs="Arial"/>
                <w:sz w:val="24"/>
                <w:szCs w:val="24"/>
                <w:vertAlign w:val="subscript"/>
              </w:rPr>
              <w:t>7</w:t>
            </w:r>
            <w:r w:rsidRPr="00DF345C">
              <w:rPr>
                <w:rFonts w:ascii="Arial" w:eastAsia="Calibri" w:hAnsi="Arial" w:cs="Arial"/>
                <w:sz w:val="24"/>
                <w:szCs w:val="24"/>
                <w:vertAlign w:val="subscript"/>
              </w:rPr>
              <w:t>)</w:t>
            </w:r>
            <w:r>
              <w:rPr>
                <w:rFonts w:ascii="Arial" w:eastAsia="Calibri" w:hAnsi="Arial" w:cs="Arial"/>
                <w:sz w:val="24"/>
                <w:szCs w:val="24"/>
              </w:rPr>
              <w:t>=</w:t>
            </w:r>
            <w:r w:rsidR="0049072C">
              <w:rPr>
                <w:rFonts w:ascii="Arial" w:eastAsia="Calibri" w:hAnsi="Arial" w:cs="Arial"/>
                <w:sz w:val="24"/>
                <w:szCs w:val="24"/>
              </w:rPr>
              <w:t>9.7</w:t>
            </w:r>
            <w:r>
              <w:rPr>
                <w:rFonts w:ascii="Arial" w:eastAsia="Calibri" w:hAnsi="Arial" w:cs="Arial"/>
                <w:sz w:val="24"/>
                <w:szCs w:val="24"/>
              </w:rPr>
              <w:t>, p&lt;0.0</w:t>
            </w:r>
            <w:r w:rsidR="0049072C">
              <w:rPr>
                <w:rFonts w:ascii="Arial" w:eastAsia="Calibri" w:hAnsi="Arial" w:cs="Arial"/>
                <w:sz w:val="24"/>
                <w:szCs w:val="24"/>
              </w:rPr>
              <w:t>1</w:t>
            </w:r>
          </w:p>
          <w:p w14:paraId="54C5314E" w14:textId="229D726E" w:rsidR="00DF345C" w:rsidRDefault="00DF345C" w:rsidP="008B4BB5">
            <w:pPr>
              <w:spacing w:after="160" w:line="480" w:lineRule="auto"/>
              <w:contextualSpacing/>
              <w:jc w:val="center"/>
              <w:rPr>
                <w:rFonts w:ascii="Arial" w:eastAsia="Calibri" w:hAnsi="Arial" w:cs="Arial"/>
                <w:sz w:val="24"/>
                <w:szCs w:val="24"/>
              </w:rPr>
            </w:pPr>
            <w:proofErr w:type="spellStart"/>
            <w:r>
              <w:rPr>
                <w:rFonts w:ascii="Arial" w:eastAsia="Calibri" w:hAnsi="Arial" w:cs="Arial"/>
                <w:sz w:val="24"/>
                <w:szCs w:val="24"/>
              </w:rPr>
              <w:t>Tx</w:t>
            </w:r>
            <w:proofErr w:type="spellEnd"/>
            <w:r>
              <w:rPr>
                <w:rFonts w:ascii="Arial" w:eastAsia="Calibri" w:hAnsi="Arial" w:cs="Arial"/>
                <w:sz w:val="24"/>
                <w:szCs w:val="24"/>
              </w:rPr>
              <w:t>: F</w:t>
            </w:r>
            <w:r w:rsidRPr="00DF345C">
              <w:rPr>
                <w:rFonts w:ascii="Arial" w:eastAsia="Calibri" w:hAnsi="Arial" w:cs="Arial"/>
                <w:sz w:val="24"/>
                <w:szCs w:val="24"/>
                <w:vertAlign w:val="subscript"/>
              </w:rPr>
              <w:t>(1,1</w:t>
            </w:r>
            <w:r w:rsidR="0049072C">
              <w:rPr>
                <w:rFonts w:ascii="Arial" w:eastAsia="Calibri" w:hAnsi="Arial" w:cs="Arial"/>
                <w:sz w:val="24"/>
                <w:szCs w:val="24"/>
                <w:vertAlign w:val="subscript"/>
              </w:rPr>
              <w:t>7</w:t>
            </w:r>
            <w:r w:rsidRPr="00DF345C">
              <w:rPr>
                <w:rFonts w:ascii="Arial" w:eastAsia="Calibri" w:hAnsi="Arial" w:cs="Arial"/>
                <w:sz w:val="24"/>
                <w:szCs w:val="24"/>
                <w:vertAlign w:val="subscript"/>
              </w:rPr>
              <w:t>)</w:t>
            </w:r>
            <w:r>
              <w:rPr>
                <w:rFonts w:ascii="Arial" w:eastAsia="Calibri" w:hAnsi="Arial" w:cs="Arial"/>
                <w:sz w:val="24"/>
                <w:szCs w:val="24"/>
              </w:rPr>
              <w:t>=</w:t>
            </w:r>
            <w:r w:rsidR="0049072C">
              <w:rPr>
                <w:rFonts w:ascii="Arial" w:eastAsia="Calibri" w:hAnsi="Arial" w:cs="Arial"/>
                <w:sz w:val="24"/>
                <w:szCs w:val="24"/>
              </w:rPr>
              <w:t>6.3</w:t>
            </w:r>
            <w:r>
              <w:rPr>
                <w:rFonts w:ascii="Arial" w:eastAsia="Calibri" w:hAnsi="Arial" w:cs="Arial"/>
                <w:sz w:val="24"/>
                <w:szCs w:val="24"/>
              </w:rPr>
              <w:t>, p&lt;0.05</w:t>
            </w:r>
          </w:p>
        </w:tc>
      </w:tr>
      <w:tr w:rsidR="008B4BB5" w14:paraId="0147391F" w14:textId="77777777" w:rsidTr="00116550">
        <w:tc>
          <w:tcPr>
            <w:tcW w:w="1278" w:type="dxa"/>
            <w:vAlign w:val="center"/>
          </w:tcPr>
          <w:p w14:paraId="4B6F9099" w14:textId="0F24FC09"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IL-12 (p70)</w:t>
            </w:r>
          </w:p>
        </w:tc>
        <w:tc>
          <w:tcPr>
            <w:tcW w:w="1170" w:type="dxa"/>
            <w:vAlign w:val="center"/>
          </w:tcPr>
          <w:p w14:paraId="3DA58C17"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120B2D01" w14:textId="01D47525"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w:t>
            </w:r>
            <w:r w:rsidR="0049072C">
              <w:rPr>
                <w:rFonts w:ascii="Arial" w:eastAsia="Calibri" w:hAnsi="Arial" w:cs="Arial"/>
                <w:sz w:val="24"/>
                <w:szCs w:val="24"/>
              </w:rPr>
              <w:t>6.3</w:t>
            </w:r>
          </w:p>
        </w:tc>
        <w:tc>
          <w:tcPr>
            <w:tcW w:w="1170" w:type="dxa"/>
            <w:vAlign w:val="center"/>
          </w:tcPr>
          <w:p w14:paraId="00574E4A" w14:textId="030B1EDA" w:rsidR="008B4BB5" w:rsidRDefault="0049072C"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479.1</w:t>
            </w:r>
            <w:r w:rsidR="008B4BB5">
              <w:rPr>
                <w:rFonts w:ascii="Arial" w:eastAsia="Calibri" w:hAnsi="Arial" w:cs="Arial"/>
                <w:sz w:val="24"/>
                <w:szCs w:val="24"/>
              </w:rPr>
              <w:t>±</w:t>
            </w:r>
          </w:p>
          <w:p w14:paraId="51CA36A9" w14:textId="2EFCA97C" w:rsidR="008B4BB5" w:rsidRPr="008E7953" w:rsidRDefault="0049072C"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236.2</w:t>
            </w:r>
          </w:p>
        </w:tc>
        <w:tc>
          <w:tcPr>
            <w:tcW w:w="1163" w:type="dxa"/>
            <w:vAlign w:val="center"/>
          </w:tcPr>
          <w:p w14:paraId="51666D20" w14:textId="6C740F4C"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6</w:t>
            </w:r>
            <w:r w:rsidR="0049072C">
              <w:rPr>
                <w:rFonts w:ascii="Arial" w:eastAsia="Calibri" w:hAnsi="Arial" w:cs="Arial"/>
                <w:sz w:val="24"/>
                <w:szCs w:val="24"/>
              </w:rPr>
              <w:t>01.3</w:t>
            </w:r>
            <w:r>
              <w:rPr>
                <w:rFonts w:ascii="Arial" w:eastAsia="Calibri" w:hAnsi="Arial" w:cs="Arial"/>
                <w:sz w:val="24"/>
                <w:szCs w:val="24"/>
              </w:rPr>
              <w:t>±</w:t>
            </w:r>
          </w:p>
          <w:p w14:paraId="559FCD2E" w14:textId="2CE34E75" w:rsidR="008B4BB5" w:rsidRPr="008E7953" w:rsidRDefault="0049072C"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271.4</w:t>
            </w:r>
          </w:p>
        </w:tc>
        <w:tc>
          <w:tcPr>
            <w:tcW w:w="1357" w:type="dxa"/>
            <w:vAlign w:val="center"/>
          </w:tcPr>
          <w:p w14:paraId="4BC48964" w14:textId="29B1E1EA"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w:t>
            </w:r>
            <w:r w:rsidR="0049072C">
              <w:rPr>
                <w:rFonts w:ascii="Arial" w:eastAsia="Calibri" w:hAnsi="Arial" w:cs="Arial"/>
                <w:sz w:val="24"/>
                <w:szCs w:val="24"/>
              </w:rPr>
              <w:t>140.6</w:t>
            </w:r>
            <w:r>
              <w:rPr>
                <w:rFonts w:ascii="Arial" w:eastAsia="Calibri" w:hAnsi="Arial" w:cs="Arial"/>
                <w:sz w:val="24"/>
                <w:szCs w:val="24"/>
              </w:rPr>
              <w:t>±</w:t>
            </w:r>
          </w:p>
          <w:p w14:paraId="6E8F4B1B" w14:textId="56DC2E37" w:rsidR="008B4BB5" w:rsidRPr="009745ED" w:rsidRDefault="0049072C"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229.4</w:t>
            </w:r>
            <w:r w:rsidR="008B4BB5" w:rsidRPr="009B45D9">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0CBF7DC2"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0A412C25" w14:textId="426E229A"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86595F">
              <w:rPr>
                <w:rFonts w:ascii="Arial" w:eastAsia="Calibri" w:hAnsi="Arial" w:cs="Arial"/>
                <w:sz w:val="24"/>
                <w:szCs w:val="24"/>
                <w:vertAlign w:val="subscript"/>
              </w:rPr>
              <w:t>(1,1</w:t>
            </w:r>
            <w:r w:rsidR="0049072C">
              <w:rPr>
                <w:rFonts w:ascii="Arial" w:eastAsia="Calibri" w:hAnsi="Arial" w:cs="Arial"/>
                <w:sz w:val="24"/>
                <w:szCs w:val="24"/>
                <w:vertAlign w:val="subscript"/>
              </w:rPr>
              <w:t>6</w:t>
            </w:r>
            <w:r w:rsidRPr="0086595F">
              <w:rPr>
                <w:rFonts w:ascii="Arial" w:eastAsia="Calibri" w:hAnsi="Arial" w:cs="Arial"/>
                <w:sz w:val="24"/>
                <w:szCs w:val="24"/>
                <w:vertAlign w:val="subscript"/>
              </w:rPr>
              <w:t>)</w:t>
            </w:r>
            <w:r>
              <w:rPr>
                <w:rFonts w:ascii="Arial" w:eastAsia="Calibri" w:hAnsi="Arial" w:cs="Arial"/>
                <w:sz w:val="24"/>
                <w:szCs w:val="24"/>
              </w:rPr>
              <w:t>=5.</w:t>
            </w:r>
            <w:r w:rsidR="0049072C">
              <w:rPr>
                <w:rFonts w:ascii="Arial" w:eastAsia="Calibri" w:hAnsi="Arial" w:cs="Arial"/>
                <w:sz w:val="24"/>
                <w:szCs w:val="24"/>
              </w:rPr>
              <w:t>3</w:t>
            </w:r>
            <w:r>
              <w:rPr>
                <w:rFonts w:ascii="Arial" w:eastAsia="Calibri" w:hAnsi="Arial" w:cs="Arial"/>
                <w:sz w:val="24"/>
                <w:szCs w:val="24"/>
              </w:rPr>
              <w:t>, p&lt;0.05</w:t>
            </w:r>
          </w:p>
        </w:tc>
      </w:tr>
      <w:tr w:rsidR="008B4BB5" w14:paraId="528E1DFF" w14:textId="77777777" w:rsidTr="00116550">
        <w:tc>
          <w:tcPr>
            <w:tcW w:w="1278" w:type="dxa"/>
            <w:vAlign w:val="center"/>
          </w:tcPr>
          <w:p w14:paraId="7E7201C1" w14:textId="3634D30B" w:rsidR="008B4BB5" w:rsidRPr="001A1EC3" w:rsidRDefault="008B4BB5"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IL-13</w:t>
            </w:r>
          </w:p>
        </w:tc>
        <w:tc>
          <w:tcPr>
            <w:tcW w:w="1170" w:type="dxa"/>
            <w:vAlign w:val="center"/>
          </w:tcPr>
          <w:p w14:paraId="0EA91E2A" w14:textId="77777777" w:rsidR="008B4BB5" w:rsidRPr="001A1EC3" w:rsidRDefault="008B4BB5"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100.0±</w:t>
            </w:r>
          </w:p>
          <w:p w14:paraId="76BA517B" w14:textId="2E55FA01" w:rsidR="008B4BB5" w:rsidRPr="001A1EC3" w:rsidRDefault="001A1EC3"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15.2</w:t>
            </w:r>
          </w:p>
        </w:tc>
        <w:tc>
          <w:tcPr>
            <w:tcW w:w="1170" w:type="dxa"/>
            <w:vAlign w:val="center"/>
          </w:tcPr>
          <w:p w14:paraId="70D207BC" w14:textId="3FC9B10B" w:rsidR="008B4BB5" w:rsidRPr="001A1EC3" w:rsidRDefault="00592710"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2</w:t>
            </w:r>
            <w:r w:rsidR="001A1EC3" w:rsidRPr="001A1EC3">
              <w:rPr>
                <w:rFonts w:ascii="Arial" w:eastAsia="Calibri" w:hAnsi="Arial" w:cs="Arial"/>
                <w:sz w:val="24"/>
                <w:szCs w:val="24"/>
              </w:rPr>
              <w:t>86.9</w:t>
            </w:r>
            <w:r w:rsidR="008B4BB5" w:rsidRPr="001A1EC3">
              <w:rPr>
                <w:rFonts w:ascii="Arial" w:eastAsia="Calibri" w:hAnsi="Arial" w:cs="Arial"/>
                <w:sz w:val="24"/>
                <w:szCs w:val="24"/>
              </w:rPr>
              <w:t>±</w:t>
            </w:r>
          </w:p>
          <w:p w14:paraId="64D4CC00" w14:textId="79C4AA7B" w:rsidR="008B4BB5" w:rsidRPr="001A1EC3" w:rsidRDefault="001A1EC3"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104.4</w:t>
            </w:r>
          </w:p>
        </w:tc>
        <w:tc>
          <w:tcPr>
            <w:tcW w:w="1163" w:type="dxa"/>
            <w:vAlign w:val="center"/>
          </w:tcPr>
          <w:p w14:paraId="4DA4AF91" w14:textId="62EFEB34" w:rsidR="008B4BB5" w:rsidRPr="001A1EC3" w:rsidRDefault="001A1EC3"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220.4</w:t>
            </w:r>
            <w:r w:rsidR="008B4BB5" w:rsidRPr="001A1EC3">
              <w:rPr>
                <w:rFonts w:ascii="Arial" w:eastAsia="Calibri" w:hAnsi="Arial" w:cs="Arial"/>
                <w:sz w:val="24"/>
                <w:szCs w:val="24"/>
              </w:rPr>
              <w:t>±</w:t>
            </w:r>
          </w:p>
          <w:p w14:paraId="52A300A1" w14:textId="7B49A50F" w:rsidR="008B4BB5" w:rsidRPr="001A1EC3" w:rsidRDefault="001A1EC3"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70.8</w:t>
            </w:r>
          </w:p>
        </w:tc>
        <w:tc>
          <w:tcPr>
            <w:tcW w:w="1357" w:type="dxa"/>
            <w:vAlign w:val="center"/>
          </w:tcPr>
          <w:p w14:paraId="253FE245" w14:textId="5AC28952" w:rsidR="008B4BB5" w:rsidRPr="001A1EC3" w:rsidRDefault="001A1EC3"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543.6</w:t>
            </w:r>
            <w:r w:rsidR="008B4BB5" w:rsidRPr="001A1EC3">
              <w:rPr>
                <w:rFonts w:ascii="Arial" w:eastAsia="Calibri" w:hAnsi="Arial" w:cs="Arial"/>
                <w:sz w:val="24"/>
                <w:szCs w:val="24"/>
              </w:rPr>
              <w:t>±</w:t>
            </w:r>
          </w:p>
          <w:p w14:paraId="525BF827" w14:textId="76F66AF9" w:rsidR="008B4BB5" w:rsidRPr="001A1EC3" w:rsidRDefault="001A1EC3"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138.6</w:t>
            </w:r>
          </w:p>
        </w:tc>
        <w:tc>
          <w:tcPr>
            <w:tcW w:w="3333" w:type="dxa"/>
            <w:vAlign w:val="center"/>
          </w:tcPr>
          <w:p w14:paraId="6DC3886E" w14:textId="77777777" w:rsidR="001A1EC3" w:rsidRDefault="001A1EC3" w:rsidP="00DF345C">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2D4BDDF0" w14:textId="2B8022CB" w:rsidR="008B4BB5" w:rsidRPr="001A1EC3" w:rsidRDefault="001A1EC3" w:rsidP="00DF345C">
            <w:pPr>
              <w:spacing w:after="160" w:line="480" w:lineRule="auto"/>
              <w:contextualSpacing/>
              <w:jc w:val="center"/>
              <w:rPr>
                <w:rFonts w:ascii="Arial" w:eastAsia="Calibri" w:hAnsi="Arial" w:cs="Arial"/>
                <w:sz w:val="24"/>
                <w:szCs w:val="24"/>
              </w:rPr>
            </w:pPr>
            <w:r>
              <w:rPr>
                <w:rFonts w:ascii="Arial" w:eastAsia="Calibri" w:hAnsi="Arial" w:cs="Arial"/>
                <w:sz w:val="24"/>
                <w:szCs w:val="24"/>
              </w:rPr>
              <w:t>F(1,16)=5.1, p&lt;0.05</w:t>
            </w:r>
          </w:p>
        </w:tc>
      </w:tr>
      <w:tr w:rsidR="008B4BB5" w14:paraId="17F4DFDF" w14:textId="77777777" w:rsidTr="00116550">
        <w:tc>
          <w:tcPr>
            <w:tcW w:w="1278" w:type="dxa"/>
            <w:vAlign w:val="center"/>
          </w:tcPr>
          <w:p w14:paraId="3121A95D" w14:textId="51BA14BC"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IL-17</w:t>
            </w:r>
          </w:p>
        </w:tc>
        <w:tc>
          <w:tcPr>
            <w:tcW w:w="1170" w:type="dxa"/>
            <w:vAlign w:val="center"/>
          </w:tcPr>
          <w:p w14:paraId="09A67C47"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736B1392" w14:textId="46BE67D0" w:rsidR="008B4BB5" w:rsidRPr="008E7953"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39.3</w:t>
            </w:r>
          </w:p>
        </w:tc>
        <w:tc>
          <w:tcPr>
            <w:tcW w:w="1170" w:type="dxa"/>
            <w:vAlign w:val="center"/>
          </w:tcPr>
          <w:p w14:paraId="418EC65F" w14:textId="164AC296" w:rsidR="008B4BB5"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w:t>
            </w:r>
            <w:r w:rsidR="001A1EC3">
              <w:rPr>
                <w:rFonts w:ascii="Arial" w:eastAsia="Calibri" w:hAnsi="Arial" w:cs="Arial"/>
                <w:sz w:val="24"/>
                <w:szCs w:val="24"/>
              </w:rPr>
              <w:t>145.5</w:t>
            </w:r>
            <w:r w:rsidR="008B4BB5">
              <w:rPr>
                <w:rFonts w:ascii="Arial" w:eastAsia="Calibri" w:hAnsi="Arial" w:cs="Arial"/>
                <w:sz w:val="24"/>
                <w:szCs w:val="24"/>
              </w:rPr>
              <w:t>±</w:t>
            </w:r>
          </w:p>
          <w:p w14:paraId="6DDAD07B" w14:textId="59A9350B" w:rsidR="008B4BB5" w:rsidRPr="008E7953"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525.4</w:t>
            </w:r>
          </w:p>
        </w:tc>
        <w:tc>
          <w:tcPr>
            <w:tcW w:w="1163" w:type="dxa"/>
            <w:vAlign w:val="center"/>
          </w:tcPr>
          <w:p w14:paraId="68119120" w14:textId="43A9CFFA" w:rsidR="008B4BB5"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w:t>
            </w:r>
            <w:r w:rsidR="001A1EC3">
              <w:rPr>
                <w:rFonts w:ascii="Arial" w:eastAsia="Calibri" w:hAnsi="Arial" w:cs="Arial"/>
                <w:sz w:val="24"/>
                <w:szCs w:val="24"/>
              </w:rPr>
              <w:t>435.7</w:t>
            </w:r>
            <w:r w:rsidR="008B4BB5">
              <w:rPr>
                <w:rFonts w:ascii="Arial" w:eastAsia="Calibri" w:hAnsi="Arial" w:cs="Arial"/>
                <w:sz w:val="24"/>
                <w:szCs w:val="24"/>
              </w:rPr>
              <w:t>±</w:t>
            </w:r>
          </w:p>
          <w:p w14:paraId="7E7CF60A" w14:textId="1659BFE0" w:rsidR="008B4BB5" w:rsidRPr="008E7953"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634.2</w:t>
            </w:r>
          </w:p>
        </w:tc>
        <w:tc>
          <w:tcPr>
            <w:tcW w:w="1357" w:type="dxa"/>
            <w:vAlign w:val="center"/>
          </w:tcPr>
          <w:p w14:paraId="307F603E" w14:textId="07BDC5E8" w:rsidR="008B4BB5"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4540.3</w:t>
            </w:r>
            <w:r w:rsidR="008B4BB5">
              <w:rPr>
                <w:rFonts w:ascii="Arial" w:eastAsia="Calibri" w:hAnsi="Arial" w:cs="Arial"/>
                <w:sz w:val="24"/>
                <w:szCs w:val="24"/>
              </w:rPr>
              <w:t>±</w:t>
            </w:r>
          </w:p>
          <w:p w14:paraId="1AF7EB7A" w14:textId="24ADCC03" w:rsidR="008B4BB5" w:rsidRPr="009745ED" w:rsidRDefault="001A1EC3"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319.3</w:t>
            </w:r>
            <w:r w:rsidR="008B4BB5" w:rsidRPr="009B45D9">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0EECEB2A" w14:textId="27362BA0" w:rsidR="00592710"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Stress: F</w:t>
            </w:r>
            <w:r w:rsidRPr="0086595F">
              <w:rPr>
                <w:rFonts w:ascii="Arial" w:eastAsia="Calibri" w:hAnsi="Arial" w:cs="Arial"/>
                <w:sz w:val="24"/>
                <w:szCs w:val="24"/>
                <w:vertAlign w:val="subscript"/>
              </w:rPr>
              <w:t>(1,1</w:t>
            </w:r>
            <w:r w:rsidR="001A1EC3">
              <w:rPr>
                <w:rFonts w:ascii="Arial" w:eastAsia="Calibri" w:hAnsi="Arial" w:cs="Arial"/>
                <w:sz w:val="24"/>
                <w:szCs w:val="24"/>
                <w:vertAlign w:val="subscript"/>
              </w:rPr>
              <w:t>6</w:t>
            </w:r>
            <w:r w:rsidRPr="0086595F">
              <w:rPr>
                <w:rFonts w:ascii="Arial" w:eastAsia="Calibri" w:hAnsi="Arial" w:cs="Arial"/>
                <w:sz w:val="24"/>
                <w:szCs w:val="24"/>
                <w:vertAlign w:val="subscript"/>
              </w:rPr>
              <w:t>)</w:t>
            </w:r>
            <w:r>
              <w:rPr>
                <w:rFonts w:ascii="Arial" w:eastAsia="Calibri" w:hAnsi="Arial" w:cs="Arial"/>
                <w:sz w:val="24"/>
                <w:szCs w:val="24"/>
              </w:rPr>
              <w:t>=1</w:t>
            </w:r>
            <w:r w:rsidR="001A1EC3">
              <w:rPr>
                <w:rFonts w:ascii="Arial" w:eastAsia="Calibri" w:hAnsi="Arial" w:cs="Arial"/>
                <w:sz w:val="24"/>
                <w:szCs w:val="24"/>
              </w:rPr>
              <w:t>3.8</w:t>
            </w:r>
            <w:r>
              <w:rPr>
                <w:rFonts w:ascii="Arial" w:eastAsia="Calibri" w:hAnsi="Arial" w:cs="Arial"/>
                <w:sz w:val="24"/>
                <w:szCs w:val="24"/>
              </w:rPr>
              <w:t>, p&lt;0.01;</w:t>
            </w:r>
          </w:p>
          <w:p w14:paraId="341154F4" w14:textId="2DF2AFFE" w:rsidR="008B4BB5" w:rsidRPr="008E7953" w:rsidRDefault="008B4BB5" w:rsidP="00592710">
            <w:pPr>
              <w:spacing w:after="160" w:line="480" w:lineRule="auto"/>
              <w:contextualSpacing/>
              <w:jc w:val="center"/>
              <w:rPr>
                <w:rFonts w:ascii="Arial" w:eastAsia="Calibri" w:hAnsi="Arial" w:cs="Arial"/>
                <w:sz w:val="24"/>
                <w:szCs w:val="24"/>
              </w:rPr>
            </w:pPr>
            <w:proofErr w:type="spellStart"/>
            <w:r>
              <w:rPr>
                <w:rFonts w:ascii="Arial" w:eastAsia="Calibri" w:hAnsi="Arial" w:cs="Arial"/>
                <w:sz w:val="24"/>
                <w:szCs w:val="24"/>
              </w:rPr>
              <w:t>Tx</w:t>
            </w:r>
            <w:proofErr w:type="spellEnd"/>
            <w:r>
              <w:rPr>
                <w:rFonts w:ascii="Arial" w:eastAsia="Calibri" w:hAnsi="Arial" w:cs="Arial"/>
                <w:sz w:val="24"/>
                <w:szCs w:val="24"/>
              </w:rPr>
              <w:t>: F</w:t>
            </w:r>
            <w:r w:rsidRPr="0086595F">
              <w:rPr>
                <w:rFonts w:ascii="Arial" w:eastAsia="Calibri" w:hAnsi="Arial" w:cs="Arial"/>
                <w:sz w:val="24"/>
                <w:szCs w:val="24"/>
                <w:vertAlign w:val="subscript"/>
              </w:rPr>
              <w:t>(1,1</w:t>
            </w:r>
            <w:r w:rsidR="001A1EC3">
              <w:rPr>
                <w:rFonts w:ascii="Arial" w:eastAsia="Calibri" w:hAnsi="Arial" w:cs="Arial"/>
                <w:sz w:val="24"/>
                <w:szCs w:val="24"/>
                <w:vertAlign w:val="subscript"/>
              </w:rPr>
              <w:t>6</w:t>
            </w:r>
            <w:r w:rsidRPr="0086595F">
              <w:rPr>
                <w:rFonts w:ascii="Arial" w:eastAsia="Calibri" w:hAnsi="Arial" w:cs="Arial"/>
                <w:sz w:val="24"/>
                <w:szCs w:val="24"/>
                <w:vertAlign w:val="subscript"/>
              </w:rPr>
              <w:t>)</w:t>
            </w:r>
            <w:r>
              <w:rPr>
                <w:rFonts w:ascii="Arial" w:eastAsia="Calibri" w:hAnsi="Arial" w:cs="Arial"/>
                <w:sz w:val="24"/>
                <w:szCs w:val="24"/>
              </w:rPr>
              <w:t>=</w:t>
            </w:r>
            <w:r w:rsidR="001A1EC3">
              <w:rPr>
                <w:rFonts w:ascii="Arial" w:eastAsia="Calibri" w:hAnsi="Arial" w:cs="Arial"/>
                <w:sz w:val="24"/>
                <w:szCs w:val="24"/>
              </w:rPr>
              <w:t>18.0</w:t>
            </w:r>
            <w:r>
              <w:rPr>
                <w:rFonts w:ascii="Arial" w:eastAsia="Calibri" w:hAnsi="Arial" w:cs="Arial"/>
                <w:sz w:val="24"/>
                <w:szCs w:val="24"/>
              </w:rPr>
              <w:t>, p&lt;0.001</w:t>
            </w:r>
          </w:p>
        </w:tc>
      </w:tr>
      <w:tr w:rsidR="008B4BB5" w14:paraId="2A2EFA7E" w14:textId="77777777" w:rsidTr="00116550">
        <w:tc>
          <w:tcPr>
            <w:tcW w:w="1278" w:type="dxa"/>
            <w:vAlign w:val="center"/>
          </w:tcPr>
          <w:p w14:paraId="283D2F93" w14:textId="3215C09F"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IL-18</w:t>
            </w:r>
          </w:p>
        </w:tc>
        <w:tc>
          <w:tcPr>
            <w:tcW w:w="1170" w:type="dxa"/>
            <w:vAlign w:val="center"/>
          </w:tcPr>
          <w:p w14:paraId="0774C71A"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4E56F1C5" w14:textId="051BF593" w:rsidR="008B4BB5" w:rsidRPr="008E7953"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2.6</w:t>
            </w:r>
          </w:p>
        </w:tc>
        <w:tc>
          <w:tcPr>
            <w:tcW w:w="1170" w:type="dxa"/>
            <w:vAlign w:val="center"/>
          </w:tcPr>
          <w:p w14:paraId="37DA6CEE" w14:textId="2F593CCA" w:rsidR="008B4BB5"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114.9</w:t>
            </w:r>
            <w:r w:rsidR="008B4BB5">
              <w:rPr>
                <w:rFonts w:ascii="Arial" w:eastAsia="Calibri" w:hAnsi="Arial" w:cs="Arial"/>
                <w:sz w:val="24"/>
                <w:szCs w:val="24"/>
              </w:rPr>
              <w:t>±</w:t>
            </w:r>
          </w:p>
          <w:p w14:paraId="7885E476" w14:textId="27F45EE3" w:rsidR="008B4BB5" w:rsidRPr="008E7953"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7.5</w:t>
            </w:r>
          </w:p>
        </w:tc>
        <w:tc>
          <w:tcPr>
            <w:tcW w:w="1163" w:type="dxa"/>
            <w:vAlign w:val="center"/>
          </w:tcPr>
          <w:p w14:paraId="0C9517E4" w14:textId="55942CD7" w:rsidR="008B4BB5"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12</w:t>
            </w:r>
            <w:r w:rsidR="001A1EC3">
              <w:rPr>
                <w:rFonts w:ascii="Arial" w:eastAsia="Calibri" w:hAnsi="Arial" w:cs="Arial"/>
                <w:sz w:val="24"/>
                <w:szCs w:val="24"/>
              </w:rPr>
              <w:t>3</w:t>
            </w:r>
            <w:r>
              <w:rPr>
                <w:rFonts w:ascii="Arial" w:eastAsia="Calibri" w:hAnsi="Arial" w:cs="Arial"/>
                <w:sz w:val="24"/>
                <w:szCs w:val="24"/>
              </w:rPr>
              <w:t>.7</w:t>
            </w:r>
            <w:r w:rsidR="008B4BB5">
              <w:rPr>
                <w:rFonts w:ascii="Arial" w:eastAsia="Calibri" w:hAnsi="Arial" w:cs="Arial"/>
                <w:sz w:val="24"/>
                <w:szCs w:val="24"/>
              </w:rPr>
              <w:t>±</w:t>
            </w:r>
          </w:p>
          <w:p w14:paraId="439A7129" w14:textId="17FC6B27" w:rsidR="008B4BB5" w:rsidRPr="008E7953"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12.</w:t>
            </w:r>
            <w:r w:rsidR="001A1EC3">
              <w:rPr>
                <w:rFonts w:ascii="Arial" w:eastAsia="Calibri" w:hAnsi="Arial" w:cs="Arial"/>
                <w:sz w:val="24"/>
                <w:szCs w:val="24"/>
              </w:rPr>
              <w:t>2</w:t>
            </w:r>
          </w:p>
        </w:tc>
        <w:tc>
          <w:tcPr>
            <w:tcW w:w="1357" w:type="dxa"/>
            <w:vAlign w:val="center"/>
          </w:tcPr>
          <w:p w14:paraId="1A511FE5" w14:textId="32431530" w:rsidR="008B4BB5"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17</w:t>
            </w:r>
            <w:r w:rsidR="001A1EC3">
              <w:rPr>
                <w:rFonts w:ascii="Arial" w:eastAsia="Calibri" w:hAnsi="Arial" w:cs="Arial"/>
                <w:sz w:val="24"/>
                <w:szCs w:val="24"/>
              </w:rPr>
              <w:t>2.5</w:t>
            </w:r>
            <w:r w:rsidR="008B4BB5">
              <w:rPr>
                <w:rFonts w:ascii="Arial" w:eastAsia="Calibri" w:hAnsi="Arial" w:cs="Arial"/>
                <w:sz w:val="24"/>
                <w:szCs w:val="24"/>
              </w:rPr>
              <w:t>±</w:t>
            </w:r>
          </w:p>
          <w:p w14:paraId="16F41A1F" w14:textId="670FC83B" w:rsidR="008B4BB5" w:rsidRPr="009745ED" w:rsidRDefault="001A1EC3" w:rsidP="0086595F">
            <w:pPr>
              <w:spacing w:after="160" w:line="480" w:lineRule="auto"/>
              <w:contextualSpacing/>
              <w:jc w:val="center"/>
              <w:rPr>
                <w:rFonts w:ascii="Arial" w:eastAsia="Calibri" w:hAnsi="Arial" w:cs="Arial"/>
                <w:sz w:val="24"/>
                <w:szCs w:val="24"/>
              </w:rPr>
            </w:pPr>
            <w:r w:rsidRPr="001A1EC3">
              <w:rPr>
                <w:rFonts w:ascii="Arial" w:eastAsia="Calibri" w:hAnsi="Arial" w:cs="Arial"/>
                <w:sz w:val="24"/>
                <w:szCs w:val="24"/>
              </w:rPr>
              <w:t>9.0</w:t>
            </w:r>
            <w:r w:rsidR="00592710">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555BF4D1" w14:textId="45CEE8E7" w:rsidR="00592710"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Stress: F</w:t>
            </w:r>
            <w:r w:rsidRPr="0086595F">
              <w:rPr>
                <w:rFonts w:ascii="Arial" w:eastAsia="Calibri" w:hAnsi="Arial" w:cs="Arial"/>
                <w:sz w:val="24"/>
                <w:szCs w:val="24"/>
                <w:vertAlign w:val="subscript"/>
              </w:rPr>
              <w:t>(1,1</w:t>
            </w:r>
            <w:r w:rsidR="001A1EC3">
              <w:rPr>
                <w:rFonts w:ascii="Arial" w:eastAsia="Calibri" w:hAnsi="Arial" w:cs="Arial"/>
                <w:sz w:val="24"/>
                <w:szCs w:val="24"/>
                <w:vertAlign w:val="subscript"/>
              </w:rPr>
              <w:t>6</w:t>
            </w:r>
            <w:r w:rsidRPr="0086595F">
              <w:rPr>
                <w:rFonts w:ascii="Arial" w:eastAsia="Calibri" w:hAnsi="Arial" w:cs="Arial"/>
                <w:sz w:val="24"/>
                <w:szCs w:val="24"/>
                <w:vertAlign w:val="subscript"/>
              </w:rPr>
              <w:t>)</w:t>
            </w:r>
            <w:r>
              <w:rPr>
                <w:rFonts w:ascii="Arial" w:eastAsia="Calibri" w:hAnsi="Arial" w:cs="Arial"/>
                <w:sz w:val="24"/>
                <w:szCs w:val="24"/>
              </w:rPr>
              <w:t>=</w:t>
            </w:r>
            <w:r w:rsidR="001A1EC3">
              <w:rPr>
                <w:rFonts w:ascii="Arial" w:eastAsia="Calibri" w:hAnsi="Arial" w:cs="Arial"/>
                <w:sz w:val="24"/>
                <w:szCs w:val="24"/>
              </w:rPr>
              <w:t>9.2</w:t>
            </w:r>
            <w:r>
              <w:rPr>
                <w:rFonts w:ascii="Arial" w:eastAsia="Calibri" w:hAnsi="Arial" w:cs="Arial"/>
                <w:sz w:val="24"/>
                <w:szCs w:val="24"/>
              </w:rPr>
              <w:t>, p&lt;0.01;</w:t>
            </w:r>
          </w:p>
          <w:p w14:paraId="2D9AE424" w14:textId="1DD2DE8B" w:rsidR="008B4BB5" w:rsidRPr="008E7953" w:rsidRDefault="008B4BB5" w:rsidP="00592710">
            <w:pPr>
              <w:spacing w:after="160" w:line="480" w:lineRule="auto"/>
              <w:contextualSpacing/>
              <w:jc w:val="center"/>
              <w:rPr>
                <w:rFonts w:ascii="Arial" w:eastAsia="Calibri" w:hAnsi="Arial" w:cs="Arial"/>
                <w:sz w:val="24"/>
                <w:szCs w:val="24"/>
              </w:rPr>
            </w:pPr>
            <w:proofErr w:type="spellStart"/>
            <w:r>
              <w:rPr>
                <w:rFonts w:ascii="Arial" w:eastAsia="Calibri" w:hAnsi="Arial" w:cs="Arial"/>
                <w:sz w:val="24"/>
                <w:szCs w:val="24"/>
              </w:rPr>
              <w:t>Tx</w:t>
            </w:r>
            <w:proofErr w:type="spellEnd"/>
            <w:r>
              <w:rPr>
                <w:rFonts w:ascii="Arial" w:eastAsia="Calibri" w:hAnsi="Arial" w:cs="Arial"/>
                <w:sz w:val="24"/>
                <w:szCs w:val="24"/>
              </w:rPr>
              <w:t>: F</w:t>
            </w:r>
            <w:r w:rsidRPr="0086595F">
              <w:rPr>
                <w:rFonts w:ascii="Arial" w:eastAsia="Calibri" w:hAnsi="Arial" w:cs="Arial"/>
                <w:sz w:val="24"/>
                <w:szCs w:val="24"/>
                <w:vertAlign w:val="subscript"/>
              </w:rPr>
              <w:t>(1,1</w:t>
            </w:r>
            <w:r w:rsidR="001A1EC3">
              <w:rPr>
                <w:rFonts w:ascii="Arial" w:eastAsia="Calibri" w:hAnsi="Arial" w:cs="Arial"/>
                <w:sz w:val="24"/>
                <w:szCs w:val="24"/>
                <w:vertAlign w:val="subscript"/>
              </w:rPr>
              <w:t>6</w:t>
            </w:r>
            <w:r w:rsidRPr="0086595F">
              <w:rPr>
                <w:rFonts w:ascii="Arial" w:eastAsia="Calibri" w:hAnsi="Arial" w:cs="Arial"/>
                <w:sz w:val="24"/>
                <w:szCs w:val="24"/>
                <w:vertAlign w:val="subscript"/>
              </w:rPr>
              <w:t>)</w:t>
            </w:r>
            <w:r>
              <w:rPr>
                <w:rFonts w:ascii="Arial" w:eastAsia="Calibri" w:hAnsi="Arial" w:cs="Arial"/>
                <w:sz w:val="24"/>
                <w:szCs w:val="24"/>
              </w:rPr>
              <w:t>=1</w:t>
            </w:r>
            <w:r w:rsidR="001A1EC3">
              <w:rPr>
                <w:rFonts w:ascii="Arial" w:eastAsia="Calibri" w:hAnsi="Arial" w:cs="Arial"/>
                <w:sz w:val="24"/>
                <w:szCs w:val="24"/>
              </w:rPr>
              <w:t>5.0</w:t>
            </w:r>
            <w:r>
              <w:rPr>
                <w:rFonts w:ascii="Arial" w:eastAsia="Calibri" w:hAnsi="Arial" w:cs="Arial"/>
                <w:sz w:val="24"/>
                <w:szCs w:val="24"/>
              </w:rPr>
              <w:t>, p&lt;0.01</w:t>
            </w:r>
          </w:p>
        </w:tc>
      </w:tr>
      <w:tr w:rsidR="008B4BB5" w14:paraId="5FCB6AE6" w14:textId="77777777" w:rsidTr="00116550">
        <w:tc>
          <w:tcPr>
            <w:tcW w:w="1278" w:type="dxa"/>
            <w:vAlign w:val="center"/>
          </w:tcPr>
          <w:p w14:paraId="674C7D33" w14:textId="67042223"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EPO</w:t>
            </w:r>
          </w:p>
        </w:tc>
        <w:tc>
          <w:tcPr>
            <w:tcW w:w="1170" w:type="dxa"/>
            <w:vAlign w:val="center"/>
          </w:tcPr>
          <w:p w14:paraId="6FF3685B"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7C6C0E07" w14:textId="2BFFEE33" w:rsidR="008B4BB5" w:rsidRPr="008E7953"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12.</w:t>
            </w:r>
            <w:r w:rsidR="001A1EC3">
              <w:rPr>
                <w:rFonts w:ascii="Arial" w:eastAsia="Calibri" w:hAnsi="Arial" w:cs="Arial"/>
                <w:sz w:val="24"/>
                <w:szCs w:val="24"/>
              </w:rPr>
              <w:t>0</w:t>
            </w:r>
          </w:p>
        </w:tc>
        <w:tc>
          <w:tcPr>
            <w:tcW w:w="1170" w:type="dxa"/>
            <w:vAlign w:val="center"/>
          </w:tcPr>
          <w:p w14:paraId="1138D341" w14:textId="4FBF7EE0" w:rsidR="008B4BB5"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w:t>
            </w:r>
            <w:r w:rsidR="001A1EC3">
              <w:rPr>
                <w:rFonts w:ascii="Arial" w:eastAsia="Calibri" w:hAnsi="Arial" w:cs="Arial"/>
                <w:sz w:val="24"/>
                <w:szCs w:val="24"/>
              </w:rPr>
              <w:t>64.1</w:t>
            </w:r>
            <w:r w:rsidR="008B4BB5">
              <w:rPr>
                <w:rFonts w:ascii="Arial" w:eastAsia="Calibri" w:hAnsi="Arial" w:cs="Arial"/>
                <w:sz w:val="24"/>
                <w:szCs w:val="24"/>
              </w:rPr>
              <w:t>±</w:t>
            </w:r>
          </w:p>
          <w:p w14:paraId="58631016" w14:textId="32A054E2" w:rsidR="008B4BB5" w:rsidRPr="008E7953"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24.4</w:t>
            </w:r>
          </w:p>
        </w:tc>
        <w:tc>
          <w:tcPr>
            <w:tcW w:w="1163" w:type="dxa"/>
            <w:vAlign w:val="center"/>
          </w:tcPr>
          <w:p w14:paraId="48A6BC6E" w14:textId="0788B593" w:rsidR="008B4BB5"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152.0</w:t>
            </w:r>
            <w:r w:rsidR="008B4BB5">
              <w:rPr>
                <w:rFonts w:ascii="Arial" w:eastAsia="Calibri" w:hAnsi="Arial" w:cs="Arial"/>
                <w:sz w:val="24"/>
                <w:szCs w:val="24"/>
              </w:rPr>
              <w:t>±</w:t>
            </w:r>
          </w:p>
          <w:p w14:paraId="6B6D0B69" w14:textId="33833236" w:rsidR="008B4BB5" w:rsidRPr="008E7953" w:rsidRDefault="001A1EC3"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22.9</w:t>
            </w:r>
          </w:p>
        </w:tc>
        <w:tc>
          <w:tcPr>
            <w:tcW w:w="1357" w:type="dxa"/>
            <w:vAlign w:val="center"/>
          </w:tcPr>
          <w:p w14:paraId="73750F47" w14:textId="44F5F6F2" w:rsidR="008B4BB5" w:rsidRDefault="0059271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w:t>
            </w:r>
            <w:r w:rsidR="001A1EC3">
              <w:rPr>
                <w:rFonts w:ascii="Arial" w:eastAsia="Calibri" w:hAnsi="Arial" w:cs="Arial"/>
                <w:sz w:val="24"/>
                <w:szCs w:val="24"/>
              </w:rPr>
              <w:t>22.6</w:t>
            </w:r>
            <w:r w:rsidR="008B4BB5">
              <w:rPr>
                <w:rFonts w:ascii="Arial" w:eastAsia="Calibri" w:hAnsi="Arial" w:cs="Arial"/>
                <w:sz w:val="24"/>
                <w:szCs w:val="24"/>
              </w:rPr>
              <w:t>±</w:t>
            </w:r>
          </w:p>
          <w:p w14:paraId="515B98CE" w14:textId="0033E19B" w:rsidR="008B4BB5" w:rsidRPr="008E7953" w:rsidRDefault="001A1EC3" w:rsidP="0003018D">
            <w:pPr>
              <w:spacing w:after="160" w:line="480" w:lineRule="auto"/>
              <w:contextualSpacing/>
              <w:jc w:val="center"/>
              <w:rPr>
                <w:rFonts w:ascii="Arial" w:eastAsia="Calibri" w:hAnsi="Arial" w:cs="Arial"/>
                <w:sz w:val="24"/>
                <w:szCs w:val="24"/>
              </w:rPr>
            </w:pPr>
            <w:r>
              <w:rPr>
                <w:rFonts w:ascii="Arial" w:eastAsia="Calibri" w:hAnsi="Arial" w:cs="Arial"/>
                <w:sz w:val="24"/>
                <w:szCs w:val="24"/>
              </w:rPr>
              <w:t>22.1</w:t>
            </w:r>
          </w:p>
        </w:tc>
        <w:tc>
          <w:tcPr>
            <w:tcW w:w="3333" w:type="dxa"/>
            <w:vAlign w:val="center"/>
          </w:tcPr>
          <w:p w14:paraId="4201F2C6" w14:textId="5796C1F9"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Stress: F</w:t>
            </w:r>
            <w:r w:rsidRPr="0086595F">
              <w:rPr>
                <w:rFonts w:ascii="Arial" w:eastAsia="Calibri" w:hAnsi="Arial" w:cs="Arial"/>
                <w:sz w:val="24"/>
                <w:szCs w:val="24"/>
                <w:vertAlign w:val="subscript"/>
              </w:rPr>
              <w:t>(1,1</w:t>
            </w:r>
            <w:r w:rsidR="00782620">
              <w:rPr>
                <w:rFonts w:ascii="Arial" w:eastAsia="Calibri" w:hAnsi="Arial" w:cs="Arial"/>
                <w:sz w:val="24"/>
                <w:szCs w:val="24"/>
                <w:vertAlign w:val="subscript"/>
              </w:rPr>
              <w:t>7</w:t>
            </w:r>
            <w:r w:rsidRPr="0086595F">
              <w:rPr>
                <w:rFonts w:ascii="Arial" w:eastAsia="Calibri" w:hAnsi="Arial" w:cs="Arial"/>
                <w:sz w:val="24"/>
                <w:szCs w:val="24"/>
                <w:vertAlign w:val="subscript"/>
              </w:rPr>
              <w:t>)</w:t>
            </w:r>
            <w:r>
              <w:rPr>
                <w:rFonts w:ascii="Arial" w:eastAsia="Calibri" w:hAnsi="Arial" w:cs="Arial"/>
                <w:sz w:val="24"/>
                <w:szCs w:val="24"/>
              </w:rPr>
              <w:t>=</w:t>
            </w:r>
            <w:r w:rsidR="00782620">
              <w:rPr>
                <w:rFonts w:ascii="Arial" w:eastAsia="Calibri" w:hAnsi="Arial" w:cs="Arial"/>
                <w:sz w:val="24"/>
                <w:szCs w:val="24"/>
              </w:rPr>
              <w:t>8.0</w:t>
            </w:r>
            <w:r>
              <w:rPr>
                <w:rFonts w:ascii="Arial" w:eastAsia="Calibri" w:hAnsi="Arial" w:cs="Arial"/>
                <w:sz w:val="24"/>
                <w:szCs w:val="24"/>
              </w:rPr>
              <w:t>, p&lt;0.0</w:t>
            </w:r>
            <w:r w:rsidR="00782620">
              <w:rPr>
                <w:rFonts w:ascii="Arial" w:eastAsia="Calibri" w:hAnsi="Arial" w:cs="Arial"/>
                <w:sz w:val="24"/>
                <w:szCs w:val="24"/>
              </w:rPr>
              <w:t>5</w:t>
            </w:r>
            <w:r w:rsidR="00592710">
              <w:rPr>
                <w:rFonts w:ascii="Arial" w:eastAsia="Calibri" w:hAnsi="Arial" w:cs="Arial"/>
                <w:sz w:val="24"/>
                <w:szCs w:val="24"/>
              </w:rPr>
              <w:t xml:space="preserve">; </w:t>
            </w:r>
            <w:proofErr w:type="spellStart"/>
            <w:r w:rsidR="00592710">
              <w:rPr>
                <w:rFonts w:ascii="Arial" w:eastAsia="Calibri" w:hAnsi="Arial" w:cs="Arial"/>
                <w:sz w:val="24"/>
                <w:szCs w:val="24"/>
              </w:rPr>
              <w:t>Tx</w:t>
            </w:r>
            <w:proofErr w:type="spellEnd"/>
            <w:r w:rsidR="00592710">
              <w:rPr>
                <w:rFonts w:ascii="Arial" w:eastAsia="Calibri" w:hAnsi="Arial" w:cs="Arial"/>
                <w:sz w:val="24"/>
                <w:szCs w:val="24"/>
              </w:rPr>
              <w:t>: F</w:t>
            </w:r>
            <w:r w:rsidR="00592710" w:rsidRPr="0086595F">
              <w:rPr>
                <w:rFonts w:ascii="Arial" w:eastAsia="Calibri" w:hAnsi="Arial" w:cs="Arial"/>
                <w:sz w:val="24"/>
                <w:szCs w:val="24"/>
                <w:vertAlign w:val="subscript"/>
              </w:rPr>
              <w:t>(1,1</w:t>
            </w:r>
            <w:r w:rsidR="00782620">
              <w:rPr>
                <w:rFonts w:ascii="Arial" w:eastAsia="Calibri" w:hAnsi="Arial" w:cs="Arial"/>
                <w:sz w:val="24"/>
                <w:szCs w:val="24"/>
                <w:vertAlign w:val="subscript"/>
              </w:rPr>
              <w:t>7</w:t>
            </w:r>
            <w:r w:rsidR="00592710" w:rsidRPr="0086595F">
              <w:rPr>
                <w:rFonts w:ascii="Arial" w:eastAsia="Calibri" w:hAnsi="Arial" w:cs="Arial"/>
                <w:sz w:val="24"/>
                <w:szCs w:val="24"/>
                <w:vertAlign w:val="subscript"/>
              </w:rPr>
              <w:t>)</w:t>
            </w:r>
            <w:r w:rsidR="00592710">
              <w:rPr>
                <w:rFonts w:ascii="Arial" w:eastAsia="Calibri" w:hAnsi="Arial" w:cs="Arial"/>
                <w:sz w:val="24"/>
                <w:szCs w:val="24"/>
              </w:rPr>
              <w:t>=</w:t>
            </w:r>
            <w:r w:rsidR="00782620">
              <w:rPr>
                <w:rFonts w:ascii="Arial" w:eastAsia="Calibri" w:hAnsi="Arial" w:cs="Arial"/>
                <w:sz w:val="24"/>
                <w:szCs w:val="24"/>
              </w:rPr>
              <w:t>5.4</w:t>
            </w:r>
            <w:r w:rsidR="00592710">
              <w:rPr>
                <w:rFonts w:ascii="Arial" w:eastAsia="Calibri" w:hAnsi="Arial" w:cs="Arial"/>
                <w:sz w:val="24"/>
                <w:szCs w:val="24"/>
              </w:rPr>
              <w:t>, p&lt;0.05</w:t>
            </w:r>
          </w:p>
        </w:tc>
      </w:tr>
      <w:tr w:rsidR="008B4BB5" w14:paraId="60EF8BC4" w14:textId="77777777" w:rsidTr="00116550">
        <w:tc>
          <w:tcPr>
            <w:tcW w:w="1278" w:type="dxa"/>
            <w:vAlign w:val="center"/>
          </w:tcPr>
          <w:p w14:paraId="19D0D2A6" w14:textId="1D752F94" w:rsidR="008B4BB5" w:rsidRPr="008E7953" w:rsidRDefault="008B4BB5"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lastRenderedPageBreak/>
              <w:t>GRO-KC</w:t>
            </w:r>
          </w:p>
        </w:tc>
        <w:tc>
          <w:tcPr>
            <w:tcW w:w="1170" w:type="dxa"/>
            <w:vAlign w:val="center"/>
          </w:tcPr>
          <w:p w14:paraId="602E40D9"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7B2DDCA7" w14:textId="229EB663"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14.6</w:t>
            </w:r>
          </w:p>
        </w:tc>
        <w:tc>
          <w:tcPr>
            <w:tcW w:w="1170" w:type="dxa"/>
            <w:vAlign w:val="center"/>
          </w:tcPr>
          <w:p w14:paraId="295C7082" w14:textId="23D65FA2"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198.6</w:t>
            </w:r>
            <w:r w:rsidR="008B4BB5">
              <w:rPr>
                <w:rFonts w:ascii="Arial" w:eastAsia="Calibri" w:hAnsi="Arial" w:cs="Arial"/>
                <w:sz w:val="24"/>
                <w:szCs w:val="24"/>
              </w:rPr>
              <w:t>±</w:t>
            </w:r>
          </w:p>
          <w:p w14:paraId="2976F545" w14:textId="53F85985"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63.3</w:t>
            </w:r>
          </w:p>
        </w:tc>
        <w:tc>
          <w:tcPr>
            <w:tcW w:w="1163" w:type="dxa"/>
            <w:vAlign w:val="center"/>
          </w:tcPr>
          <w:p w14:paraId="75A2040B" w14:textId="00E99829"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230.8</w:t>
            </w:r>
            <w:r w:rsidR="008B4BB5">
              <w:rPr>
                <w:rFonts w:ascii="Arial" w:eastAsia="Calibri" w:hAnsi="Arial" w:cs="Arial"/>
                <w:sz w:val="24"/>
                <w:szCs w:val="24"/>
              </w:rPr>
              <w:t>±</w:t>
            </w:r>
          </w:p>
          <w:p w14:paraId="53AC229F" w14:textId="2B4CAA88"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71.4</w:t>
            </w:r>
          </w:p>
        </w:tc>
        <w:tc>
          <w:tcPr>
            <w:tcW w:w="1357" w:type="dxa"/>
            <w:vAlign w:val="center"/>
          </w:tcPr>
          <w:p w14:paraId="2305FFD5" w14:textId="4D7F40D9"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658.3</w:t>
            </w:r>
            <w:r w:rsidR="008B4BB5">
              <w:rPr>
                <w:rFonts w:ascii="Arial" w:eastAsia="Calibri" w:hAnsi="Arial" w:cs="Arial"/>
                <w:sz w:val="24"/>
                <w:szCs w:val="24"/>
              </w:rPr>
              <w:t>±</w:t>
            </w:r>
          </w:p>
          <w:p w14:paraId="0DB8FD57" w14:textId="437F69FB" w:rsidR="008B4BB5" w:rsidRPr="009745ED" w:rsidRDefault="0069178E" w:rsidP="0086595F">
            <w:pPr>
              <w:spacing w:after="160" w:line="480" w:lineRule="auto"/>
              <w:contextualSpacing/>
              <w:jc w:val="center"/>
              <w:rPr>
                <w:rFonts w:ascii="Arial" w:eastAsia="Calibri" w:hAnsi="Arial" w:cs="Arial"/>
                <w:sz w:val="24"/>
                <w:szCs w:val="24"/>
              </w:rPr>
            </w:pPr>
            <w:r w:rsidRPr="0069178E">
              <w:rPr>
                <w:rFonts w:ascii="Arial" w:eastAsia="Calibri" w:hAnsi="Arial" w:cs="Arial"/>
                <w:sz w:val="24"/>
                <w:szCs w:val="24"/>
              </w:rPr>
              <w:t>9</w:t>
            </w:r>
            <w:r w:rsidR="00782620">
              <w:rPr>
                <w:rFonts w:ascii="Arial" w:eastAsia="Calibri" w:hAnsi="Arial" w:cs="Arial"/>
                <w:sz w:val="24"/>
                <w:szCs w:val="24"/>
              </w:rPr>
              <w:t>0</w:t>
            </w:r>
            <w:r w:rsidRPr="0069178E">
              <w:rPr>
                <w:rFonts w:ascii="Arial" w:eastAsia="Calibri" w:hAnsi="Arial" w:cs="Arial"/>
                <w:sz w:val="24"/>
                <w:szCs w:val="24"/>
              </w:rPr>
              <w:t>.8</w:t>
            </w:r>
            <w:r w:rsidR="008B4BB5" w:rsidRPr="009B45D9">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3CF27EAF"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0CDBA257" w14:textId="3088EFA5"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86595F">
              <w:rPr>
                <w:rFonts w:ascii="Arial" w:eastAsia="Calibri" w:hAnsi="Arial" w:cs="Arial"/>
                <w:sz w:val="24"/>
                <w:szCs w:val="24"/>
                <w:vertAlign w:val="subscript"/>
              </w:rPr>
              <w:t>(1,1</w:t>
            </w:r>
            <w:r w:rsidR="00782620">
              <w:rPr>
                <w:rFonts w:ascii="Arial" w:eastAsia="Calibri" w:hAnsi="Arial" w:cs="Arial"/>
                <w:sz w:val="24"/>
                <w:szCs w:val="24"/>
                <w:vertAlign w:val="subscript"/>
              </w:rPr>
              <w:t>6</w:t>
            </w:r>
            <w:r w:rsidRPr="0086595F">
              <w:rPr>
                <w:rFonts w:ascii="Arial" w:eastAsia="Calibri" w:hAnsi="Arial" w:cs="Arial"/>
                <w:sz w:val="24"/>
                <w:szCs w:val="24"/>
                <w:vertAlign w:val="subscript"/>
              </w:rPr>
              <w:t>)</w:t>
            </w:r>
            <w:r>
              <w:rPr>
                <w:rFonts w:ascii="Arial" w:eastAsia="Calibri" w:hAnsi="Arial" w:cs="Arial"/>
                <w:sz w:val="24"/>
                <w:szCs w:val="24"/>
              </w:rPr>
              <w:t>=5.</w:t>
            </w:r>
            <w:r w:rsidR="00782620">
              <w:rPr>
                <w:rFonts w:ascii="Arial" w:eastAsia="Calibri" w:hAnsi="Arial" w:cs="Arial"/>
                <w:sz w:val="24"/>
                <w:szCs w:val="24"/>
              </w:rPr>
              <w:t>2</w:t>
            </w:r>
            <w:r>
              <w:rPr>
                <w:rFonts w:ascii="Arial" w:eastAsia="Calibri" w:hAnsi="Arial" w:cs="Arial"/>
                <w:sz w:val="24"/>
                <w:szCs w:val="24"/>
              </w:rPr>
              <w:t>, p&lt;0.05</w:t>
            </w:r>
          </w:p>
        </w:tc>
      </w:tr>
      <w:tr w:rsidR="008B4BB5" w14:paraId="5E780DBD" w14:textId="77777777" w:rsidTr="00116550">
        <w:tc>
          <w:tcPr>
            <w:tcW w:w="1278" w:type="dxa"/>
            <w:vAlign w:val="center"/>
          </w:tcPr>
          <w:p w14:paraId="60D1C5D4" w14:textId="7C860B44" w:rsidR="008B4BB5" w:rsidRPr="008E7953" w:rsidRDefault="008B4BB5" w:rsidP="0086595F">
            <w:pPr>
              <w:spacing w:after="160" w:line="480" w:lineRule="auto"/>
              <w:contextualSpacing/>
              <w:jc w:val="center"/>
              <w:rPr>
                <w:rFonts w:ascii="Arial" w:eastAsia="Calibri" w:hAnsi="Arial" w:cs="Arial"/>
                <w:sz w:val="20"/>
                <w:szCs w:val="20"/>
              </w:rPr>
            </w:pPr>
            <w:r>
              <w:rPr>
                <w:rFonts w:ascii="Arial" w:eastAsia="Calibri" w:hAnsi="Arial" w:cs="Arial"/>
                <w:sz w:val="24"/>
                <w:szCs w:val="24"/>
              </w:rPr>
              <w:t>GM-CSF</w:t>
            </w:r>
          </w:p>
        </w:tc>
        <w:tc>
          <w:tcPr>
            <w:tcW w:w="1170" w:type="dxa"/>
            <w:vAlign w:val="center"/>
          </w:tcPr>
          <w:p w14:paraId="52E336FF"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6A9F37DF" w14:textId="0F74A586"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26.</w:t>
            </w:r>
            <w:r w:rsidR="00782620">
              <w:rPr>
                <w:rFonts w:ascii="Arial" w:eastAsia="Calibri" w:hAnsi="Arial" w:cs="Arial"/>
                <w:sz w:val="24"/>
                <w:szCs w:val="24"/>
              </w:rPr>
              <w:t>2</w:t>
            </w:r>
          </w:p>
        </w:tc>
        <w:tc>
          <w:tcPr>
            <w:tcW w:w="1170" w:type="dxa"/>
            <w:vAlign w:val="center"/>
          </w:tcPr>
          <w:p w14:paraId="5E8135AF" w14:textId="57276DA8" w:rsidR="009C7BF0" w:rsidRDefault="00782620" w:rsidP="009C7BF0">
            <w:pPr>
              <w:spacing w:after="160" w:line="480" w:lineRule="auto"/>
              <w:contextualSpacing/>
              <w:jc w:val="center"/>
              <w:rPr>
                <w:rFonts w:ascii="Arial" w:eastAsia="Calibri" w:hAnsi="Arial" w:cs="Arial"/>
                <w:sz w:val="24"/>
                <w:szCs w:val="24"/>
              </w:rPr>
            </w:pPr>
            <w:r>
              <w:rPr>
                <w:rFonts w:ascii="Arial" w:eastAsia="Calibri" w:hAnsi="Arial" w:cs="Arial"/>
                <w:sz w:val="24"/>
                <w:szCs w:val="24"/>
              </w:rPr>
              <w:t>437.9</w:t>
            </w:r>
            <w:r w:rsidR="009C7BF0">
              <w:rPr>
                <w:rFonts w:ascii="Arial" w:eastAsia="Calibri" w:hAnsi="Arial" w:cs="Arial"/>
                <w:sz w:val="24"/>
                <w:szCs w:val="24"/>
              </w:rPr>
              <w:t>±</w:t>
            </w:r>
          </w:p>
          <w:p w14:paraId="792F4864" w14:textId="3C519324" w:rsidR="008B4BB5" w:rsidRPr="008E7953" w:rsidRDefault="00782620" w:rsidP="009C7BF0">
            <w:pPr>
              <w:spacing w:after="160" w:line="480" w:lineRule="auto"/>
              <w:contextualSpacing/>
              <w:jc w:val="center"/>
              <w:rPr>
                <w:rFonts w:ascii="Arial" w:eastAsia="Calibri" w:hAnsi="Arial" w:cs="Arial"/>
                <w:sz w:val="24"/>
                <w:szCs w:val="24"/>
              </w:rPr>
            </w:pPr>
            <w:r>
              <w:rPr>
                <w:rFonts w:ascii="Arial" w:eastAsia="Calibri" w:hAnsi="Arial" w:cs="Arial"/>
                <w:sz w:val="24"/>
                <w:szCs w:val="24"/>
              </w:rPr>
              <w:t>237.6</w:t>
            </w:r>
          </w:p>
        </w:tc>
        <w:tc>
          <w:tcPr>
            <w:tcW w:w="1163" w:type="dxa"/>
            <w:vAlign w:val="center"/>
          </w:tcPr>
          <w:p w14:paraId="6747D019" w14:textId="637F158E"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560.4</w:t>
            </w:r>
            <w:r w:rsidR="008B4BB5">
              <w:rPr>
                <w:rFonts w:ascii="Arial" w:eastAsia="Calibri" w:hAnsi="Arial" w:cs="Arial"/>
                <w:sz w:val="24"/>
                <w:szCs w:val="24"/>
              </w:rPr>
              <w:t>±</w:t>
            </w:r>
          </w:p>
          <w:p w14:paraId="25F91120" w14:textId="22965410"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249.0</w:t>
            </w:r>
          </w:p>
        </w:tc>
        <w:tc>
          <w:tcPr>
            <w:tcW w:w="1357" w:type="dxa"/>
            <w:vAlign w:val="center"/>
          </w:tcPr>
          <w:p w14:paraId="2B1A28F6" w14:textId="1B5107DF"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1973.8</w:t>
            </w:r>
            <w:r w:rsidR="008B4BB5">
              <w:rPr>
                <w:rFonts w:ascii="Arial" w:eastAsia="Calibri" w:hAnsi="Arial" w:cs="Arial"/>
                <w:sz w:val="24"/>
                <w:szCs w:val="24"/>
              </w:rPr>
              <w:t>±</w:t>
            </w:r>
          </w:p>
          <w:p w14:paraId="5F12C892" w14:textId="1D506AC0" w:rsidR="008B4BB5" w:rsidRPr="009745ED"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204.3</w:t>
            </w:r>
            <w:r w:rsidR="008B4BB5" w:rsidRPr="009B45D9">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54F0DB56"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6EA581F9" w14:textId="0A2E0B4C"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9B45D9">
              <w:rPr>
                <w:rFonts w:ascii="Arial" w:eastAsia="Calibri" w:hAnsi="Arial" w:cs="Arial"/>
                <w:sz w:val="24"/>
                <w:szCs w:val="24"/>
                <w:vertAlign w:val="subscript"/>
              </w:rPr>
              <w:t>(1,1</w:t>
            </w:r>
            <w:r w:rsidR="00782620">
              <w:rPr>
                <w:rFonts w:ascii="Arial" w:eastAsia="Calibri" w:hAnsi="Arial" w:cs="Arial"/>
                <w:sz w:val="24"/>
                <w:szCs w:val="24"/>
                <w:vertAlign w:val="subscript"/>
              </w:rPr>
              <w:t>6</w:t>
            </w:r>
            <w:r w:rsidRPr="009B45D9">
              <w:rPr>
                <w:rFonts w:ascii="Arial" w:eastAsia="Calibri" w:hAnsi="Arial" w:cs="Arial"/>
                <w:sz w:val="24"/>
                <w:szCs w:val="24"/>
                <w:vertAlign w:val="subscript"/>
              </w:rPr>
              <w:t>)</w:t>
            </w:r>
            <w:r>
              <w:rPr>
                <w:rFonts w:ascii="Arial" w:eastAsia="Calibri" w:hAnsi="Arial" w:cs="Arial"/>
                <w:sz w:val="24"/>
                <w:szCs w:val="24"/>
              </w:rPr>
              <w:t>=5.</w:t>
            </w:r>
            <w:r w:rsidR="00782620">
              <w:rPr>
                <w:rFonts w:ascii="Arial" w:eastAsia="Calibri" w:hAnsi="Arial" w:cs="Arial"/>
                <w:sz w:val="24"/>
                <w:szCs w:val="24"/>
              </w:rPr>
              <w:t>2</w:t>
            </w:r>
            <w:r>
              <w:rPr>
                <w:rFonts w:ascii="Arial" w:eastAsia="Calibri" w:hAnsi="Arial" w:cs="Arial"/>
                <w:sz w:val="24"/>
                <w:szCs w:val="24"/>
              </w:rPr>
              <w:t>, p&lt;0.05</w:t>
            </w:r>
          </w:p>
        </w:tc>
      </w:tr>
      <w:tr w:rsidR="008B4BB5" w14:paraId="6957FAF0" w14:textId="77777777" w:rsidTr="00116550">
        <w:tc>
          <w:tcPr>
            <w:tcW w:w="1278" w:type="dxa"/>
            <w:vAlign w:val="center"/>
          </w:tcPr>
          <w:p w14:paraId="2881D550" w14:textId="7548CB67" w:rsidR="008B4BB5" w:rsidRPr="008B4BB5" w:rsidRDefault="008B4BB5"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M-CSF</w:t>
            </w:r>
          </w:p>
        </w:tc>
        <w:tc>
          <w:tcPr>
            <w:tcW w:w="1170" w:type="dxa"/>
            <w:vAlign w:val="center"/>
          </w:tcPr>
          <w:p w14:paraId="7EFEA102"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17E11969" w14:textId="3A62E460"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17.2</w:t>
            </w:r>
          </w:p>
        </w:tc>
        <w:tc>
          <w:tcPr>
            <w:tcW w:w="1170" w:type="dxa"/>
            <w:vAlign w:val="center"/>
          </w:tcPr>
          <w:p w14:paraId="16A4D193" w14:textId="74B8D960"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180.2</w:t>
            </w:r>
            <w:r w:rsidR="008B4BB5">
              <w:rPr>
                <w:rFonts w:ascii="Arial" w:eastAsia="Calibri" w:hAnsi="Arial" w:cs="Arial"/>
                <w:sz w:val="24"/>
                <w:szCs w:val="24"/>
              </w:rPr>
              <w:t>±</w:t>
            </w:r>
          </w:p>
          <w:p w14:paraId="31987F3A" w14:textId="15676BEC"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37.9</w:t>
            </w:r>
          </w:p>
        </w:tc>
        <w:tc>
          <w:tcPr>
            <w:tcW w:w="1163" w:type="dxa"/>
            <w:vAlign w:val="center"/>
          </w:tcPr>
          <w:p w14:paraId="765AA35B" w14:textId="1DE20126"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182.0</w:t>
            </w:r>
            <w:r w:rsidR="008B4BB5">
              <w:rPr>
                <w:rFonts w:ascii="Arial" w:eastAsia="Calibri" w:hAnsi="Arial" w:cs="Arial"/>
                <w:sz w:val="24"/>
                <w:szCs w:val="24"/>
              </w:rPr>
              <w:t>±</w:t>
            </w:r>
          </w:p>
          <w:p w14:paraId="4255A2BF" w14:textId="1FF7540C"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43.3</w:t>
            </w:r>
          </w:p>
        </w:tc>
        <w:tc>
          <w:tcPr>
            <w:tcW w:w="1357" w:type="dxa"/>
            <w:vAlign w:val="center"/>
          </w:tcPr>
          <w:p w14:paraId="66D6BE7B" w14:textId="1E60897A"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462.3</w:t>
            </w:r>
            <w:r w:rsidR="008B4BB5">
              <w:rPr>
                <w:rFonts w:ascii="Arial" w:eastAsia="Calibri" w:hAnsi="Arial" w:cs="Arial"/>
                <w:sz w:val="24"/>
                <w:szCs w:val="24"/>
              </w:rPr>
              <w:t>±</w:t>
            </w:r>
          </w:p>
          <w:p w14:paraId="6A514895" w14:textId="27BE5885" w:rsidR="008B4BB5" w:rsidRPr="009745ED"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59.3</w:t>
            </w:r>
            <w:r w:rsidR="008B4BB5" w:rsidRPr="009B45D9">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6D82F120"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4B5A7C1B" w14:textId="3405D383"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9B45D9">
              <w:rPr>
                <w:rFonts w:ascii="Arial" w:eastAsia="Calibri" w:hAnsi="Arial" w:cs="Arial"/>
                <w:sz w:val="24"/>
                <w:szCs w:val="24"/>
                <w:vertAlign w:val="subscript"/>
              </w:rPr>
              <w:t>(1,1</w:t>
            </w:r>
            <w:r w:rsidR="00782620">
              <w:rPr>
                <w:rFonts w:ascii="Arial" w:eastAsia="Calibri" w:hAnsi="Arial" w:cs="Arial"/>
                <w:sz w:val="24"/>
                <w:szCs w:val="24"/>
                <w:vertAlign w:val="subscript"/>
              </w:rPr>
              <w:t>6</w:t>
            </w:r>
            <w:r w:rsidRPr="009B45D9">
              <w:rPr>
                <w:rFonts w:ascii="Arial" w:eastAsia="Calibri" w:hAnsi="Arial" w:cs="Arial"/>
                <w:sz w:val="24"/>
                <w:szCs w:val="24"/>
                <w:vertAlign w:val="subscript"/>
              </w:rPr>
              <w:t>)</w:t>
            </w:r>
            <w:r>
              <w:rPr>
                <w:rFonts w:ascii="Arial" w:eastAsia="Calibri" w:hAnsi="Arial" w:cs="Arial"/>
                <w:sz w:val="24"/>
                <w:szCs w:val="24"/>
              </w:rPr>
              <w:t>=5.0, p&lt;0.05</w:t>
            </w:r>
          </w:p>
        </w:tc>
      </w:tr>
      <w:tr w:rsidR="008B4BB5" w14:paraId="2864F20E" w14:textId="77777777" w:rsidTr="00116550">
        <w:tc>
          <w:tcPr>
            <w:tcW w:w="1278" w:type="dxa"/>
            <w:vAlign w:val="center"/>
          </w:tcPr>
          <w:p w14:paraId="3EB3F53C" w14:textId="3F00B70B" w:rsidR="008B4BB5" w:rsidRPr="008B4BB5" w:rsidRDefault="008B4BB5"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MIP-1a</w:t>
            </w:r>
          </w:p>
        </w:tc>
        <w:tc>
          <w:tcPr>
            <w:tcW w:w="1170" w:type="dxa"/>
            <w:vAlign w:val="center"/>
          </w:tcPr>
          <w:p w14:paraId="6C124D19"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18D3D604" w14:textId="101361FD"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30.6</w:t>
            </w:r>
          </w:p>
        </w:tc>
        <w:tc>
          <w:tcPr>
            <w:tcW w:w="1170" w:type="dxa"/>
            <w:vAlign w:val="center"/>
          </w:tcPr>
          <w:p w14:paraId="536FA1E2" w14:textId="4A58D643"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731.1</w:t>
            </w:r>
            <w:r w:rsidR="008B4BB5">
              <w:rPr>
                <w:rFonts w:ascii="Arial" w:eastAsia="Calibri" w:hAnsi="Arial" w:cs="Arial"/>
                <w:sz w:val="24"/>
                <w:szCs w:val="24"/>
              </w:rPr>
              <w:t>±</w:t>
            </w:r>
          </w:p>
          <w:p w14:paraId="11C61B6B" w14:textId="2C8412F1"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403.2</w:t>
            </w:r>
          </w:p>
        </w:tc>
        <w:tc>
          <w:tcPr>
            <w:tcW w:w="1163" w:type="dxa"/>
            <w:vAlign w:val="center"/>
          </w:tcPr>
          <w:p w14:paraId="7371D582" w14:textId="5E99B1F6"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1090.7</w:t>
            </w:r>
            <w:r w:rsidR="008B4BB5">
              <w:rPr>
                <w:rFonts w:ascii="Arial" w:eastAsia="Calibri" w:hAnsi="Arial" w:cs="Arial"/>
                <w:sz w:val="24"/>
                <w:szCs w:val="24"/>
              </w:rPr>
              <w:t>±</w:t>
            </w:r>
          </w:p>
          <w:p w14:paraId="781681AE" w14:textId="141D7A28"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501.3</w:t>
            </w:r>
          </w:p>
        </w:tc>
        <w:tc>
          <w:tcPr>
            <w:tcW w:w="1357" w:type="dxa"/>
            <w:vAlign w:val="center"/>
          </w:tcPr>
          <w:p w14:paraId="26F86610" w14:textId="4A4D28DC" w:rsidR="008B4BB5"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3958.0</w:t>
            </w:r>
            <w:r w:rsidR="008B4BB5">
              <w:rPr>
                <w:rFonts w:ascii="Arial" w:eastAsia="Calibri" w:hAnsi="Arial" w:cs="Arial"/>
                <w:sz w:val="24"/>
                <w:szCs w:val="24"/>
              </w:rPr>
              <w:t>±</w:t>
            </w:r>
          </w:p>
          <w:p w14:paraId="1279D7B1" w14:textId="5053718C" w:rsidR="008B4BB5" w:rsidRPr="009745ED"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481.5</w:t>
            </w:r>
            <w:r w:rsidR="008A0D4D">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5ABFDF29"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67544EEE" w14:textId="02B1DCE3"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9B45D9">
              <w:rPr>
                <w:rFonts w:ascii="Arial" w:eastAsia="Calibri" w:hAnsi="Arial" w:cs="Arial"/>
                <w:sz w:val="24"/>
                <w:szCs w:val="24"/>
                <w:vertAlign w:val="subscript"/>
              </w:rPr>
              <w:t>(1,1</w:t>
            </w:r>
            <w:r w:rsidR="00782620">
              <w:rPr>
                <w:rFonts w:ascii="Arial" w:eastAsia="Calibri" w:hAnsi="Arial" w:cs="Arial"/>
                <w:sz w:val="24"/>
                <w:szCs w:val="24"/>
                <w:vertAlign w:val="subscript"/>
              </w:rPr>
              <w:t>6</w:t>
            </w:r>
            <w:r w:rsidRPr="009B45D9">
              <w:rPr>
                <w:rFonts w:ascii="Arial" w:eastAsia="Calibri" w:hAnsi="Arial" w:cs="Arial"/>
                <w:sz w:val="24"/>
                <w:szCs w:val="24"/>
                <w:vertAlign w:val="subscript"/>
              </w:rPr>
              <w:t>)</w:t>
            </w:r>
            <w:r>
              <w:rPr>
                <w:rFonts w:ascii="Arial" w:eastAsia="Calibri" w:hAnsi="Arial" w:cs="Arial"/>
                <w:sz w:val="24"/>
                <w:szCs w:val="24"/>
              </w:rPr>
              <w:t>=</w:t>
            </w:r>
            <w:r w:rsidR="00782620">
              <w:rPr>
                <w:rFonts w:ascii="Arial" w:eastAsia="Calibri" w:hAnsi="Arial" w:cs="Arial"/>
                <w:sz w:val="24"/>
                <w:szCs w:val="24"/>
              </w:rPr>
              <w:t>5.7</w:t>
            </w:r>
            <w:r>
              <w:rPr>
                <w:rFonts w:ascii="Arial" w:eastAsia="Calibri" w:hAnsi="Arial" w:cs="Arial"/>
                <w:sz w:val="24"/>
                <w:szCs w:val="24"/>
              </w:rPr>
              <w:t>, p&lt;0.05</w:t>
            </w:r>
          </w:p>
        </w:tc>
      </w:tr>
      <w:tr w:rsidR="008B4BB5" w14:paraId="3AC9498D" w14:textId="77777777" w:rsidTr="00116550">
        <w:tc>
          <w:tcPr>
            <w:tcW w:w="1278" w:type="dxa"/>
            <w:vAlign w:val="center"/>
          </w:tcPr>
          <w:p w14:paraId="43A6C4A6" w14:textId="708ACBE8" w:rsidR="008B4BB5" w:rsidRPr="008E7953" w:rsidRDefault="008B4BB5" w:rsidP="008B4BB5">
            <w:pPr>
              <w:spacing w:after="160" w:line="480" w:lineRule="auto"/>
              <w:contextualSpacing/>
              <w:jc w:val="center"/>
              <w:rPr>
                <w:rFonts w:ascii="Arial" w:eastAsia="Calibri" w:hAnsi="Arial" w:cs="Arial"/>
                <w:sz w:val="24"/>
                <w:szCs w:val="24"/>
              </w:rPr>
            </w:pPr>
            <w:r>
              <w:rPr>
                <w:rFonts w:ascii="Arial" w:eastAsia="Calibri" w:hAnsi="Arial" w:cs="Arial"/>
                <w:sz w:val="24"/>
                <w:szCs w:val="24"/>
              </w:rPr>
              <w:t>MIP-3a</w:t>
            </w:r>
          </w:p>
        </w:tc>
        <w:tc>
          <w:tcPr>
            <w:tcW w:w="1170" w:type="dxa"/>
            <w:vAlign w:val="center"/>
          </w:tcPr>
          <w:p w14:paraId="1F46A295"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6FD2EBAB" w14:textId="240B2F4E" w:rsidR="008B4BB5" w:rsidRPr="008E7953" w:rsidRDefault="0078262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11.4</w:t>
            </w:r>
          </w:p>
        </w:tc>
        <w:tc>
          <w:tcPr>
            <w:tcW w:w="1170" w:type="dxa"/>
            <w:vAlign w:val="center"/>
          </w:tcPr>
          <w:p w14:paraId="5817099B" w14:textId="2E08A214" w:rsidR="008B4BB5" w:rsidRDefault="009C7BF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13</w:t>
            </w:r>
            <w:r w:rsidR="00B5198C">
              <w:rPr>
                <w:rFonts w:ascii="Arial" w:eastAsia="Calibri" w:hAnsi="Arial" w:cs="Arial"/>
                <w:sz w:val="24"/>
                <w:szCs w:val="24"/>
              </w:rPr>
              <w:t>2.0</w:t>
            </w:r>
            <w:r w:rsidR="008B4BB5">
              <w:rPr>
                <w:rFonts w:ascii="Arial" w:eastAsia="Calibri" w:hAnsi="Arial" w:cs="Arial"/>
                <w:sz w:val="24"/>
                <w:szCs w:val="24"/>
              </w:rPr>
              <w:t>±</w:t>
            </w:r>
          </w:p>
          <w:p w14:paraId="09A7F762" w14:textId="2B810EF5" w:rsidR="008B4BB5" w:rsidRPr="008E7953" w:rsidRDefault="009C7BF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18.</w:t>
            </w:r>
            <w:r w:rsidR="00B5198C">
              <w:rPr>
                <w:rFonts w:ascii="Arial" w:eastAsia="Calibri" w:hAnsi="Arial" w:cs="Arial"/>
                <w:sz w:val="24"/>
                <w:szCs w:val="24"/>
              </w:rPr>
              <w:t>4</w:t>
            </w:r>
          </w:p>
        </w:tc>
        <w:tc>
          <w:tcPr>
            <w:tcW w:w="1163" w:type="dxa"/>
            <w:vAlign w:val="center"/>
          </w:tcPr>
          <w:p w14:paraId="090113D5" w14:textId="24E47CDA" w:rsidR="008B4BB5" w:rsidRDefault="009C7BF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11</w:t>
            </w:r>
            <w:r w:rsidR="00B5198C">
              <w:rPr>
                <w:rFonts w:ascii="Arial" w:eastAsia="Calibri" w:hAnsi="Arial" w:cs="Arial"/>
                <w:sz w:val="24"/>
                <w:szCs w:val="24"/>
              </w:rPr>
              <w:t>4.3</w:t>
            </w:r>
            <w:r w:rsidR="008B4BB5">
              <w:rPr>
                <w:rFonts w:ascii="Arial" w:eastAsia="Calibri" w:hAnsi="Arial" w:cs="Arial"/>
                <w:sz w:val="24"/>
                <w:szCs w:val="24"/>
              </w:rPr>
              <w:t>±</w:t>
            </w:r>
          </w:p>
          <w:p w14:paraId="0BCA329C" w14:textId="63F3FE38" w:rsidR="008B4BB5" w:rsidRPr="008E7953" w:rsidRDefault="009C7BF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12.</w:t>
            </w:r>
            <w:r w:rsidR="00B5198C">
              <w:rPr>
                <w:rFonts w:ascii="Arial" w:eastAsia="Calibri" w:hAnsi="Arial" w:cs="Arial"/>
                <w:sz w:val="24"/>
                <w:szCs w:val="24"/>
              </w:rPr>
              <w:t>3</w:t>
            </w:r>
          </w:p>
        </w:tc>
        <w:tc>
          <w:tcPr>
            <w:tcW w:w="1357" w:type="dxa"/>
            <w:vAlign w:val="center"/>
          </w:tcPr>
          <w:p w14:paraId="70CF0A53" w14:textId="24BC1A70" w:rsidR="008B4BB5" w:rsidRDefault="009C7BF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23</w:t>
            </w:r>
            <w:r w:rsidR="00B5198C">
              <w:rPr>
                <w:rFonts w:ascii="Arial" w:eastAsia="Calibri" w:hAnsi="Arial" w:cs="Arial"/>
                <w:sz w:val="24"/>
                <w:szCs w:val="24"/>
              </w:rPr>
              <w:t>1</w:t>
            </w:r>
            <w:r>
              <w:rPr>
                <w:rFonts w:ascii="Arial" w:eastAsia="Calibri" w:hAnsi="Arial" w:cs="Arial"/>
                <w:sz w:val="24"/>
                <w:szCs w:val="24"/>
              </w:rPr>
              <w:t>.</w:t>
            </w:r>
            <w:r w:rsidR="00B5198C">
              <w:rPr>
                <w:rFonts w:ascii="Arial" w:eastAsia="Calibri" w:hAnsi="Arial" w:cs="Arial"/>
                <w:sz w:val="24"/>
                <w:szCs w:val="24"/>
              </w:rPr>
              <w:t>2</w:t>
            </w:r>
            <w:r w:rsidR="008B4BB5">
              <w:rPr>
                <w:rFonts w:ascii="Arial" w:eastAsia="Calibri" w:hAnsi="Arial" w:cs="Arial"/>
                <w:sz w:val="24"/>
                <w:szCs w:val="24"/>
              </w:rPr>
              <w:t>±</w:t>
            </w:r>
          </w:p>
          <w:p w14:paraId="67045380" w14:textId="75386EB7" w:rsidR="008B4BB5" w:rsidRPr="009745ED" w:rsidRDefault="009C7BF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19.</w:t>
            </w:r>
            <w:r w:rsidR="00B5198C">
              <w:rPr>
                <w:rFonts w:ascii="Arial" w:eastAsia="Calibri" w:hAnsi="Arial" w:cs="Arial"/>
                <w:sz w:val="24"/>
                <w:szCs w:val="24"/>
              </w:rPr>
              <w:t>4</w:t>
            </w:r>
            <w:r w:rsidR="008B4BB5" w:rsidRPr="009B45D9">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2411CBC5"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2C04449F" w14:textId="7DDED465"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9B45D9">
              <w:rPr>
                <w:rFonts w:ascii="Arial" w:eastAsia="Calibri" w:hAnsi="Arial" w:cs="Arial"/>
                <w:sz w:val="24"/>
                <w:szCs w:val="24"/>
                <w:vertAlign w:val="subscript"/>
              </w:rPr>
              <w:t>(1,1</w:t>
            </w:r>
            <w:r w:rsidR="00B5198C">
              <w:rPr>
                <w:rFonts w:ascii="Arial" w:eastAsia="Calibri" w:hAnsi="Arial" w:cs="Arial"/>
                <w:sz w:val="24"/>
                <w:szCs w:val="24"/>
                <w:vertAlign w:val="subscript"/>
              </w:rPr>
              <w:t>6</w:t>
            </w:r>
            <w:r w:rsidRPr="009B45D9">
              <w:rPr>
                <w:rFonts w:ascii="Arial" w:eastAsia="Calibri" w:hAnsi="Arial" w:cs="Arial"/>
                <w:sz w:val="24"/>
                <w:szCs w:val="24"/>
                <w:vertAlign w:val="subscript"/>
              </w:rPr>
              <w:t>)</w:t>
            </w:r>
            <w:r>
              <w:rPr>
                <w:rFonts w:ascii="Arial" w:eastAsia="Calibri" w:hAnsi="Arial" w:cs="Arial"/>
                <w:sz w:val="24"/>
                <w:szCs w:val="24"/>
              </w:rPr>
              <w:t>=</w:t>
            </w:r>
            <w:r w:rsidR="00B5198C">
              <w:rPr>
                <w:rFonts w:ascii="Arial" w:eastAsia="Calibri" w:hAnsi="Arial" w:cs="Arial"/>
                <w:sz w:val="24"/>
                <w:szCs w:val="24"/>
              </w:rPr>
              <w:t>7.6</w:t>
            </w:r>
            <w:r>
              <w:rPr>
                <w:rFonts w:ascii="Arial" w:eastAsia="Calibri" w:hAnsi="Arial" w:cs="Arial"/>
                <w:sz w:val="24"/>
                <w:szCs w:val="24"/>
              </w:rPr>
              <w:t>, p&lt;0.05</w:t>
            </w:r>
          </w:p>
        </w:tc>
      </w:tr>
      <w:tr w:rsidR="008B4BB5" w14:paraId="29EBE0B9" w14:textId="77777777" w:rsidTr="00116550">
        <w:tc>
          <w:tcPr>
            <w:tcW w:w="1278" w:type="dxa"/>
            <w:vAlign w:val="center"/>
          </w:tcPr>
          <w:p w14:paraId="57176C21" w14:textId="288222DA" w:rsidR="008B4BB5" w:rsidRPr="008E7953" w:rsidRDefault="008B4BB5" w:rsidP="00B150DF">
            <w:pPr>
              <w:spacing w:after="160" w:line="480" w:lineRule="auto"/>
              <w:contextualSpacing/>
              <w:jc w:val="center"/>
              <w:rPr>
                <w:rFonts w:ascii="Arial" w:eastAsia="Calibri" w:hAnsi="Arial" w:cs="Arial"/>
                <w:sz w:val="24"/>
                <w:szCs w:val="24"/>
              </w:rPr>
            </w:pPr>
            <w:r>
              <w:rPr>
                <w:rFonts w:ascii="Arial" w:eastAsia="Calibri" w:hAnsi="Arial" w:cs="Arial"/>
                <w:sz w:val="24"/>
                <w:szCs w:val="24"/>
              </w:rPr>
              <w:t>RANTES</w:t>
            </w:r>
          </w:p>
        </w:tc>
        <w:tc>
          <w:tcPr>
            <w:tcW w:w="1170" w:type="dxa"/>
            <w:vAlign w:val="center"/>
          </w:tcPr>
          <w:p w14:paraId="29A63B76"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389C19E3" w14:textId="74174C45" w:rsidR="008B4BB5" w:rsidRPr="008E7953"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18.2</w:t>
            </w:r>
          </w:p>
        </w:tc>
        <w:tc>
          <w:tcPr>
            <w:tcW w:w="1170" w:type="dxa"/>
            <w:vAlign w:val="center"/>
          </w:tcPr>
          <w:p w14:paraId="659D652C" w14:textId="00F37A51" w:rsidR="008B4BB5"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400.0</w:t>
            </w:r>
            <w:r w:rsidR="008B4BB5">
              <w:rPr>
                <w:rFonts w:ascii="Arial" w:eastAsia="Calibri" w:hAnsi="Arial" w:cs="Arial"/>
                <w:sz w:val="24"/>
                <w:szCs w:val="24"/>
              </w:rPr>
              <w:t>±</w:t>
            </w:r>
          </w:p>
          <w:p w14:paraId="5799E285" w14:textId="3579DA7A" w:rsidR="008B4BB5" w:rsidRPr="008E7953"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183.9</w:t>
            </w:r>
          </w:p>
        </w:tc>
        <w:tc>
          <w:tcPr>
            <w:tcW w:w="1163" w:type="dxa"/>
            <w:vAlign w:val="center"/>
          </w:tcPr>
          <w:p w14:paraId="53806355" w14:textId="4F2FE9A4" w:rsidR="008B4BB5"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472.5</w:t>
            </w:r>
            <w:r w:rsidR="008B4BB5">
              <w:rPr>
                <w:rFonts w:ascii="Arial" w:eastAsia="Calibri" w:hAnsi="Arial" w:cs="Arial"/>
                <w:sz w:val="24"/>
                <w:szCs w:val="24"/>
              </w:rPr>
              <w:t>±</w:t>
            </w:r>
          </w:p>
          <w:p w14:paraId="4593E5FA" w14:textId="6CF2B6D1" w:rsidR="008B4BB5" w:rsidRPr="008E7953"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190.3</w:t>
            </w:r>
          </w:p>
        </w:tc>
        <w:tc>
          <w:tcPr>
            <w:tcW w:w="1357" w:type="dxa"/>
            <w:vAlign w:val="center"/>
          </w:tcPr>
          <w:p w14:paraId="64DB9447" w14:textId="4D04EB3C" w:rsidR="008B4BB5"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1595.2</w:t>
            </w:r>
            <w:r w:rsidR="008B4BB5">
              <w:rPr>
                <w:rFonts w:ascii="Arial" w:eastAsia="Calibri" w:hAnsi="Arial" w:cs="Arial"/>
                <w:sz w:val="24"/>
                <w:szCs w:val="24"/>
              </w:rPr>
              <w:t>±</w:t>
            </w:r>
          </w:p>
          <w:p w14:paraId="55EA839B" w14:textId="6D047B59" w:rsidR="008B4BB5" w:rsidRPr="009745ED"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141.8</w:t>
            </w:r>
            <w:r w:rsidR="008B4BB5" w:rsidRPr="009B45D9">
              <w:rPr>
                <w:rFonts w:ascii="Arial" w:eastAsia="Calibri" w:hAnsi="Arial" w:cs="Arial"/>
                <w:sz w:val="24"/>
                <w:szCs w:val="24"/>
                <w:vertAlign w:val="superscript"/>
              </w:rPr>
              <w:t>β</w:t>
            </w:r>
            <w:r w:rsidR="009745ED">
              <w:rPr>
                <w:rFonts w:ascii="Arial" w:eastAsia="Calibri" w:hAnsi="Arial" w:cs="Arial"/>
                <w:sz w:val="24"/>
                <w:szCs w:val="24"/>
              </w:rPr>
              <w:t>**</w:t>
            </w:r>
          </w:p>
        </w:tc>
        <w:tc>
          <w:tcPr>
            <w:tcW w:w="3333" w:type="dxa"/>
            <w:vAlign w:val="center"/>
          </w:tcPr>
          <w:p w14:paraId="24AF050F"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 xml:space="preserve">Stress x </w:t>
            </w:r>
            <w:proofErr w:type="spellStart"/>
            <w:r>
              <w:rPr>
                <w:rFonts w:ascii="Arial" w:eastAsia="Calibri" w:hAnsi="Arial" w:cs="Arial"/>
                <w:sz w:val="24"/>
                <w:szCs w:val="24"/>
              </w:rPr>
              <w:t>Tx</w:t>
            </w:r>
            <w:proofErr w:type="spellEnd"/>
            <w:r>
              <w:rPr>
                <w:rFonts w:ascii="Arial" w:eastAsia="Calibri" w:hAnsi="Arial" w:cs="Arial"/>
                <w:sz w:val="24"/>
                <w:szCs w:val="24"/>
              </w:rPr>
              <w:t>:</w:t>
            </w:r>
          </w:p>
          <w:p w14:paraId="20C7BEB5" w14:textId="51F68F09"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F</w:t>
            </w:r>
            <w:r w:rsidRPr="009B45D9">
              <w:rPr>
                <w:rFonts w:ascii="Arial" w:eastAsia="Calibri" w:hAnsi="Arial" w:cs="Arial"/>
                <w:sz w:val="24"/>
                <w:szCs w:val="24"/>
                <w:vertAlign w:val="subscript"/>
              </w:rPr>
              <w:t>(1,1</w:t>
            </w:r>
            <w:r w:rsidR="004A0735">
              <w:rPr>
                <w:rFonts w:ascii="Arial" w:eastAsia="Calibri" w:hAnsi="Arial" w:cs="Arial"/>
                <w:sz w:val="24"/>
                <w:szCs w:val="24"/>
                <w:vertAlign w:val="subscript"/>
              </w:rPr>
              <w:t>6</w:t>
            </w:r>
            <w:r w:rsidRPr="009B45D9">
              <w:rPr>
                <w:rFonts w:ascii="Arial" w:eastAsia="Calibri" w:hAnsi="Arial" w:cs="Arial"/>
                <w:sz w:val="24"/>
                <w:szCs w:val="24"/>
                <w:vertAlign w:val="subscript"/>
              </w:rPr>
              <w:t>)</w:t>
            </w:r>
            <w:r>
              <w:rPr>
                <w:rFonts w:ascii="Arial" w:eastAsia="Calibri" w:hAnsi="Arial" w:cs="Arial"/>
                <w:sz w:val="24"/>
                <w:szCs w:val="24"/>
              </w:rPr>
              <w:t>=</w:t>
            </w:r>
            <w:r w:rsidR="004A0735">
              <w:rPr>
                <w:rFonts w:ascii="Arial" w:eastAsia="Calibri" w:hAnsi="Arial" w:cs="Arial"/>
                <w:sz w:val="24"/>
                <w:szCs w:val="24"/>
              </w:rPr>
              <w:t>5</w:t>
            </w:r>
            <w:r>
              <w:rPr>
                <w:rFonts w:ascii="Arial" w:eastAsia="Calibri" w:hAnsi="Arial" w:cs="Arial"/>
                <w:sz w:val="24"/>
                <w:szCs w:val="24"/>
              </w:rPr>
              <w:t>.3, p&lt;0.05</w:t>
            </w:r>
          </w:p>
        </w:tc>
      </w:tr>
      <w:tr w:rsidR="008B4BB5" w14:paraId="786438DA" w14:textId="77777777" w:rsidTr="00116550">
        <w:tc>
          <w:tcPr>
            <w:tcW w:w="1278" w:type="dxa"/>
            <w:vAlign w:val="center"/>
          </w:tcPr>
          <w:p w14:paraId="5918F12C" w14:textId="2D19D984" w:rsidR="008B4BB5" w:rsidRPr="00B150DF" w:rsidRDefault="008B4BB5" w:rsidP="00B150DF">
            <w:pPr>
              <w:spacing w:after="160" w:line="480" w:lineRule="auto"/>
              <w:contextualSpacing/>
              <w:jc w:val="center"/>
              <w:rPr>
                <w:rFonts w:ascii="Arial" w:eastAsia="Calibri" w:hAnsi="Arial" w:cs="Arial"/>
                <w:sz w:val="24"/>
                <w:szCs w:val="24"/>
              </w:rPr>
            </w:pPr>
            <w:r>
              <w:rPr>
                <w:rFonts w:ascii="Arial" w:eastAsia="Calibri" w:hAnsi="Arial" w:cs="Arial"/>
                <w:sz w:val="24"/>
                <w:szCs w:val="24"/>
              </w:rPr>
              <w:t>VEGF</w:t>
            </w:r>
          </w:p>
        </w:tc>
        <w:tc>
          <w:tcPr>
            <w:tcW w:w="1170" w:type="dxa"/>
            <w:vAlign w:val="center"/>
          </w:tcPr>
          <w:p w14:paraId="137E2B70" w14:textId="77777777" w:rsidR="008B4BB5"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100.0±</w:t>
            </w:r>
          </w:p>
          <w:p w14:paraId="2CE90844" w14:textId="60283C9C" w:rsidR="008B4BB5" w:rsidRPr="008E7953" w:rsidRDefault="008B4BB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2</w:t>
            </w:r>
            <w:r w:rsidR="004A0735">
              <w:rPr>
                <w:rFonts w:ascii="Arial" w:eastAsia="Calibri" w:hAnsi="Arial" w:cs="Arial"/>
                <w:sz w:val="24"/>
                <w:szCs w:val="24"/>
              </w:rPr>
              <w:t>7.2</w:t>
            </w:r>
          </w:p>
        </w:tc>
        <w:tc>
          <w:tcPr>
            <w:tcW w:w="1170" w:type="dxa"/>
            <w:vAlign w:val="center"/>
          </w:tcPr>
          <w:p w14:paraId="6B1FA07E" w14:textId="656FCB98" w:rsidR="008B4BB5"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429.2</w:t>
            </w:r>
            <w:r w:rsidR="008B4BB5">
              <w:rPr>
                <w:rFonts w:ascii="Arial" w:eastAsia="Calibri" w:hAnsi="Arial" w:cs="Arial"/>
                <w:sz w:val="24"/>
                <w:szCs w:val="24"/>
              </w:rPr>
              <w:t>±</w:t>
            </w:r>
          </w:p>
          <w:p w14:paraId="02EEE608" w14:textId="4760DACD" w:rsidR="008B4BB5" w:rsidRPr="008E7953"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166.7</w:t>
            </w:r>
          </w:p>
        </w:tc>
        <w:tc>
          <w:tcPr>
            <w:tcW w:w="1163" w:type="dxa"/>
            <w:vAlign w:val="center"/>
          </w:tcPr>
          <w:p w14:paraId="63CB5B2F" w14:textId="13AED451" w:rsidR="008B4BB5"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307.0</w:t>
            </w:r>
            <w:r w:rsidR="008B4BB5">
              <w:rPr>
                <w:rFonts w:ascii="Arial" w:eastAsia="Calibri" w:hAnsi="Arial" w:cs="Arial"/>
                <w:sz w:val="24"/>
                <w:szCs w:val="24"/>
              </w:rPr>
              <w:t>±</w:t>
            </w:r>
          </w:p>
          <w:p w14:paraId="21FB85C4" w14:textId="79BF68A1" w:rsidR="008B4BB5" w:rsidRPr="008E7953"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121.6</w:t>
            </w:r>
          </w:p>
        </w:tc>
        <w:tc>
          <w:tcPr>
            <w:tcW w:w="1357" w:type="dxa"/>
            <w:vAlign w:val="center"/>
          </w:tcPr>
          <w:p w14:paraId="6BB8905C" w14:textId="44C889D9" w:rsidR="008B4BB5"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1078.1</w:t>
            </w:r>
            <w:r w:rsidR="008B4BB5">
              <w:rPr>
                <w:rFonts w:ascii="Arial" w:eastAsia="Calibri" w:hAnsi="Arial" w:cs="Arial"/>
                <w:sz w:val="24"/>
                <w:szCs w:val="24"/>
              </w:rPr>
              <w:t>±</w:t>
            </w:r>
          </w:p>
          <w:p w14:paraId="49478746" w14:textId="3D477A89" w:rsidR="008B4BB5" w:rsidRPr="009745ED" w:rsidRDefault="004A0735"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157.7</w:t>
            </w:r>
            <w:r w:rsidR="008B4BB5" w:rsidRPr="0003018D">
              <w:rPr>
                <w:rFonts w:ascii="Arial" w:eastAsia="Calibri" w:hAnsi="Arial" w:cs="Arial"/>
                <w:sz w:val="24"/>
                <w:szCs w:val="24"/>
                <w:vertAlign w:val="superscript"/>
              </w:rPr>
              <w:t>α</w:t>
            </w:r>
            <w:r w:rsidR="009745ED">
              <w:rPr>
                <w:rFonts w:ascii="Arial" w:eastAsia="Calibri" w:hAnsi="Arial" w:cs="Arial"/>
                <w:sz w:val="24"/>
                <w:szCs w:val="24"/>
              </w:rPr>
              <w:t>**</w:t>
            </w:r>
          </w:p>
        </w:tc>
        <w:tc>
          <w:tcPr>
            <w:tcW w:w="3333" w:type="dxa"/>
            <w:vAlign w:val="center"/>
          </w:tcPr>
          <w:p w14:paraId="20E4F05C" w14:textId="5C0E32B1" w:rsidR="009C7BF0" w:rsidRDefault="009C7BF0" w:rsidP="0086595F">
            <w:pPr>
              <w:spacing w:after="160" w:line="480" w:lineRule="auto"/>
              <w:contextualSpacing/>
              <w:jc w:val="center"/>
              <w:rPr>
                <w:rFonts w:ascii="Arial" w:eastAsia="Calibri" w:hAnsi="Arial" w:cs="Arial"/>
                <w:sz w:val="24"/>
                <w:szCs w:val="24"/>
              </w:rPr>
            </w:pPr>
            <w:r>
              <w:rPr>
                <w:rFonts w:ascii="Arial" w:eastAsia="Calibri" w:hAnsi="Arial" w:cs="Arial"/>
                <w:sz w:val="24"/>
                <w:szCs w:val="24"/>
              </w:rPr>
              <w:t>Stress: F</w:t>
            </w:r>
            <w:r w:rsidRPr="009B45D9">
              <w:rPr>
                <w:rFonts w:ascii="Arial" w:eastAsia="Calibri" w:hAnsi="Arial" w:cs="Arial"/>
                <w:sz w:val="24"/>
                <w:szCs w:val="24"/>
                <w:vertAlign w:val="subscript"/>
              </w:rPr>
              <w:t>(1,1</w:t>
            </w:r>
            <w:r w:rsidR="004A0735">
              <w:rPr>
                <w:rFonts w:ascii="Arial" w:eastAsia="Calibri" w:hAnsi="Arial" w:cs="Arial"/>
                <w:sz w:val="24"/>
                <w:szCs w:val="24"/>
                <w:vertAlign w:val="subscript"/>
              </w:rPr>
              <w:t>7</w:t>
            </w:r>
            <w:r w:rsidRPr="009B45D9">
              <w:rPr>
                <w:rFonts w:ascii="Arial" w:eastAsia="Calibri" w:hAnsi="Arial" w:cs="Arial"/>
                <w:sz w:val="24"/>
                <w:szCs w:val="24"/>
                <w:vertAlign w:val="subscript"/>
              </w:rPr>
              <w:t>)</w:t>
            </w:r>
            <w:r>
              <w:rPr>
                <w:rFonts w:ascii="Arial" w:eastAsia="Calibri" w:hAnsi="Arial" w:cs="Arial"/>
                <w:sz w:val="24"/>
                <w:szCs w:val="24"/>
              </w:rPr>
              <w:t>=</w:t>
            </w:r>
            <w:r w:rsidR="004A0735">
              <w:rPr>
                <w:rFonts w:ascii="Arial" w:eastAsia="Calibri" w:hAnsi="Arial" w:cs="Arial"/>
                <w:sz w:val="24"/>
                <w:szCs w:val="24"/>
              </w:rPr>
              <w:t>14.3</w:t>
            </w:r>
            <w:r>
              <w:rPr>
                <w:rFonts w:ascii="Arial" w:eastAsia="Calibri" w:hAnsi="Arial" w:cs="Arial"/>
                <w:sz w:val="24"/>
                <w:szCs w:val="24"/>
              </w:rPr>
              <w:t>, p&lt;0.01;</w:t>
            </w:r>
          </w:p>
          <w:p w14:paraId="581D5574" w14:textId="407792DA" w:rsidR="008B4BB5" w:rsidRPr="008E7953" w:rsidRDefault="008B4BB5" w:rsidP="009C7BF0">
            <w:pPr>
              <w:spacing w:after="160" w:line="480" w:lineRule="auto"/>
              <w:contextualSpacing/>
              <w:jc w:val="center"/>
              <w:rPr>
                <w:rFonts w:ascii="Arial" w:eastAsia="Calibri" w:hAnsi="Arial" w:cs="Arial"/>
                <w:sz w:val="24"/>
                <w:szCs w:val="24"/>
              </w:rPr>
            </w:pPr>
            <w:proofErr w:type="spellStart"/>
            <w:r>
              <w:rPr>
                <w:rFonts w:ascii="Arial" w:eastAsia="Calibri" w:hAnsi="Arial" w:cs="Arial"/>
                <w:sz w:val="24"/>
                <w:szCs w:val="24"/>
              </w:rPr>
              <w:t>Tx</w:t>
            </w:r>
            <w:proofErr w:type="spellEnd"/>
            <w:r>
              <w:rPr>
                <w:rFonts w:ascii="Arial" w:eastAsia="Calibri" w:hAnsi="Arial" w:cs="Arial"/>
                <w:sz w:val="24"/>
                <w:szCs w:val="24"/>
              </w:rPr>
              <w:t>: F</w:t>
            </w:r>
            <w:r w:rsidRPr="009B45D9">
              <w:rPr>
                <w:rFonts w:ascii="Arial" w:eastAsia="Calibri" w:hAnsi="Arial" w:cs="Arial"/>
                <w:sz w:val="24"/>
                <w:szCs w:val="24"/>
                <w:vertAlign w:val="subscript"/>
              </w:rPr>
              <w:t>(1,1</w:t>
            </w:r>
            <w:r w:rsidR="004A0735">
              <w:rPr>
                <w:rFonts w:ascii="Arial" w:eastAsia="Calibri" w:hAnsi="Arial" w:cs="Arial"/>
                <w:sz w:val="24"/>
                <w:szCs w:val="24"/>
                <w:vertAlign w:val="subscript"/>
              </w:rPr>
              <w:t>7</w:t>
            </w:r>
            <w:r w:rsidRPr="009B45D9">
              <w:rPr>
                <w:rFonts w:ascii="Arial" w:eastAsia="Calibri" w:hAnsi="Arial" w:cs="Arial"/>
                <w:sz w:val="24"/>
                <w:szCs w:val="24"/>
                <w:vertAlign w:val="subscript"/>
              </w:rPr>
              <w:t>)</w:t>
            </w:r>
            <w:r>
              <w:rPr>
                <w:rFonts w:ascii="Arial" w:eastAsia="Calibri" w:hAnsi="Arial" w:cs="Arial"/>
                <w:sz w:val="24"/>
                <w:szCs w:val="24"/>
              </w:rPr>
              <w:t>=</w:t>
            </w:r>
            <w:r w:rsidR="004A0735">
              <w:rPr>
                <w:rFonts w:ascii="Arial" w:eastAsia="Calibri" w:hAnsi="Arial" w:cs="Arial"/>
                <w:sz w:val="24"/>
                <w:szCs w:val="24"/>
              </w:rPr>
              <w:t>8.7</w:t>
            </w:r>
            <w:r>
              <w:rPr>
                <w:rFonts w:ascii="Arial" w:eastAsia="Calibri" w:hAnsi="Arial" w:cs="Arial"/>
                <w:sz w:val="24"/>
                <w:szCs w:val="24"/>
              </w:rPr>
              <w:t>, p&lt;0.01</w:t>
            </w:r>
          </w:p>
        </w:tc>
      </w:tr>
    </w:tbl>
    <w:p w14:paraId="29BE92B1" w14:textId="2D595779" w:rsidR="00982EEA" w:rsidRDefault="00592710" w:rsidP="00982EEA">
      <w:pPr>
        <w:spacing w:after="160" w:line="480" w:lineRule="auto"/>
        <w:contextualSpacing/>
        <w:jc w:val="both"/>
        <w:rPr>
          <w:rFonts w:ascii="Arial" w:eastAsia="Calibri" w:hAnsi="Arial" w:cs="Arial"/>
          <w:sz w:val="24"/>
          <w:szCs w:val="24"/>
        </w:rPr>
      </w:pPr>
      <w:r>
        <w:rPr>
          <w:rFonts w:ascii="Arial" w:eastAsia="Calibri" w:hAnsi="Arial" w:cs="Arial"/>
          <w:sz w:val="24"/>
          <w:szCs w:val="24"/>
        </w:rPr>
        <w:t xml:space="preserve">EPO, </w:t>
      </w:r>
      <w:r w:rsidR="009C7BF0">
        <w:rPr>
          <w:rFonts w:ascii="Arial" w:eastAsia="Calibri" w:hAnsi="Arial" w:cs="Arial"/>
          <w:sz w:val="24"/>
          <w:szCs w:val="24"/>
        </w:rPr>
        <w:t>e</w:t>
      </w:r>
      <w:r w:rsidR="009C7BF0" w:rsidRPr="009C7BF0">
        <w:rPr>
          <w:rFonts w:ascii="Arial" w:eastAsia="Calibri" w:hAnsi="Arial" w:cs="Arial"/>
          <w:sz w:val="24"/>
          <w:szCs w:val="24"/>
        </w:rPr>
        <w:t>rythropoietin</w:t>
      </w:r>
      <w:r>
        <w:rPr>
          <w:rFonts w:ascii="Arial" w:eastAsia="Calibri" w:hAnsi="Arial" w:cs="Arial"/>
          <w:sz w:val="24"/>
          <w:szCs w:val="24"/>
        </w:rPr>
        <w:t xml:space="preserve">; </w:t>
      </w:r>
      <w:r w:rsidR="008B4BB5" w:rsidRPr="008B4BB5">
        <w:rPr>
          <w:rFonts w:ascii="Arial" w:eastAsia="Calibri" w:hAnsi="Arial" w:cs="Arial"/>
          <w:sz w:val="24"/>
          <w:szCs w:val="24"/>
        </w:rPr>
        <w:t xml:space="preserve">GRO-KC, </w:t>
      </w:r>
      <w:r w:rsidR="008B4BB5">
        <w:rPr>
          <w:rFonts w:ascii="Arial" w:eastAsia="Calibri" w:hAnsi="Arial" w:cs="Arial"/>
          <w:sz w:val="24"/>
          <w:szCs w:val="24"/>
        </w:rPr>
        <w:t>c</w:t>
      </w:r>
      <w:r w:rsidR="008B4BB5" w:rsidRPr="008B4BB5">
        <w:rPr>
          <w:rFonts w:ascii="Arial" w:eastAsia="Calibri" w:hAnsi="Arial" w:cs="Arial"/>
          <w:sz w:val="24"/>
          <w:szCs w:val="24"/>
        </w:rPr>
        <w:t xml:space="preserve">hemokine </w:t>
      </w:r>
      <w:r w:rsidR="008B4BB5">
        <w:rPr>
          <w:rFonts w:ascii="Arial" w:eastAsia="Calibri" w:hAnsi="Arial" w:cs="Arial"/>
          <w:sz w:val="24"/>
          <w:szCs w:val="24"/>
        </w:rPr>
        <w:t>l</w:t>
      </w:r>
      <w:r w:rsidR="008B4BB5" w:rsidRPr="008B4BB5">
        <w:rPr>
          <w:rFonts w:ascii="Arial" w:eastAsia="Calibri" w:hAnsi="Arial" w:cs="Arial"/>
          <w:sz w:val="24"/>
          <w:szCs w:val="24"/>
        </w:rPr>
        <w:t xml:space="preserve">igand 1; </w:t>
      </w:r>
      <w:r w:rsidR="008B4BB5">
        <w:rPr>
          <w:rFonts w:ascii="Arial" w:eastAsia="Calibri" w:hAnsi="Arial" w:cs="Arial"/>
          <w:sz w:val="24"/>
          <w:szCs w:val="24"/>
        </w:rPr>
        <w:t xml:space="preserve">GM-CSF, granulocyte macrophage colony stimulating factor; M-CSF, macrophage colony stimulating factor; MIP-1α, chemokine ligand 3; MIP-3α, chemokine ligand 20; RANTES, chemokine ligand 5; </w:t>
      </w:r>
      <w:r w:rsidR="00B150DF">
        <w:rPr>
          <w:rFonts w:ascii="Arial" w:eastAsia="Calibri" w:hAnsi="Arial" w:cs="Arial"/>
          <w:sz w:val="24"/>
          <w:szCs w:val="24"/>
        </w:rPr>
        <w:t>VEGF, vascular endothelial growth factor</w:t>
      </w:r>
      <w:r w:rsidR="002158A3" w:rsidRPr="008B4BB5">
        <w:rPr>
          <w:rFonts w:ascii="Arial" w:eastAsia="Calibri" w:hAnsi="Arial" w:cs="Arial"/>
          <w:sz w:val="24"/>
          <w:szCs w:val="24"/>
        </w:rPr>
        <w:t>.</w:t>
      </w:r>
    </w:p>
    <w:p w14:paraId="25A615ED" w14:textId="77777777" w:rsidR="00E543CC" w:rsidRDefault="00E543CC" w:rsidP="00E61462">
      <w:pPr>
        <w:spacing w:after="160" w:line="480" w:lineRule="auto"/>
        <w:contextualSpacing/>
        <w:jc w:val="both"/>
        <w:rPr>
          <w:rFonts w:ascii="Arial" w:eastAsia="Calibri" w:hAnsi="Arial" w:cs="Arial"/>
          <w:sz w:val="24"/>
          <w:szCs w:val="24"/>
        </w:rPr>
      </w:pPr>
    </w:p>
    <w:p w14:paraId="15306241" w14:textId="0337C120" w:rsidR="00E34972" w:rsidRDefault="037BB62C" w:rsidP="037BB62C">
      <w:pPr>
        <w:spacing w:after="160" w:line="480" w:lineRule="auto"/>
        <w:contextualSpacing/>
        <w:jc w:val="both"/>
        <w:rPr>
          <w:rFonts w:ascii="Arial" w:eastAsia="Calibri" w:hAnsi="Arial" w:cs="Arial"/>
          <w:sz w:val="24"/>
          <w:szCs w:val="24"/>
        </w:rPr>
      </w:pPr>
      <w:r w:rsidRPr="037BB62C">
        <w:rPr>
          <w:rFonts w:ascii="Arial" w:eastAsia="Calibri" w:hAnsi="Arial" w:cs="Arial"/>
          <w:b/>
          <w:bCs/>
          <w:sz w:val="24"/>
          <w:szCs w:val="24"/>
        </w:rPr>
        <w:t xml:space="preserve">3.5 Acute defeat-induced </w:t>
      </w:r>
      <w:proofErr w:type="spellStart"/>
      <w:r w:rsidRPr="037BB62C">
        <w:rPr>
          <w:rFonts w:ascii="Arial" w:eastAsia="Calibri" w:hAnsi="Arial" w:cs="Arial"/>
          <w:b/>
          <w:bCs/>
          <w:sz w:val="24"/>
          <w:szCs w:val="24"/>
        </w:rPr>
        <w:t>neuroinflammation</w:t>
      </w:r>
      <w:proofErr w:type="spellEnd"/>
      <w:r w:rsidRPr="037BB62C">
        <w:rPr>
          <w:rFonts w:ascii="Arial" w:eastAsia="Calibri" w:hAnsi="Arial" w:cs="Arial"/>
          <w:b/>
          <w:bCs/>
          <w:sz w:val="24"/>
          <w:szCs w:val="24"/>
        </w:rPr>
        <w:t xml:space="preserve"> in the </w:t>
      </w:r>
      <w:proofErr w:type="spellStart"/>
      <w:r w:rsidRPr="037BB62C">
        <w:rPr>
          <w:rFonts w:ascii="Arial" w:eastAsia="Calibri" w:hAnsi="Arial" w:cs="Arial"/>
          <w:b/>
          <w:bCs/>
          <w:sz w:val="24"/>
          <w:szCs w:val="24"/>
        </w:rPr>
        <w:t>CeA</w:t>
      </w:r>
      <w:proofErr w:type="spellEnd"/>
      <w:r w:rsidRPr="037BB62C">
        <w:rPr>
          <w:rFonts w:ascii="Arial" w:eastAsia="Calibri" w:hAnsi="Arial" w:cs="Arial"/>
          <w:b/>
          <w:bCs/>
          <w:sz w:val="24"/>
          <w:szCs w:val="24"/>
        </w:rPr>
        <w:t xml:space="preserve"> is associated with loss of NE. </w:t>
      </w:r>
      <w:r w:rsidRPr="037BB62C">
        <w:rPr>
          <w:rFonts w:ascii="Arial" w:eastAsia="Calibri" w:hAnsi="Arial" w:cs="Arial"/>
          <w:sz w:val="24"/>
          <w:szCs w:val="24"/>
        </w:rPr>
        <w:t>As expected,</w:t>
      </w:r>
      <w:r w:rsidRPr="037BB62C">
        <w:rPr>
          <w:rFonts w:ascii="Arial" w:eastAsia="Calibri" w:hAnsi="Arial" w:cs="Arial"/>
          <w:b/>
          <w:bCs/>
          <w:sz w:val="24"/>
          <w:szCs w:val="24"/>
        </w:rPr>
        <w:t xml:space="preserve"> </w:t>
      </w:r>
      <w:r w:rsidRPr="037BB62C">
        <w:rPr>
          <w:rFonts w:ascii="Arial" w:eastAsia="Calibri" w:hAnsi="Arial" w:cs="Arial"/>
          <w:sz w:val="24"/>
          <w:szCs w:val="24"/>
        </w:rPr>
        <w:t xml:space="preserve">DSP-4 treatment functioned to reduce acute defeat-induced NE expression in the </w:t>
      </w:r>
      <w:proofErr w:type="spellStart"/>
      <w:r w:rsidRPr="037BB62C">
        <w:rPr>
          <w:rFonts w:ascii="Arial" w:eastAsia="Calibri" w:hAnsi="Arial" w:cs="Arial"/>
          <w:sz w:val="24"/>
          <w:szCs w:val="24"/>
        </w:rPr>
        <w:t>CeA</w:t>
      </w:r>
      <w:proofErr w:type="spellEnd"/>
      <w:r w:rsidRPr="037BB62C">
        <w:rPr>
          <w:rFonts w:ascii="Arial" w:eastAsia="Calibri" w:hAnsi="Arial" w:cs="Arial"/>
          <w:sz w:val="24"/>
          <w:szCs w:val="24"/>
        </w:rPr>
        <w:t>. Interestingly,</w:t>
      </w:r>
      <w:r w:rsidRPr="037BB62C">
        <w:rPr>
          <w:rFonts w:ascii="Arial" w:eastAsia="Calibri" w:hAnsi="Arial" w:cs="Arial"/>
          <w:b/>
          <w:bCs/>
          <w:sz w:val="24"/>
          <w:szCs w:val="24"/>
        </w:rPr>
        <w:t xml:space="preserve"> </w:t>
      </w:r>
      <w:r w:rsidRPr="037BB62C">
        <w:rPr>
          <w:rFonts w:ascii="Arial" w:eastAsia="Calibri" w:hAnsi="Arial" w:cs="Arial"/>
          <w:sz w:val="24"/>
          <w:szCs w:val="24"/>
        </w:rPr>
        <w:t xml:space="preserve">a history of social defeat alone also resulted in a significant reduction in NE within the </w:t>
      </w:r>
      <w:proofErr w:type="spellStart"/>
      <w:r w:rsidRPr="037BB62C">
        <w:rPr>
          <w:rFonts w:ascii="Arial" w:eastAsia="Calibri" w:hAnsi="Arial" w:cs="Arial"/>
          <w:sz w:val="24"/>
          <w:szCs w:val="24"/>
        </w:rPr>
        <w:t>CeA</w:t>
      </w:r>
      <w:proofErr w:type="spellEnd"/>
      <w:r w:rsidRPr="037BB62C">
        <w:rPr>
          <w:rFonts w:ascii="Arial" w:eastAsia="Calibri" w:hAnsi="Arial" w:cs="Arial"/>
          <w:sz w:val="24"/>
          <w:szCs w:val="24"/>
        </w:rPr>
        <w:t xml:space="preserve"> (Effect of Stress: </w:t>
      </w:r>
      <w:proofErr w:type="gramStart"/>
      <w:r w:rsidRPr="037BB62C">
        <w:rPr>
          <w:rFonts w:ascii="Arial" w:eastAsia="Calibri" w:hAnsi="Arial" w:cs="Arial"/>
          <w:sz w:val="24"/>
          <w:szCs w:val="24"/>
        </w:rPr>
        <w:t>F</w:t>
      </w:r>
      <w:r w:rsidRPr="037BB62C">
        <w:rPr>
          <w:rFonts w:ascii="Arial" w:eastAsia="Calibri" w:hAnsi="Arial" w:cs="Arial"/>
          <w:sz w:val="24"/>
          <w:szCs w:val="24"/>
          <w:vertAlign w:val="subscript"/>
        </w:rPr>
        <w:t>(</w:t>
      </w:r>
      <w:proofErr w:type="gramEnd"/>
      <w:r w:rsidRPr="037BB62C">
        <w:rPr>
          <w:rFonts w:ascii="Arial" w:eastAsia="Calibri" w:hAnsi="Arial" w:cs="Arial"/>
          <w:sz w:val="24"/>
          <w:szCs w:val="24"/>
          <w:vertAlign w:val="subscript"/>
        </w:rPr>
        <w:t>1,16)</w:t>
      </w:r>
      <w:r w:rsidRPr="037BB62C">
        <w:rPr>
          <w:rFonts w:ascii="Arial" w:eastAsia="Calibri" w:hAnsi="Arial" w:cs="Arial"/>
          <w:sz w:val="24"/>
          <w:szCs w:val="24"/>
        </w:rPr>
        <w:t xml:space="preserve">=4.8, p&lt;0.05; </w:t>
      </w:r>
      <w:r w:rsidRPr="00337561">
        <w:rPr>
          <w:rFonts w:ascii="Arial" w:eastAsia="Calibri" w:hAnsi="Arial" w:cs="Arial"/>
          <w:sz w:val="24"/>
          <w:szCs w:val="24"/>
        </w:rPr>
        <w:t xml:space="preserve">Average </w:t>
      </w:r>
      <w:r w:rsidRPr="00337561">
        <w:rPr>
          <w:rFonts w:ascii="Arial" w:eastAsia="Calibri" w:hAnsi="Arial" w:cs="Arial"/>
          <w:sz w:val="24"/>
          <w:szCs w:val="24"/>
        </w:rPr>
        <w:lastRenderedPageBreak/>
        <w:t>± SEM (</w:t>
      </w:r>
      <w:proofErr w:type="spellStart"/>
      <w:r w:rsidRPr="00337561">
        <w:rPr>
          <w:rFonts w:ascii="Arial" w:eastAsia="Calibri" w:hAnsi="Arial" w:cs="Arial"/>
          <w:sz w:val="24"/>
          <w:szCs w:val="24"/>
        </w:rPr>
        <w:t>pmol</w:t>
      </w:r>
      <w:proofErr w:type="spellEnd"/>
      <w:r w:rsidRPr="00337561">
        <w:rPr>
          <w:rFonts w:ascii="Arial" w:eastAsia="Calibri" w:hAnsi="Arial" w:cs="Arial"/>
          <w:sz w:val="24"/>
          <w:szCs w:val="24"/>
        </w:rPr>
        <w:t>/µg protein); Vehicle-History of Control: 44.5±31.2, Vehicle-History of Defeat: 10.6±11.4, DSP-4-History of Control: 13.1±16.2, DSP-4-History of Defeat: 9.5±6.0).</w:t>
      </w:r>
      <w:r w:rsidRPr="037BB62C">
        <w:rPr>
          <w:rFonts w:ascii="Arial" w:eastAsia="Calibri" w:hAnsi="Arial" w:cs="Arial"/>
          <w:sz w:val="24"/>
          <w:szCs w:val="24"/>
        </w:rPr>
        <w:t xml:space="preserve"> Subsequent correlational analysis indicated that these acute defeat-induced NE concentrations were negatively associated with several cytokines. These effects were evident for both pro-inflammatory cytokines including TNF-α (r=-0.53, p=0.019) and INF-γ (r=-0.48, p=0.036) and anti-inflammatory cytokines such as IL-4 (r=-0.51, p=0.026). These data suggest that loss of NE within the </w:t>
      </w:r>
      <w:proofErr w:type="spellStart"/>
      <w:r w:rsidRPr="037BB62C">
        <w:rPr>
          <w:rFonts w:ascii="Arial" w:eastAsia="Calibri" w:hAnsi="Arial" w:cs="Arial"/>
          <w:sz w:val="24"/>
          <w:szCs w:val="24"/>
        </w:rPr>
        <w:t>CeA</w:t>
      </w:r>
      <w:proofErr w:type="spellEnd"/>
      <w:r w:rsidRPr="037BB62C">
        <w:rPr>
          <w:rFonts w:ascii="Arial" w:eastAsia="Calibri" w:hAnsi="Arial" w:cs="Arial"/>
          <w:sz w:val="24"/>
          <w:szCs w:val="24"/>
        </w:rPr>
        <w:t xml:space="preserve"> either in response to repeated stress exposure or DSP-4 treatment may contribute to the disinhibition of </w:t>
      </w:r>
      <w:proofErr w:type="spellStart"/>
      <w:r w:rsidRPr="037BB62C">
        <w:rPr>
          <w:rFonts w:ascii="Arial" w:eastAsia="Calibri" w:hAnsi="Arial" w:cs="Arial"/>
          <w:sz w:val="24"/>
          <w:szCs w:val="24"/>
        </w:rPr>
        <w:t>neuroinflammatory</w:t>
      </w:r>
      <w:proofErr w:type="spellEnd"/>
      <w:r w:rsidRPr="037BB62C">
        <w:rPr>
          <w:rFonts w:ascii="Arial" w:eastAsia="Calibri" w:hAnsi="Arial" w:cs="Arial"/>
          <w:sz w:val="24"/>
          <w:szCs w:val="24"/>
        </w:rPr>
        <w:t xml:space="preserve"> responses within this region. </w:t>
      </w:r>
    </w:p>
    <w:p w14:paraId="2FC1BFC6" w14:textId="5CDCE18B" w:rsidR="00E93F79" w:rsidRDefault="00E93F79" w:rsidP="00D34C28">
      <w:pPr>
        <w:spacing w:after="160" w:line="480" w:lineRule="auto"/>
        <w:contextualSpacing/>
        <w:jc w:val="both"/>
        <w:rPr>
          <w:rFonts w:ascii="Arial" w:eastAsia="Calibri" w:hAnsi="Arial" w:cs="Arial"/>
          <w:sz w:val="24"/>
          <w:szCs w:val="24"/>
        </w:rPr>
      </w:pPr>
    </w:p>
    <w:p w14:paraId="1CA36967" w14:textId="4C372DD8" w:rsidR="00FD5A3B" w:rsidRDefault="00FD5A3B" w:rsidP="00916141">
      <w:pPr>
        <w:spacing w:after="160" w:line="480" w:lineRule="auto"/>
        <w:contextualSpacing/>
        <w:jc w:val="both"/>
        <w:rPr>
          <w:rFonts w:ascii="Arial" w:eastAsia="Calibri" w:hAnsi="Arial" w:cs="Arial"/>
          <w:b/>
          <w:sz w:val="24"/>
          <w:szCs w:val="24"/>
        </w:rPr>
      </w:pPr>
    </w:p>
    <w:p w14:paraId="1B7C3463" w14:textId="77777777" w:rsidR="00FD5A3B" w:rsidRDefault="00FD5A3B" w:rsidP="00916141">
      <w:pPr>
        <w:spacing w:after="160" w:line="480" w:lineRule="auto"/>
        <w:contextualSpacing/>
        <w:jc w:val="both"/>
        <w:rPr>
          <w:rFonts w:ascii="Arial" w:eastAsia="Calibri" w:hAnsi="Arial" w:cs="Arial"/>
          <w:b/>
          <w:sz w:val="24"/>
          <w:szCs w:val="24"/>
        </w:rPr>
      </w:pPr>
    </w:p>
    <w:p w14:paraId="5D0ACCFB" w14:textId="477C0BEF" w:rsidR="006905A7" w:rsidRDefault="00BC36F3" w:rsidP="00916141">
      <w:pPr>
        <w:spacing w:after="160" w:line="480" w:lineRule="auto"/>
        <w:contextualSpacing/>
        <w:jc w:val="both"/>
        <w:rPr>
          <w:rFonts w:ascii="Arial" w:eastAsia="Calibri" w:hAnsi="Arial" w:cs="Arial"/>
          <w:sz w:val="24"/>
          <w:szCs w:val="24"/>
        </w:rPr>
      </w:pPr>
      <w:r>
        <w:rPr>
          <w:rFonts w:ascii="Arial" w:eastAsia="Calibri" w:hAnsi="Arial" w:cs="Arial"/>
          <w:b/>
          <w:sz w:val="24"/>
          <w:szCs w:val="24"/>
        </w:rPr>
        <w:t>3.</w:t>
      </w:r>
      <w:r w:rsidR="00A1796F">
        <w:rPr>
          <w:rFonts w:ascii="Arial" w:eastAsia="Calibri" w:hAnsi="Arial" w:cs="Arial"/>
          <w:b/>
          <w:sz w:val="24"/>
          <w:szCs w:val="24"/>
        </w:rPr>
        <w:t>6</w:t>
      </w:r>
      <w:r>
        <w:rPr>
          <w:rFonts w:ascii="Arial" w:eastAsia="Calibri" w:hAnsi="Arial" w:cs="Arial"/>
          <w:b/>
          <w:sz w:val="24"/>
          <w:szCs w:val="24"/>
        </w:rPr>
        <w:t xml:space="preserve"> </w:t>
      </w:r>
      <w:r w:rsidR="00614632">
        <w:rPr>
          <w:rFonts w:ascii="Arial" w:eastAsia="Calibri" w:hAnsi="Arial" w:cs="Arial"/>
          <w:b/>
          <w:sz w:val="24"/>
          <w:szCs w:val="24"/>
        </w:rPr>
        <w:t xml:space="preserve">A history of </w:t>
      </w:r>
      <w:r w:rsidR="00A953D2">
        <w:rPr>
          <w:rFonts w:ascii="Arial" w:eastAsia="Calibri" w:hAnsi="Arial" w:cs="Arial"/>
          <w:b/>
          <w:sz w:val="24"/>
          <w:szCs w:val="24"/>
        </w:rPr>
        <w:t>s</w:t>
      </w:r>
      <w:r w:rsidR="00756E6C">
        <w:rPr>
          <w:rFonts w:ascii="Arial" w:eastAsia="Calibri" w:hAnsi="Arial" w:cs="Arial"/>
          <w:b/>
          <w:sz w:val="24"/>
          <w:szCs w:val="24"/>
        </w:rPr>
        <w:t>ocial defeat</w:t>
      </w:r>
      <w:r>
        <w:rPr>
          <w:rFonts w:ascii="Arial" w:eastAsia="Calibri" w:hAnsi="Arial" w:cs="Arial"/>
          <w:b/>
          <w:sz w:val="24"/>
          <w:szCs w:val="24"/>
        </w:rPr>
        <w:t xml:space="preserve"> </w:t>
      </w:r>
      <w:r w:rsidR="00614632">
        <w:rPr>
          <w:rFonts w:ascii="Arial" w:eastAsia="Calibri" w:hAnsi="Arial" w:cs="Arial"/>
          <w:b/>
          <w:sz w:val="24"/>
          <w:szCs w:val="24"/>
        </w:rPr>
        <w:t xml:space="preserve">has opposing effects on acute defeat-induced </w:t>
      </w:r>
      <w:proofErr w:type="spellStart"/>
      <w:r w:rsidR="00614632">
        <w:rPr>
          <w:rFonts w:ascii="Arial" w:eastAsia="Calibri" w:hAnsi="Arial" w:cs="Arial"/>
          <w:b/>
          <w:sz w:val="24"/>
          <w:szCs w:val="24"/>
        </w:rPr>
        <w:t>neuroinflammation</w:t>
      </w:r>
      <w:proofErr w:type="spellEnd"/>
      <w:r w:rsidR="00FA1D1B">
        <w:rPr>
          <w:rFonts w:ascii="Arial" w:eastAsia="Calibri" w:hAnsi="Arial" w:cs="Arial"/>
          <w:b/>
          <w:sz w:val="24"/>
          <w:szCs w:val="24"/>
        </w:rPr>
        <w:t xml:space="preserve"> within the DR</w:t>
      </w:r>
      <w:r w:rsidR="00614632">
        <w:rPr>
          <w:rFonts w:ascii="Arial" w:eastAsia="Calibri" w:hAnsi="Arial" w:cs="Arial"/>
          <w:b/>
          <w:sz w:val="24"/>
          <w:szCs w:val="24"/>
        </w:rPr>
        <w:t xml:space="preserve"> in vehicle versus DSP-4 treated rats. </w:t>
      </w:r>
      <w:r w:rsidR="00C72305">
        <w:rPr>
          <w:rFonts w:ascii="Arial" w:eastAsia="Calibri" w:hAnsi="Arial" w:cs="Arial"/>
          <w:sz w:val="24"/>
          <w:szCs w:val="24"/>
        </w:rPr>
        <w:t xml:space="preserve">In contrast to the pro-inflammatory effects of social defeat in the </w:t>
      </w:r>
      <w:proofErr w:type="spellStart"/>
      <w:r w:rsidR="00C72305">
        <w:rPr>
          <w:rFonts w:ascii="Arial" w:eastAsia="Calibri" w:hAnsi="Arial" w:cs="Arial"/>
          <w:sz w:val="24"/>
          <w:szCs w:val="24"/>
        </w:rPr>
        <w:t>CeA</w:t>
      </w:r>
      <w:proofErr w:type="spellEnd"/>
      <w:r w:rsidR="00C72305">
        <w:rPr>
          <w:rFonts w:ascii="Arial" w:eastAsia="Calibri" w:hAnsi="Arial" w:cs="Arial"/>
          <w:sz w:val="24"/>
          <w:szCs w:val="24"/>
        </w:rPr>
        <w:t>, social defeat suppressed cytokine expression in the DR.</w:t>
      </w:r>
      <w:r w:rsidR="000D4A85">
        <w:rPr>
          <w:rFonts w:ascii="Arial" w:eastAsia="Calibri" w:hAnsi="Arial" w:cs="Arial"/>
          <w:sz w:val="24"/>
          <w:szCs w:val="24"/>
        </w:rPr>
        <w:t xml:space="preserve"> </w:t>
      </w:r>
      <w:r w:rsidR="00C72305">
        <w:rPr>
          <w:rFonts w:ascii="Arial" w:eastAsia="Calibri" w:hAnsi="Arial" w:cs="Arial"/>
          <w:sz w:val="24"/>
          <w:szCs w:val="24"/>
        </w:rPr>
        <w:t xml:space="preserve">For example, in rats with a history of </w:t>
      </w:r>
      <w:r w:rsidR="006905A7">
        <w:rPr>
          <w:rFonts w:ascii="Arial" w:eastAsia="Calibri" w:hAnsi="Arial" w:cs="Arial"/>
          <w:sz w:val="24"/>
          <w:szCs w:val="24"/>
        </w:rPr>
        <w:t>defeat</w:t>
      </w:r>
      <w:r w:rsidR="00C72305">
        <w:rPr>
          <w:rFonts w:ascii="Arial" w:eastAsia="Calibri" w:hAnsi="Arial" w:cs="Arial"/>
          <w:sz w:val="24"/>
          <w:szCs w:val="24"/>
        </w:rPr>
        <w:t xml:space="preserve"> exposure, IL-1β levels</w:t>
      </w:r>
      <w:r w:rsidR="000D4A85">
        <w:rPr>
          <w:rFonts w:ascii="Arial" w:eastAsia="Calibri" w:hAnsi="Arial" w:cs="Arial"/>
          <w:sz w:val="24"/>
          <w:szCs w:val="24"/>
        </w:rPr>
        <w:t xml:space="preserve"> </w:t>
      </w:r>
      <w:r w:rsidR="00C72305">
        <w:rPr>
          <w:rFonts w:ascii="Arial" w:eastAsia="Calibri" w:hAnsi="Arial" w:cs="Arial"/>
          <w:sz w:val="24"/>
          <w:szCs w:val="24"/>
        </w:rPr>
        <w:t xml:space="preserve">were markedly reduced </w:t>
      </w:r>
      <w:r w:rsidR="000D4A85">
        <w:rPr>
          <w:rFonts w:ascii="Arial" w:eastAsia="Calibri" w:hAnsi="Arial" w:cs="Arial"/>
          <w:sz w:val="24"/>
          <w:szCs w:val="24"/>
        </w:rPr>
        <w:t>in the DR</w:t>
      </w:r>
      <w:r w:rsidR="006905A7">
        <w:rPr>
          <w:rFonts w:ascii="Arial" w:eastAsia="Calibri" w:hAnsi="Arial" w:cs="Arial"/>
          <w:sz w:val="24"/>
          <w:szCs w:val="24"/>
        </w:rPr>
        <w:t xml:space="preserve"> following the</w:t>
      </w:r>
      <w:r w:rsidR="00E13BD1">
        <w:rPr>
          <w:rFonts w:ascii="Arial" w:eastAsia="Calibri" w:hAnsi="Arial" w:cs="Arial"/>
          <w:sz w:val="24"/>
          <w:szCs w:val="24"/>
        </w:rPr>
        <w:t xml:space="preserve"> </w:t>
      </w:r>
      <w:r w:rsidR="00C72305">
        <w:rPr>
          <w:rFonts w:ascii="Arial" w:eastAsia="Calibri" w:hAnsi="Arial" w:cs="Arial"/>
          <w:sz w:val="24"/>
          <w:szCs w:val="24"/>
        </w:rPr>
        <w:t>acute defeat challenge</w:t>
      </w:r>
      <w:r w:rsidR="000D4A85">
        <w:rPr>
          <w:rFonts w:ascii="Arial" w:eastAsia="Calibri" w:hAnsi="Arial" w:cs="Arial"/>
          <w:sz w:val="24"/>
          <w:szCs w:val="24"/>
        </w:rPr>
        <w:t xml:space="preserve"> compared to </w:t>
      </w:r>
      <w:r w:rsidR="006905A7">
        <w:rPr>
          <w:rFonts w:ascii="Arial" w:eastAsia="Calibri" w:hAnsi="Arial" w:cs="Arial"/>
          <w:sz w:val="24"/>
          <w:szCs w:val="24"/>
        </w:rPr>
        <w:t>vehicle treated rats with a history of control (Effect of Stress: F</w:t>
      </w:r>
      <w:r w:rsidR="006905A7" w:rsidRPr="006905A7">
        <w:rPr>
          <w:rFonts w:ascii="Arial" w:eastAsia="Calibri" w:hAnsi="Arial" w:cs="Arial"/>
          <w:sz w:val="24"/>
          <w:szCs w:val="24"/>
          <w:vertAlign w:val="subscript"/>
        </w:rPr>
        <w:t>(1,17)</w:t>
      </w:r>
      <w:r w:rsidR="006905A7">
        <w:rPr>
          <w:rFonts w:ascii="Arial" w:eastAsia="Calibri" w:hAnsi="Arial" w:cs="Arial"/>
          <w:sz w:val="24"/>
          <w:szCs w:val="24"/>
        </w:rPr>
        <w:t xml:space="preserve">=5.3, p&lt;0.05; Figure </w:t>
      </w:r>
      <w:r w:rsidR="000C01C5">
        <w:rPr>
          <w:rFonts w:ascii="Arial" w:eastAsia="Calibri" w:hAnsi="Arial" w:cs="Arial"/>
          <w:sz w:val="24"/>
          <w:szCs w:val="24"/>
        </w:rPr>
        <w:t>5</w:t>
      </w:r>
      <w:r w:rsidR="006905A7">
        <w:rPr>
          <w:rFonts w:ascii="Arial" w:eastAsia="Calibri" w:hAnsi="Arial" w:cs="Arial"/>
          <w:sz w:val="24"/>
          <w:szCs w:val="24"/>
        </w:rPr>
        <w:t xml:space="preserve">A). Although a reduction of IL-1β was also evident for DSP-4 treated rats with a history of defeat, this effect was not </w:t>
      </w:r>
      <w:r w:rsidR="00614632">
        <w:rPr>
          <w:rFonts w:ascii="Arial" w:eastAsia="Calibri" w:hAnsi="Arial" w:cs="Arial"/>
          <w:sz w:val="24"/>
          <w:szCs w:val="24"/>
        </w:rPr>
        <w:t>significant</w:t>
      </w:r>
      <w:r w:rsidR="006905A7">
        <w:rPr>
          <w:rFonts w:ascii="Arial" w:eastAsia="Calibri" w:hAnsi="Arial" w:cs="Arial"/>
          <w:sz w:val="24"/>
          <w:szCs w:val="24"/>
        </w:rPr>
        <w:t xml:space="preserve"> (Effect of Treatment: </w:t>
      </w:r>
      <w:proofErr w:type="gramStart"/>
      <w:r w:rsidR="006905A7">
        <w:rPr>
          <w:rFonts w:ascii="Arial" w:eastAsia="Calibri" w:hAnsi="Arial" w:cs="Arial"/>
          <w:sz w:val="24"/>
          <w:szCs w:val="24"/>
        </w:rPr>
        <w:t>F</w:t>
      </w:r>
      <w:r w:rsidR="006905A7" w:rsidRPr="00075166">
        <w:rPr>
          <w:rFonts w:ascii="Arial" w:eastAsia="Calibri" w:hAnsi="Arial" w:cs="Arial"/>
          <w:sz w:val="24"/>
          <w:szCs w:val="24"/>
          <w:vertAlign w:val="subscript"/>
        </w:rPr>
        <w:t>(</w:t>
      </w:r>
      <w:proofErr w:type="gramEnd"/>
      <w:r w:rsidR="006905A7" w:rsidRPr="00075166">
        <w:rPr>
          <w:rFonts w:ascii="Arial" w:eastAsia="Calibri" w:hAnsi="Arial" w:cs="Arial"/>
          <w:sz w:val="24"/>
          <w:szCs w:val="24"/>
          <w:vertAlign w:val="subscript"/>
        </w:rPr>
        <w:t>1,17)</w:t>
      </w:r>
      <w:r w:rsidR="00075166">
        <w:rPr>
          <w:rFonts w:ascii="Arial" w:eastAsia="Calibri" w:hAnsi="Arial" w:cs="Arial"/>
          <w:sz w:val="24"/>
          <w:szCs w:val="24"/>
        </w:rPr>
        <w:t xml:space="preserve">=4.6, p&lt;0.05; Figure </w:t>
      </w:r>
      <w:r w:rsidR="000C01C5">
        <w:rPr>
          <w:rFonts w:ascii="Arial" w:eastAsia="Calibri" w:hAnsi="Arial" w:cs="Arial"/>
          <w:sz w:val="24"/>
          <w:szCs w:val="24"/>
        </w:rPr>
        <w:t>5</w:t>
      </w:r>
      <w:r w:rsidR="00075166">
        <w:rPr>
          <w:rFonts w:ascii="Arial" w:eastAsia="Calibri" w:hAnsi="Arial" w:cs="Arial"/>
          <w:sz w:val="24"/>
          <w:szCs w:val="24"/>
        </w:rPr>
        <w:t>A)</w:t>
      </w:r>
      <w:r w:rsidR="006905A7">
        <w:rPr>
          <w:rFonts w:ascii="Arial" w:eastAsia="Calibri" w:hAnsi="Arial" w:cs="Arial"/>
          <w:sz w:val="24"/>
          <w:szCs w:val="24"/>
        </w:rPr>
        <w:t xml:space="preserve">. </w:t>
      </w:r>
      <w:r w:rsidR="00075166">
        <w:rPr>
          <w:rFonts w:ascii="Arial" w:eastAsia="Calibri" w:hAnsi="Arial" w:cs="Arial"/>
          <w:sz w:val="24"/>
          <w:szCs w:val="24"/>
        </w:rPr>
        <w:t>Interestingly,</w:t>
      </w:r>
      <w:r w:rsidR="00A57F0E">
        <w:rPr>
          <w:rFonts w:ascii="Arial" w:eastAsia="Calibri" w:hAnsi="Arial" w:cs="Arial"/>
          <w:sz w:val="24"/>
          <w:szCs w:val="24"/>
        </w:rPr>
        <w:t xml:space="preserve"> a stress-induced reduction in cytokines</w:t>
      </w:r>
      <w:r w:rsidR="00075166">
        <w:rPr>
          <w:rFonts w:ascii="Arial" w:eastAsia="Calibri" w:hAnsi="Arial" w:cs="Arial"/>
          <w:sz w:val="24"/>
          <w:szCs w:val="24"/>
        </w:rPr>
        <w:t xml:space="preserve"> was not evident for other pro-inflammatory cytokines. For example, acute defeat</w:t>
      </w:r>
      <w:r w:rsidR="00A57F0E">
        <w:rPr>
          <w:rFonts w:ascii="Arial" w:eastAsia="Calibri" w:hAnsi="Arial" w:cs="Arial"/>
          <w:sz w:val="24"/>
          <w:szCs w:val="24"/>
        </w:rPr>
        <w:t xml:space="preserve">-induced </w:t>
      </w:r>
      <w:r w:rsidR="00075166">
        <w:rPr>
          <w:rFonts w:ascii="Arial" w:eastAsia="Calibri" w:hAnsi="Arial" w:cs="Arial"/>
          <w:sz w:val="24"/>
          <w:szCs w:val="24"/>
        </w:rPr>
        <w:t xml:space="preserve">TNF-α concentrations were not altered in vehicle treated rats with a history of defeat </w:t>
      </w:r>
      <w:r w:rsidR="00075166">
        <w:rPr>
          <w:rFonts w:ascii="Arial" w:eastAsia="Calibri" w:hAnsi="Arial" w:cs="Arial"/>
          <w:sz w:val="24"/>
          <w:szCs w:val="24"/>
        </w:rPr>
        <w:lastRenderedPageBreak/>
        <w:t xml:space="preserve">compared to vehicle treated rats with a history of control (Figure </w:t>
      </w:r>
      <w:r w:rsidR="000C01C5">
        <w:rPr>
          <w:rFonts w:ascii="Arial" w:eastAsia="Calibri" w:hAnsi="Arial" w:cs="Arial"/>
          <w:sz w:val="24"/>
          <w:szCs w:val="24"/>
        </w:rPr>
        <w:t>5</w:t>
      </w:r>
      <w:r w:rsidR="00075166">
        <w:rPr>
          <w:rFonts w:ascii="Arial" w:eastAsia="Calibri" w:hAnsi="Arial" w:cs="Arial"/>
          <w:sz w:val="24"/>
          <w:szCs w:val="24"/>
        </w:rPr>
        <w:t xml:space="preserve">B). </w:t>
      </w:r>
      <w:r w:rsidR="004B476C">
        <w:rPr>
          <w:rFonts w:ascii="Arial" w:eastAsia="Calibri" w:hAnsi="Arial" w:cs="Arial"/>
          <w:sz w:val="24"/>
          <w:szCs w:val="24"/>
        </w:rPr>
        <w:t xml:space="preserve">Moreover, treatment with DSP-4 functioned to enhance acute defeat-induced TNF-α (Effect of Treatment: </w:t>
      </w:r>
      <w:proofErr w:type="gramStart"/>
      <w:r w:rsidR="004B476C">
        <w:rPr>
          <w:rFonts w:ascii="Arial" w:eastAsia="Calibri" w:hAnsi="Arial" w:cs="Arial"/>
          <w:sz w:val="24"/>
          <w:szCs w:val="24"/>
        </w:rPr>
        <w:t>F</w:t>
      </w:r>
      <w:r w:rsidR="004B476C" w:rsidRPr="00075166">
        <w:rPr>
          <w:rFonts w:ascii="Arial" w:eastAsia="Calibri" w:hAnsi="Arial" w:cs="Arial"/>
          <w:sz w:val="24"/>
          <w:szCs w:val="24"/>
          <w:vertAlign w:val="subscript"/>
        </w:rPr>
        <w:t>(</w:t>
      </w:r>
      <w:proofErr w:type="gramEnd"/>
      <w:r w:rsidR="004B476C" w:rsidRPr="00075166">
        <w:rPr>
          <w:rFonts w:ascii="Arial" w:eastAsia="Calibri" w:hAnsi="Arial" w:cs="Arial"/>
          <w:sz w:val="24"/>
          <w:szCs w:val="24"/>
          <w:vertAlign w:val="subscript"/>
        </w:rPr>
        <w:t>1,17)</w:t>
      </w:r>
      <w:r w:rsidR="004B476C">
        <w:rPr>
          <w:rFonts w:ascii="Arial" w:eastAsia="Calibri" w:hAnsi="Arial" w:cs="Arial"/>
          <w:sz w:val="24"/>
          <w:szCs w:val="24"/>
        </w:rPr>
        <w:t xml:space="preserve">=9.1, p&lt;0.01; Figure </w:t>
      </w:r>
      <w:r w:rsidR="000C01C5">
        <w:rPr>
          <w:rFonts w:ascii="Arial" w:eastAsia="Calibri" w:hAnsi="Arial" w:cs="Arial"/>
          <w:sz w:val="24"/>
          <w:szCs w:val="24"/>
        </w:rPr>
        <w:t>5</w:t>
      </w:r>
      <w:r w:rsidR="004B476C">
        <w:rPr>
          <w:rFonts w:ascii="Arial" w:eastAsia="Calibri" w:hAnsi="Arial" w:cs="Arial"/>
          <w:sz w:val="24"/>
          <w:szCs w:val="24"/>
        </w:rPr>
        <w:t xml:space="preserve">B) in all rats. </w:t>
      </w:r>
      <w:r w:rsidR="00A57F0E">
        <w:rPr>
          <w:rFonts w:ascii="Arial" w:eastAsia="Calibri" w:hAnsi="Arial" w:cs="Arial"/>
          <w:sz w:val="24"/>
          <w:szCs w:val="24"/>
        </w:rPr>
        <w:t>Stress and DSP-4 also had effects on anti-inflammatory cytokines</w:t>
      </w:r>
      <w:r w:rsidR="00075166">
        <w:rPr>
          <w:rFonts w:ascii="Arial" w:eastAsia="Calibri" w:hAnsi="Arial" w:cs="Arial"/>
          <w:sz w:val="24"/>
          <w:szCs w:val="24"/>
        </w:rPr>
        <w:t xml:space="preserve">. Specifically, </w:t>
      </w:r>
      <w:r w:rsidR="00135408">
        <w:rPr>
          <w:rFonts w:ascii="Arial" w:eastAsia="Calibri" w:hAnsi="Arial" w:cs="Arial"/>
          <w:sz w:val="24"/>
          <w:szCs w:val="24"/>
        </w:rPr>
        <w:t xml:space="preserve">IL-2 (Stress x Treatment interaction: </w:t>
      </w:r>
      <w:proofErr w:type="gramStart"/>
      <w:r w:rsidR="00135408">
        <w:rPr>
          <w:rFonts w:ascii="Arial" w:eastAsia="Calibri" w:hAnsi="Arial" w:cs="Arial"/>
          <w:sz w:val="24"/>
          <w:szCs w:val="24"/>
        </w:rPr>
        <w:t>F</w:t>
      </w:r>
      <w:r w:rsidR="00135408" w:rsidRPr="00135408">
        <w:rPr>
          <w:rFonts w:ascii="Arial" w:eastAsia="Calibri" w:hAnsi="Arial" w:cs="Arial"/>
          <w:sz w:val="24"/>
          <w:szCs w:val="24"/>
          <w:vertAlign w:val="subscript"/>
        </w:rPr>
        <w:t>(</w:t>
      </w:r>
      <w:proofErr w:type="gramEnd"/>
      <w:r w:rsidR="00135408" w:rsidRPr="00135408">
        <w:rPr>
          <w:rFonts w:ascii="Arial" w:eastAsia="Calibri" w:hAnsi="Arial" w:cs="Arial"/>
          <w:sz w:val="24"/>
          <w:szCs w:val="24"/>
          <w:vertAlign w:val="subscript"/>
        </w:rPr>
        <w:t>1,17)</w:t>
      </w:r>
      <w:r w:rsidR="00135408">
        <w:rPr>
          <w:rFonts w:ascii="Arial" w:eastAsia="Calibri" w:hAnsi="Arial" w:cs="Arial"/>
          <w:sz w:val="24"/>
          <w:szCs w:val="24"/>
        </w:rPr>
        <w:t xml:space="preserve">=13.1, p&lt;0.01; Figure </w:t>
      </w:r>
      <w:r w:rsidR="000C01C5">
        <w:rPr>
          <w:rFonts w:ascii="Arial" w:eastAsia="Calibri" w:hAnsi="Arial" w:cs="Arial"/>
          <w:sz w:val="24"/>
          <w:szCs w:val="24"/>
        </w:rPr>
        <w:t>5</w:t>
      </w:r>
      <w:r w:rsidR="00135408">
        <w:rPr>
          <w:rFonts w:ascii="Arial" w:eastAsia="Calibri" w:hAnsi="Arial" w:cs="Arial"/>
          <w:sz w:val="24"/>
          <w:szCs w:val="24"/>
        </w:rPr>
        <w:t>C) and IL-4 (Effect of Treatment: F</w:t>
      </w:r>
      <w:r w:rsidR="00135408" w:rsidRPr="00135408">
        <w:rPr>
          <w:rFonts w:ascii="Arial" w:eastAsia="Calibri" w:hAnsi="Arial" w:cs="Arial"/>
          <w:sz w:val="24"/>
          <w:szCs w:val="24"/>
          <w:vertAlign w:val="subscript"/>
        </w:rPr>
        <w:t>(1,17)</w:t>
      </w:r>
      <w:r w:rsidR="00135408">
        <w:rPr>
          <w:rFonts w:ascii="Arial" w:eastAsia="Calibri" w:hAnsi="Arial" w:cs="Arial"/>
          <w:sz w:val="24"/>
          <w:szCs w:val="24"/>
        </w:rPr>
        <w:t xml:space="preserve">=6.0, p&lt;0.05; Figure </w:t>
      </w:r>
      <w:r w:rsidR="000C01C5">
        <w:rPr>
          <w:rFonts w:ascii="Arial" w:eastAsia="Calibri" w:hAnsi="Arial" w:cs="Arial"/>
          <w:sz w:val="24"/>
          <w:szCs w:val="24"/>
        </w:rPr>
        <w:t>5</w:t>
      </w:r>
      <w:r w:rsidR="00135408">
        <w:rPr>
          <w:rFonts w:ascii="Arial" w:eastAsia="Calibri" w:hAnsi="Arial" w:cs="Arial"/>
          <w:sz w:val="24"/>
          <w:szCs w:val="24"/>
        </w:rPr>
        <w:t>D) were both reduced in vehicle treated rats with a history of defeat. Moreover, DSP-4 treatment selectively enhanced these cytokines following the acute defeat challenge in rats with a history of defeat.</w:t>
      </w:r>
    </w:p>
    <w:p w14:paraId="0E5E6EF8" w14:textId="77777777" w:rsidR="00F15A45" w:rsidRDefault="00F15A45" w:rsidP="00916141">
      <w:pPr>
        <w:spacing w:after="160" w:line="480" w:lineRule="auto"/>
        <w:contextualSpacing/>
        <w:jc w:val="both"/>
        <w:rPr>
          <w:rFonts w:ascii="Arial" w:eastAsia="Calibri" w:hAnsi="Arial" w:cs="Arial"/>
          <w:sz w:val="24"/>
          <w:szCs w:val="24"/>
        </w:rPr>
      </w:pPr>
    </w:p>
    <w:p w14:paraId="5AC34C5B" w14:textId="0B69418C" w:rsidR="005D71E1" w:rsidRDefault="005D71E1" w:rsidP="00916141">
      <w:pPr>
        <w:spacing w:after="160" w:line="480" w:lineRule="auto"/>
        <w:contextualSpacing/>
        <w:jc w:val="both"/>
        <w:rPr>
          <w:rFonts w:ascii="Arial" w:eastAsia="Calibri" w:hAnsi="Arial" w:cs="Arial"/>
          <w:b/>
          <w:sz w:val="24"/>
          <w:szCs w:val="24"/>
        </w:rPr>
      </w:pPr>
      <w:r>
        <w:rPr>
          <w:rFonts w:ascii="Arial" w:eastAsia="Calibri" w:hAnsi="Arial" w:cs="Arial"/>
          <w:b/>
          <w:noProof/>
          <w:sz w:val="24"/>
          <w:szCs w:val="24"/>
        </w:rPr>
        <w:drawing>
          <wp:inline distT="0" distB="0" distL="0" distR="0" wp14:anchorId="60043EAC" wp14:editId="03B73CA1">
            <wp:extent cx="5943600" cy="40925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9 DR Bio-plex.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92575"/>
                    </a:xfrm>
                    <a:prstGeom prst="rect">
                      <a:avLst/>
                    </a:prstGeom>
                  </pic:spPr>
                </pic:pic>
              </a:graphicData>
            </a:graphic>
          </wp:inline>
        </w:drawing>
      </w:r>
    </w:p>
    <w:p w14:paraId="27429F54" w14:textId="1E99702C" w:rsidR="00075166" w:rsidRDefault="00135408" w:rsidP="00916141">
      <w:pPr>
        <w:spacing w:after="160" w:line="480" w:lineRule="auto"/>
        <w:contextualSpacing/>
        <w:jc w:val="both"/>
        <w:rPr>
          <w:rFonts w:ascii="Arial" w:eastAsia="Calibri" w:hAnsi="Arial" w:cs="Arial"/>
          <w:sz w:val="24"/>
          <w:szCs w:val="24"/>
        </w:rPr>
      </w:pPr>
      <w:r>
        <w:rPr>
          <w:rFonts w:ascii="Arial" w:eastAsia="Calibri" w:hAnsi="Arial" w:cs="Arial"/>
          <w:b/>
          <w:sz w:val="24"/>
          <w:szCs w:val="24"/>
        </w:rPr>
        <w:t xml:space="preserve">Figure </w:t>
      </w:r>
      <w:r w:rsidR="000C01C5">
        <w:rPr>
          <w:rFonts w:ascii="Arial" w:eastAsia="Calibri" w:hAnsi="Arial" w:cs="Arial"/>
          <w:b/>
          <w:sz w:val="24"/>
          <w:szCs w:val="24"/>
        </w:rPr>
        <w:t>5</w:t>
      </w:r>
      <w:r>
        <w:rPr>
          <w:rFonts w:ascii="Arial" w:eastAsia="Calibri" w:hAnsi="Arial" w:cs="Arial"/>
          <w:b/>
          <w:sz w:val="24"/>
          <w:szCs w:val="24"/>
        </w:rPr>
        <w:t xml:space="preserve">. </w:t>
      </w:r>
      <w:r w:rsidR="00E00483">
        <w:rPr>
          <w:rFonts w:ascii="Arial" w:eastAsia="Calibri" w:hAnsi="Arial" w:cs="Arial"/>
          <w:b/>
          <w:sz w:val="24"/>
          <w:szCs w:val="24"/>
        </w:rPr>
        <w:t>A history of s</w:t>
      </w:r>
      <w:r>
        <w:rPr>
          <w:rFonts w:ascii="Arial" w:eastAsia="Calibri" w:hAnsi="Arial" w:cs="Arial"/>
          <w:b/>
          <w:sz w:val="24"/>
          <w:szCs w:val="24"/>
        </w:rPr>
        <w:t>tress and DSP-4 treatment produce cytokine specific effects in the DR following acute defeat challenge.</w:t>
      </w:r>
      <w:r>
        <w:rPr>
          <w:rFonts w:ascii="Arial" w:eastAsia="Calibri" w:hAnsi="Arial" w:cs="Arial"/>
          <w:sz w:val="24"/>
          <w:szCs w:val="24"/>
        </w:rPr>
        <w:t xml:space="preserve"> Following the acute defeat </w:t>
      </w:r>
      <w:r>
        <w:rPr>
          <w:rFonts w:ascii="Arial" w:eastAsia="Calibri" w:hAnsi="Arial" w:cs="Arial"/>
          <w:sz w:val="24"/>
          <w:szCs w:val="24"/>
        </w:rPr>
        <w:lastRenderedPageBreak/>
        <w:t xml:space="preserve">challenge, vehicle treated rats generally exhibited a reduction of (A) IL-1β, (B) TNF-α, (C) IL-2, and (D) IL-4. </w:t>
      </w:r>
      <w:r w:rsidR="009F35F4">
        <w:rPr>
          <w:rFonts w:ascii="Arial" w:eastAsia="Calibri" w:hAnsi="Arial" w:cs="Arial"/>
          <w:sz w:val="24"/>
          <w:szCs w:val="24"/>
        </w:rPr>
        <w:t>However, the magnitude of these reductions were largely cytokine dependent. While t</w:t>
      </w:r>
      <w:r>
        <w:rPr>
          <w:rFonts w:ascii="Arial" w:eastAsia="Calibri" w:hAnsi="Arial" w:cs="Arial"/>
          <w:sz w:val="24"/>
          <w:szCs w:val="24"/>
        </w:rPr>
        <w:t>reatment with DSP-4</w:t>
      </w:r>
      <w:r w:rsidR="009F35F4">
        <w:rPr>
          <w:rFonts w:ascii="Arial" w:eastAsia="Calibri" w:hAnsi="Arial" w:cs="Arial"/>
          <w:sz w:val="24"/>
          <w:szCs w:val="24"/>
        </w:rPr>
        <w:t xml:space="preserve"> modestly enhanced IL-1β independent of stress history, TNF-α, IL-2, and IL-4 were selectively enhanced in DSP-4 treated rats with a history of social defeat. </w:t>
      </w:r>
      <w:r w:rsidR="009F35F4" w:rsidRPr="009F35F4">
        <w:rPr>
          <w:rFonts w:ascii="Arial" w:eastAsia="Calibri" w:hAnsi="Arial" w:cs="Arial"/>
          <w:sz w:val="24"/>
          <w:szCs w:val="24"/>
          <w:vertAlign w:val="superscript"/>
        </w:rPr>
        <w:t>#</w:t>
      </w:r>
      <w:r w:rsidR="009F35F4">
        <w:rPr>
          <w:rFonts w:ascii="Arial" w:eastAsia="Calibri" w:hAnsi="Arial" w:cs="Arial"/>
          <w:sz w:val="24"/>
          <w:szCs w:val="24"/>
        </w:rPr>
        <w:t xml:space="preserve">p&lt;0.05 vs. DSP-4 treated rats with a history of control; </w:t>
      </w:r>
      <w:r w:rsidR="009F35F4" w:rsidRPr="009F35F4">
        <w:rPr>
          <w:rFonts w:ascii="Arial" w:eastAsia="Calibri" w:hAnsi="Arial" w:cs="Arial"/>
          <w:sz w:val="24"/>
          <w:szCs w:val="24"/>
          <w:vertAlign w:val="superscript"/>
        </w:rPr>
        <w:t>β</w:t>
      </w:r>
      <w:r w:rsidR="009F35F4">
        <w:rPr>
          <w:rFonts w:ascii="Arial" w:eastAsia="Calibri" w:hAnsi="Arial" w:cs="Arial"/>
          <w:sz w:val="24"/>
          <w:szCs w:val="24"/>
        </w:rPr>
        <w:t>p&lt;0.05 vs. vehicle treated rats with a history of defeat.</w:t>
      </w:r>
    </w:p>
    <w:p w14:paraId="6AD6D452" w14:textId="77777777" w:rsidR="00746CE5" w:rsidRDefault="00746CE5" w:rsidP="00BC36F3">
      <w:pPr>
        <w:spacing w:after="160" w:line="480" w:lineRule="auto"/>
        <w:contextualSpacing/>
        <w:rPr>
          <w:rFonts w:ascii="Arial" w:eastAsia="Calibri" w:hAnsi="Arial" w:cs="Arial"/>
          <w:sz w:val="24"/>
          <w:szCs w:val="24"/>
        </w:rPr>
      </w:pPr>
    </w:p>
    <w:p w14:paraId="7B7945F1" w14:textId="3DED39CC" w:rsidR="00F710A6" w:rsidRDefault="009D7A11" w:rsidP="003A58C4">
      <w:pPr>
        <w:spacing w:after="160" w:line="480" w:lineRule="auto"/>
        <w:contextualSpacing/>
        <w:jc w:val="both"/>
        <w:rPr>
          <w:rFonts w:ascii="Arial" w:eastAsia="Calibri" w:hAnsi="Arial" w:cs="Arial"/>
          <w:sz w:val="24"/>
          <w:szCs w:val="24"/>
        </w:rPr>
      </w:pPr>
      <w:r>
        <w:rPr>
          <w:rFonts w:ascii="Arial" w:eastAsia="Calibri" w:hAnsi="Arial" w:cs="Arial"/>
          <w:b/>
          <w:sz w:val="24"/>
          <w:szCs w:val="24"/>
        </w:rPr>
        <w:t>3.7</w:t>
      </w:r>
      <w:r w:rsidR="00B466AC">
        <w:rPr>
          <w:rFonts w:ascii="Arial" w:eastAsia="Calibri" w:hAnsi="Arial" w:cs="Arial"/>
          <w:b/>
          <w:sz w:val="24"/>
          <w:szCs w:val="24"/>
        </w:rPr>
        <w:t xml:space="preserve"> Acute defeat-induced cytokine concentrations are largely independent from NE content within the DR.</w:t>
      </w:r>
      <w:r>
        <w:rPr>
          <w:rFonts w:ascii="Arial" w:eastAsia="Calibri" w:hAnsi="Arial" w:cs="Arial"/>
          <w:b/>
          <w:sz w:val="24"/>
          <w:szCs w:val="24"/>
        </w:rPr>
        <w:t xml:space="preserve"> </w:t>
      </w:r>
      <w:r w:rsidR="00B466AC">
        <w:rPr>
          <w:rFonts w:ascii="Arial" w:eastAsia="Calibri" w:hAnsi="Arial" w:cs="Arial"/>
          <w:sz w:val="24"/>
          <w:szCs w:val="24"/>
        </w:rPr>
        <w:t xml:space="preserve">NE content </w:t>
      </w:r>
      <w:r w:rsidR="00E00483">
        <w:rPr>
          <w:rFonts w:ascii="Arial" w:eastAsia="Calibri" w:hAnsi="Arial" w:cs="Arial"/>
          <w:sz w:val="24"/>
          <w:szCs w:val="24"/>
        </w:rPr>
        <w:t xml:space="preserve">in the DR </w:t>
      </w:r>
      <w:r w:rsidR="00B466AC">
        <w:rPr>
          <w:rFonts w:ascii="Arial" w:eastAsia="Calibri" w:hAnsi="Arial" w:cs="Arial"/>
          <w:sz w:val="24"/>
          <w:szCs w:val="24"/>
        </w:rPr>
        <w:t xml:space="preserve">following the acute defeat challenge was unaffected by stress history (Effect of Stress: F(1,16)=0.2, p=0.7; </w:t>
      </w:r>
      <w:r w:rsidR="00191F9A">
        <w:rPr>
          <w:rFonts w:ascii="Arial" w:eastAsia="Calibri" w:hAnsi="Arial" w:cs="Arial"/>
          <w:sz w:val="24"/>
          <w:szCs w:val="24"/>
        </w:rPr>
        <w:t>Supplemental Figure 2</w:t>
      </w:r>
      <w:r w:rsidR="00B466AC">
        <w:rPr>
          <w:rFonts w:ascii="Arial" w:eastAsia="Calibri" w:hAnsi="Arial" w:cs="Arial"/>
          <w:sz w:val="24"/>
          <w:szCs w:val="24"/>
        </w:rPr>
        <w:t xml:space="preserve">) or treatment condition (Effect of Treatment: F(1,16)=0.02, p=0.9; </w:t>
      </w:r>
      <w:r w:rsidR="007D586A">
        <w:rPr>
          <w:rFonts w:ascii="Arial" w:eastAsia="Calibri" w:hAnsi="Arial" w:cs="Arial"/>
          <w:sz w:val="24"/>
          <w:szCs w:val="24"/>
        </w:rPr>
        <w:t>Supplemental Figure 2</w:t>
      </w:r>
      <w:r w:rsidR="00B466AC">
        <w:rPr>
          <w:rFonts w:ascii="Arial" w:eastAsia="Calibri" w:hAnsi="Arial" w:cs="Arial"/>
          <w:sz w:val="24"/>
          <w:szCs w:val="24"/>
        </w:rPr>
        <w:t xml:space="preserve">). </w:t>
      </w:r>
    </w:p>
    <w:p w14:paraId="2F261423" w14:textId="77777777" w:rsidR="00F710A6" w:rsidRPr="00F710A6" w:rsidRDefault="00F710A6" w:rsidP="003A58C4">
      <w:pPr>
        <w:spacing w:after="160" w:line="480" w:lineRule="auto"/>
        <w:contextualSpacing/>
        <w:jc w:val="both"/>
        <w:rPr>
          <w:rFonts w:ascii="Arial" w:eastAsia="Calibri" w:hAnsi="Arial" w:cs="Arial"/>
          <w:sz w:val="24"/>
          <w:szCs w:val="24"/>
        </w:rPr>
      </w:pPr>
    </w:p>
    <w:p w14:paraId="7FB04AC7" w14:textId="177C0C23" w:rsidR="003A58C4" w:rsidRDefault="003A58C4" w:rsidP="003A58C4">
      <w:pPr>
        <w:spacing w:after="160" w:line="480" w:lineRule="auto"/>
        <w:contextualSpacing/>
        <w:jc w:val="both"/>
        <w:rPr>
          <w:rFonts w:ascii="Arial" w:eastAsia="Calibri" w:hAnsi="Arial" w:cs="Arial"/>
          <w:b/>
          <w:sz w:val="24"/>
          <w:szCs w:val="24"/>
        </w:rPr>
      </w:pPr>
      <w:r>
        <w:rPr>
          <w:rFonts w:ascii="Arial" w:eastAsia="Calibri" w:hAnsi="Arial" w:cs="Arial"/>
          <w:b/>
          <w:sz w:val="24"/>
          <w:szCs w:val="24"/>
        </w:rPr>
        <w:t xml:space="preserve">4. </w:t>
      </w:r>
      <w:r w:rsidRPr="00927033">
        <w:rPr>
          <w:rFonts w:ascii="Arial" w:eastAsia="Calibri" w:hAnsi="Arial" w:cs="Arial"/>
          <w:b/>
          <w:sz w:val="24"/>
          <w:szCs w:val="24"/>
        </w:rPr>
        <w:t>Discussion</w:t>
      </w:r>
    </w:p>
    <w:p w14:paraId="29EE62E8" w14:textId="73F2AE4A" w:rsidR="003E404B" w:rsidRPr="00EB6BDC" w:rsidRDefault="00AA2C85" w:rsidP="037BB62C">
      <w:pPr>
        <w:spacing w:after="160" w:line="480" w:lineRule="auto"/>
        <w:contextualSpacing/>
        <w:jc w:val="both"/>
        <w:rPr>
          <w:rFonts w:ascii="Arial" w:eastAsia="Calibri" w:hAnsi="Arial" w:cs="Arial"/>
          <w:sz w:val="24"/>
          <w:szCs w:val="24"/>
        </w:rPr>
      </w:pPr>
      <w:r>
        <w:rPr>
          <w:rFonts w:ascii="Arial" w:eastAsia="Calibri" w:hAnsi="Arial" w:cs="Arial"/>
          <w:sz w:val="24"/>
          <w:szCs w:val="24"/>
        </w:rPr>
        <w:tab/>
        <w:t xml:space="preserve">Dysregulation of the noradrenergic system has been clearly associated with the pathogenesis of stress-related disorders. While noradrenergic reuptake inhibitors are effective in alleviating behavioral symptomatology in certain patient populations, these </w:t>
      </w:r>
      <w:r w:rsidR="005F0E38">
        <w:rPr>
          <w:rFonts w:ascii="Arial" w:eastAsia="Calibri" w:hAnsi="Arial" w:cs="Arial"/>
          <w:sz w:val="24"/>
          <w:szCs w:val="24"/>
        </w:rPr>
        <w:t>kinds of traditional anti-depressive therapies</w:t>
      </w:r>
      <w:r w:rsidR="00EC5454">
        <w:rPr>
          <w:rFonts w:ascii="Arial" w:eastAsia="Calibri" w:hAnsi="Arial" w:cs="Arial"/>
          <w:sz w:val="24"/>
          <w:szCs w:val="24"/>
        </w:rPr>
        <w:t xml:space="preserve"> require weeks of continuous use </w:t>
      </w:r>
      <w:r w:rsidR="005F0E38">
        <w:rPr>
          <w:rFonts w:ascii="Arial" w:eastAsia="Calibri" w:hAnsi="Arial" w:cs="Arial"/>
          <w:sz w:val="24"/>
          <w:szCs w:val="24"/>
        </w:rPr>
        <w:t xml:space="preserve">and only produce remission in approximately 28% of people </w:t>
      </w:r>
      <w:r w:rsidR="005F0E38" w:rsidRPr="037BB62C">
        <w:fldChar w:fldCharType="begin">
          <w:fldData xml:space="preserve">PEVuZE5vdGU+PENpdGU+PEF1dGhvcj5Ucml2ZWRpPC9BdXRob3I+PFllYXI+MjAwNjwvWWVhcj48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</w:fldData>
        </w:fldChar>
      </w:r>
      <w:r w:rsidR="005F0E38">
        <w:rPr>
          <w:rFonts w:ascii="Arial" w:eastAsia="Calibri" w:hAnsi="Arial" w:cs="Arial"/>
          <w:sz w:val="24"/>
          <w:szCs w:val="24"/>
        </w:rPr>
        <w:instrText xml:space="preserve"> ADDIN EN.CITE </w:instrText>
      </w:r>
      <w:r w:rsidR="005F0E38">
        <w:rPr>
          <w:rFonts w:ascii="Arial" w:eastAsia="Calibri" w:hAnsi="Arial" w:cs="Arial"/>
          <w:sz w:val="24"/>
          <w:szCs w:val="24"/>
        </w:rPr>
        <w:fldChar w:fldCharType="begin">
          <w:fldData xml:space="preserve">PEVuZE5vdGU+PENpdGU+PEF1dGhvcj5Ucml2ZWRpPC9BdXRob3I+PFllYXI+MjAwNjwvWWVhcj48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</w:fldData>
        </w:fldChar>
      </w:r>
      <w:r w:rsidR="005F0E38">
        <w:rPr>
          <w:rFonts w:ascii="Arial" w:eastAsia="Calibri" w:hAnsi="Arial" w:cs="Arial"/>
          <w:sz w:val="24"/>
          <w:szCs w:val="24"/>
        </w:rPr>
        <w:instrText xml:space="preserve"> ADDIN EN.CITE.DATA </w:instrText>
      </w:r>
      <w:r w:rsidR="005F0E38">
        <w:rPr>
          <w:rFonts w:ascii="Arial" w:eastAsia="Calibri" w:hAnsi="Arial" w:cs="Arial"/>
          <w:sz w:val="24"/>
          <w:szCs w:val="24"/>
        </w:rPr>
      </w:r>
      <w:r w:rsidR="005F0E38">
        <w:rPr>
          <w:rFonts w:ascii="Arial" w:eastAsia="Calibri" w:hAnsi="Arial" w:cs="Arial"/>
          <w:sz w:val="24"/>
          <w:szCs w:val="24"/>
        </w:rPr>
        <w:fldChar w:fldCharType="end"/>
      </w:r>
      <w:r w:rsidR="005F0E38" w:rsidRPr="037BB62C">
        <w:rPr>
          <w:rFonts w:ascii="Arial" w:eastAsia="Calibri" w:hAnsi="Arial" w:cs="Arial"/>
          <w:sz w:val="24"/>
          <w:szCs w:val="24"/>
        </w:rPr>
      </w:r>
      <w:r w:rsidR="005F0E38" w:rsidRPr="037BB62C">
        <w:rPr>
          <w:rFonts w:ascii="Arial" w:eastAsia="Calibri" w:hAnsi="Arial" w:cs="Arial"/>
          <w:sz w:val="24"/>
          <w:szCs w:val="24"/>
        </w:rPr>
        <w:fldChar w:fldCharType="separate"/>
      </w:r>
      <w:r w:rsidR="005F0E38">
        <w:rPr>
          <w:rFonts w:ascii="Arial" w:eastAsia="Calibri" w:hAnsi="Arial" w:cs="Arial"/>
          <w:noProof/>
          <w:sz w:val="24"/>
          <w:szCs w:val="24"/>
        </w:rPr>
        <w:t>(Fava, 2000; Trivedi, 2006)</w:t>
      </w:r>
      <w:r w:rsidR="005F0E38" w:rsidRPr="037BB62C">
        <w:fldChar w:fldCharType="end"/>
      </w:r>
      <w:r w:rsidR="00EC5454">
        <w:rPr>
          <w:rFonts w:ascii="Arial" w:eastAsia="Calibri" w:hAnsi="Arial" w:cs="Arial"/>
          <w:sz w:val="24"/>
          <w:szCs w:val="24"/>
        </w:rPr>
        <w:t>. Moreover, noradrenergic depletion studies are largely ineffective in inducing or worsening symptoms of major depression</w:t>
      </w:r>
      <w:r w:rsidR="00095200">
        <w:rPr>
          <w:rFonts w:ascii="Arial" w:eastAsia="Calibri" w:hAnsi="Arial" w:cs="Arial"/>
          <w:sz w:val="24"/>
          <w:szCs w:val="24"/>
        </w:rPr>
        <w:t xml:space="preserve"> </w:t>
      </w:r>
      <w:r w:rsidR="00095200" w:rsidRPr="037BB62C">
        <w:fldChar w:fldCharType="begin">
          <w:fldData xml:space="preserve">PEVuZE5vdGU+PENpdGU+PEF1dGhvcj5EZWxnYWRvPC9BdXRob3I+PFllYXI+MTk5MzwvWWVhcj48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</w:fldData>
        </w:fldChar>
      </w:r>
      <w:r w:rsidR="00095200">
        <w:rPr>
          <w:rFonts w:ascii="Arial" w:eastAsia="Calibri" w:hAnsi="Arial" w:cs="Arial"/>
          <w:sz w:val="24"/>
          <w:szCs w:val="24"/>
        </w:rPr>
        <w:instrText xml:space="preserve"> ADDIN EN.CITE </w:instrText>
      </w:r>
      <w:r w:rsidR="00095200">
        <w:rPr>
          <w:rFonts w:ascii="Arial" w:eastAsia="Calibri" w:hAnsi="Arial" w:cs="Arial"/>
          <w:sz w:val="24"/>
          <w:szCs w:val="24"/>
        </w:rPr>
        <w:fldChar w:fldCharType="begin">
          <w:fldData xml:space="preserve">PEVuZE5vdGU+PENpdGU+PEF1dGhvcj5EZWxnYWRvPC9BdXRob3I+PFllYXI+MTk5MzwvWWVhcj48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</w:fldData>
        </w:fldChar>
      </w:r>
      <w:r w:rsidR="00095200">
        <w:rPr>
          <w:rFonts w:ascii="Arial" w:eastAsia="Calibri" w:hAnsi="Arial" w:cs="Arial"/>
          <w:sz w:val="24"/>
          <w:szCs w:val="24"/>
        </w:rPr>
        <w:instrText xml:space="preserve"> ADDIN EN.CITE.DATA </w:instrText>
      </w:r>
      <w:r w:rsidR="00095200">
        <w:rPr>
          <w:rFonts w:ascii="Arial" w:eastAsia="Calibri" w:hAnsi="Arial" w:cs="Arial"/>
          <w:sz w:val="24"/>
          <w:szCs w:val="24"/>
        </w:rPr>
      </w:r>
      <w:r w:rsidR="00095200">
        <w:rPr>
          <w:rFonts w:ascii="Arial" w:eastAsia="Calibri" w:hAnsi="Arial" w:cs="Arial"/>
          <w:sz w:val="24"/>
          <w:szCs w:val="24"/>
        </w:rPr>
        <w:fldChar w:fldCharType="end"/>
      </w:r>
      <w:r w:rsidR="00095200" w:rsidRPr="037BB62C">
        <w:rPr>
          <w:rFonts w:ascii="Arial" w:eastAsia="Calibri" w:hAnsi="Arial" w:cs="Arial"/>
          <w:sz w:val="24"/>
          <w:szCs w:val="24"/>
        </w:rPr>
      </w:r>
      <w:r w:rsidR="00095200" w:rsidRPr="037BB62C">
        <w:rPr>
          <w:rFonts w:ascii="Arial" w:eastAsia="Calibri" w:hAnsi="Arial" w:cs="Arial"/>
          <w:sz w:val="24"/>
          <w:szCs w:val="24"/>
        </w:rPr>
        <w:fldChar w:fldCharType="separate"/>
      </w:r>
      <w:r w:rsidR="00095200">
        <w:rPr>
          <w:rFonts w:ascii="Arial" w:eastAsia="Calibri" w:hAnsi="Arial" w:cs="Arial"/>
          <w:noProof/>
          <w:sz w:val="24"/>
          <w:szCs w:val="24"/>
        </w:rPr>
        <w:t>(Delgado et al., 1993; Miller et al., 1996a; Miller et al., 1996b)</w:t>
      </w:r>
      <w:r w:rsidR="00095200" w:rsidRPr="037BB62C">
        <w:fldChar w:fldCharType="end"/>
      </w:r>
      <w:r w:rsidR="00EC5454">
        <w:rPr>
          <w:rFonts w:ascii="Arial" w:eastAsia="Calibri" w:hAnsi="Arial" w:cs="Arial"/>
          <w:sz w:val="24"/>
          <w:szCs w:val="24"/>
        </w:rPr>
        <w:t xml:space="preserve">, suggesting that rather than a direct effect of NE, antidepressant therapies targeting NE may rely on changes within a secondary system that is </w:t>
      </w:r>
      <w:r w:rsidR="00EC5454">
        <w:rPr>
          <w:rFonts w:ascii="Arial" w:eastAsia="Calibri" w:hAnsi="Arial" w:cs="Arial"/>
          <w:sz w:val="24"/>
          <w:szCs w:val="24"/>
        </w:rPr>
        <w:lastRenderedPageBreak/>
        <w:t>modulated by NE.</w:t>
      </w:r>
      <w:r w:rsidR="00E1079A">
        <w:rPr>
          <w:rFonts w:ascii="Arial" w:eastAsia="Calibri" w:hAnsi="Arial" w:cs="Arial"/>
          <w:sz w:val="24"/>
          <w:szCs w:val="24"/>
        </w:rPr>
        <w:t xml:space="preserve"> Stress-induced inflammation represents one such secondary system as it has been implicated in the emergence of depressive symptomatology and is under regulation by NE. </w:t>
      </w:r>
      <w:r w:rsidR="00BE0D21">
        <w:rPr>
          <w:rFonts w:ascii="Arial" w:eastAsia="Calibri" w:hAnsi="Arial" w:cs="Arial"/>
          <w:sz w:val="24"/>
          <w:szCs w:val="24"/>
        </w:rPr>
        <w:t>The current study showed for the first time that the LC-NE system provides a significant source of circulating NE in the plasma in response to social defeat stress and supports the notion that the LC noradrenergic system facilitates inflammatory priming in the periphery. These</w:t>
      </w:r>
      <w:r w:rsidR="003A58C4">
        <w:rPr>
          <w:rFonts w:ascii="Arial" w:eastAsia="Calibri" w:hAnsi="Arial" w:cs="Arial"/>
          <w:sz w:val="24"/>
          <w:szCs w:val="24"/>
        </w:rPr>
        <w:t xml:space="preserve"> </w:t>
      </w:r>
      <w:r w:rsidR="002E07AE">
        <w:rPr>
          <w:rFonts w:ascii="Arial" w:eastAsia="Calibri" w:hAnsi="Arial" w:cs="Arial"/>
          <w:sz w:val="24"/>
          <w:szCs w:val="24"/>
        </w:rPr>
        <w:t>findings are</w:t>
      </w:r>
      <w:r w:rsidR="00772CDE">
        <w:rPr>
          <w:rFonts w:ascii="Arial" w:eastAsia="Calibri" w:hAnsi="Arial" w:cs="Arial"/>
          <w:sz w:val="24"/>
          <w:szCs w:val="24"/>
        </w:rPr>
        <w:t xml:space="preserve"> largely</w:t>
      </w:r>
      <w:r w:rsidR="002E07AE">
        <w:rPr>
          <w:rFonts w:ascii="Arial" w:eastAsia="Calibri" w:hAnsi="Arial" w:cs="Arial"/>
          <w:sz w:val="24"/>
          <w:szCs w:val="24"/>
        </w:rPr>
        <w:t xml:space="preserve"> consistent with and extend findings of others confirming </w:t>
      </w:r>
      <w:r w:rsidR="00772CDE">
        <w:rPr>
          <w:rFonts w:ascii="Arial" w:eastAsia="Calibri" w:hAnsi="Arial" w:cs="Arial"/>
          <w:sz w:val="24"/>
          <w:szCs w:val="24"/>
        </w:rPr>
        <w:t>a pro-inflammatory role</w:t>
      </w:r>
      <w:r w:rsidR="002E07AE">
        <w:rPr>
          <w:rFonts w:ascii="Arial" w:eastAsia="Calibri" w:hAnsi="Arial" w:cs="Arial"/>
          <w:sz w:val="24"/>
          <w:szCs w:val="24"/>
        </w:rPr>
        <w:t xml:space="preserve"> for NE</w:t>
      </w:r>
      <w:r w:rsidR="00772CDE">
        <w:rPr>
          <w:rFonts w:ascii="Arial" w:eastAsia="Calibri" w:hAnsi="Arial" w:cs="Arial"/>
          <w:sz w:val="24"/>
          <w:szCs w:val="24"/>
        </w:rPr>
        <w:t xml:space="preserve"> at the level of t</w:t>
      </w:r>
      <w:r w:rsidR="00871013">
        <w:rPr>
          <w:rFonts w:ascii="Arial" w:eastAsia="Calibri" w:hAnsi="Arial" w:cs="Arial"/>
          <w:sz w:val="24"/>
          <w:szCs w:val="24"/>
        </w:rPr>
        <w:t>he periphery (</w:t>
      </w:r>
      <w:r w:rsidR="00932D56">
        <w:rPr>
          <w:rFonts w:ascii="Arial" w:eastAsia="Calibri" w:hAnsi="Arial" w:cs="Arial"/>
          <w:sz w:val="24"/>
          <w:szCs w:val="24"/>
        </w:rPr>
        <w:t>i.e.</w:t>
      </w:r>
      <w:r w:rsidR="00871013">
        <w:rPr>
          <w:rFonts w:ascii="Arial" w:eastAsia="Calibri" w:hAnsi="Arial" w:cs="Arial"/>
          <w:sz w:val="24"/>
          <w:szCs w:val="24"/>
        </w:rPr>
        <w:t xml:space="preserve"> plasma</w:t>
      </w:r>
      <w:r w:rsidR="00BE0D21">
        <w:rPr>
          <w:rFonts w:ascii="Arial" w:eastAsia="Calibri" w:hAnsi="Arial" w:cs="Arial"/>
          <w:sz w:val="24"/>
          <w:szCs w:val="24"/>
        </w:rPr>
        <w:t>;</w:t>
      </w:r>
      <w:r w:rsidR="006938A7">
        <w:rPr>
          <w:rFonts w:ascii="Arial" w:eastAsia="Calibri" w:hAnsi="Arial" w:cs="Arial"/>
          <w:sz w:val="24"/>
          <w:szCs w:val="24"/>
        </w:rPr>
        <w:t xml:space="preserve"> </w:t>
      </w:r>
      <w:r w:rsidR="006938A7" w:rsidRPr="037BB62C">
        <w:fldChar w:fldCharType="begin">
          <w:fldData xml:space="preserve">PEVuZE5vdGU+PENpdGU+PEF1dGhvcj5TcGVuZ2xlcjwvQXV0aG9yPjxZZWFyPjE5OTA8L1llYXI+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</w:fldData>
        </w:fldChar>
      </w:r>
      <w:r w:rsidR="006938A7">
        <w:rPr>
          <w:rFonts w:ascii="Arial" w:hAnsi="Arial" w:cs="Arial"/>
          <w:bCs/>
          <w:sz w:val="24"/>
          <w:szCs w:val="24"/>
        </w:rPr>
        <w:instrText xml:space="preserve"> ADDIN EN.CITE </w:instrText>
      </w:r>
      <w:r w:rsidR="006938A7">
        <w:rPr>
          <w:rFonts w:ascii="Arial" w:hAnsi="Arial" w:cs="Arial"/>
          <w:bCs/>
          <w:sz w:val="24"/>
          <w:szCs w:val="24"/>
        </w:rPr>
        <w:fldChar w:fldCharType="begin">
          <w:fldData xml:space="preserve">PEVuZE5vdGU+PENpdGU+PEF1dGhvcj5TcGVuZ2xlcjwvQXV0aG9yPjxZZWFyPjE5OTA8L1llYXI+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</w:fldData>
        </w:fldChar>
      </w:r>
      <w:r w:rsidR="006938A7">
        <w:rPr>
          <w:rFonts w:ascii="Arial" w:hAnsi="Arial" w:cs="Arial"/>
          <w:bCs/>
          <w:sz w:val="24"/>
          <w:szCs w:val="24"/>
        </w:rPr>
        <w:instrText xml:space="preserve"> ADDIN EN.CITE.DATA </w:instrText>
      </w:r>
      <w:r w:rsidR="006938A7">
        <w:rPr>
          <w:rFonts w:ascii="Arial" w:hAnsi="Arial" w:cs="Arial"/>
          <w:bCs/>
          <w:sz w:val="24"/>
          <w:szCs w:val="24"/>
        </w:rPr>
      </w:r>
      <w:r w:rsidR="006938A7">
        <w:rPr>
          <w:rFonts w:ascii="Arial" w:hAnsi="Arial" w:cs="Arial"/>
          <w:bCs/>
          <w:sz w:val="24"/>
          <w:szCs w:val="24"/>
        </w:rPr>
        <w:fldChar w:fldCharType="end"/>
      </w:r>
      <w:r w:rsidR="006938A7" w:rsidRPr="037BB62C">
        <w:rPr>
          <w:rFonts w:ascii="Arial" w:hAnsi="Arial" w:cs="Arial"/>
          <w:bCs/>
          <w:sz w:val="24"/>
          <w:szCs w:val="24"/>
        </w:rPr>
      </w:r>
      <w:r w:rsidR="006938A7" w:rsidRPr="037BB62C">
        <w:rPr>
          <w:rFonts w:ascii="Arial" w:hAnsi="Arial" w:cs="Arial"/>
          <w:bCs/>
          <w:sz w:val="24"/>
          <w:szCs w:val="24"/>
        </w:rPr>
        <w:fldChar w:fldCharType="separate"/>
      </w:r>
      <w:r w:rsidR="006938A7" w:rsidRPr="037BB62C">
        <w:rPr>
          <w:rFonts w:ascii="Arial" w:hAnsi="Arial" w:cs="Arial"/>
          <w:noProof/>
          <w:sz w:val="24"/>
          <w:szCs w:val="24"/>
        </w:rPr>
        <w:t>(Grisanti et al., 2010; Johnson et al., 2005; Kavelaars et al., 1997; Spengler et al., 1990)</w:t>
      </w:r>
      <w:r w:rsidR="006938A7" w:rsidRPr="037BB62C">
        <w:fldChar w:fldCharType="end"/>
      </w:r>
      <w:r w:rsidR="006938A7" w:rsidRPr="037BB62C">
        <w:rPr>
          <w:rFonts w:ascii="Arial" w:hAnsi="Arial" w:cs="Arial"/>
          <w:sz w:val="24"/>
          <w:szCs w:val="24"/>
        </w:rPr>
        <w:t xml:space="preserve">; </w:t>
      </w:r>
      <w:r w:rsidR="006938A7">
        <w:rPr>
          <w:rFonts w:ascii="Arial" w:eastAsia="Calibri" w:hAnsi="Arial" w:cs="Arial"/>
          <w:sz w:val="24"/>
          <w:szCs w:val="24"/>
        </w:rPr>
        <w:t xml:space="preserve">Figure </w:t>
      </w:r>
      <w:r w:rsidR="000C01C5">
        <w:rPr>
          <w:rFonts w:ascii="Arial" w:eastAsia="Calibri" w:hAnsi="Arial" w:cs="Arial"/>
          <w:sz w:val="24"/>
          <w:szCs w:val="24"/>
        </w:rPr>
        <w:t>6</w:t>
      </w:r>
      <w:r w:rsidR="000670B2">
        <w:rPr>
          <w:rFonts w:ascii="Arial" w:eastAsia="Calibri" w:hAnsi="Arial" w:cs="Arial"/>
          <w:sz w:val="24"/>
          <w:szCs w:val="24"/>
        </w:rPr>
        <w:t>). Moreover,</w:t>
      </w:r>
      <w:r w:rsidR="00BC6A93">
        <w:rPr>
          <w:rFonts w:ascii="Arial" w:eastAsia="Calibri" w:hAnsi="Arial" w:cs="Arial"/>
          <w:sz w:val="24"/>
          <w:szCs w:val="24"/>
        </w:rPr>
        <w:t xml:space="preserve"> </w:t>
      </w:r>
      <w:r w:rsidR="003E404B">
        <w:rPr>
          <w:rFonts w:ascii="Arial" w:eastAsia="Calibri" w:hAnsi="Arial" w:cs="Arial"/>
          <w:sz w:val="24"/>
          <w:szCs w:val="24"/>
        </w:rPr>
        <w:t xml:space="preserve">this study was </w:t>
      </w:r>
      <w:r w:rsidR="002E07AE">
        <w:rPr>
          <w:rFonts w:ascii="Arial" w:eastAsia="Calibri" w:hAnsi="Arial" w:cs="Arial"/>
          <w:sz w:val="24"/>
          <w:szCs w:val="24"/>
        </w:rPr>
        <w:t xml:space="preserve">further extended to identify </w:t>
      </w:r>
      <w:r w:rsidR="003E404B">
        <w:rPr>
          <w:rFonts w:ascii="Arial" w:eastAsia="Calibri" w:hAnsi="Arial" w:cs="Arial"/>
          <w:sz w:val="24"/>
          <w:szCs w:val="24"/>
        </w:rPr>
        <w:t xml:space="preserve">the novel findings </w:t>
      </w:r>
      <w:r w:rsidR="003A58C4">
        <w:rPr>
          <w:rFonts w:ascii="Arial" w:eastAsia="Calibri" w:hAnsi="Arial" w:cs="Arial"/>
          <w:sz w:val="24"/>
          <w:szCs w:val="24"/>
        </w:rPr>
        <w:t xml:space="preserve">that a history of repeated exposure to social defeat </w:t>
      </w:r>
      <w:r w:rsidR="003A58C4" w:rsidRPr="00A46E50">
        <w:rPr>
          <w:rFonts w:ascii="Arial" w:eastAsia="Calibri" w:hAnsi="Arial" w:cs="Arial"/>
          <w:sz w:val="24"/>
          <w:szCs w:val="24"/>
        </w:rPr>
        <w:t>produce</w:t>
      </w:r>
      <w:r w:rsidR="000670B2">
        <w:rPr>
          <w:rFonts w:ascii="Arial" w:eastAsia="Calibri" w:hAnsi="Arial" w:cs="Arial"/>
          <w:sz w:val="24"/>
          <w:szCs w:val="24"/>
        </w:rPr>
        <w:t>d</w:t>
      </w:r>
      <w:r w:rsidR="003A58C4" w:rsidRPr="00A46E50">
        <w:rPr>
          <w:rFonts w:ascii="Arial" w:eastAsia="Calibri" w:hAnsi="Arial" w:cs="Arial"/>
          <w:sz w:val="24"/>
          <w:szCs w:val="24"/>
        </w:rPr>
        <w:t xml:space="preserve"> </w:t>
      </w:r>
      <w:r w:rsidR="003A58C4">
        <w:rPr>
          <w:rFonts w:ascii="Arial" w:eastAsia="Calibri" w:hAnsi="Arial" w:cs="Arial"/>
          <w:sz w:val="24"/>
          <w:szCs w:val="24"/>
        </w:rPr>
        <w:t xml:space="preserve">brain </w:t>
      </w:r>
      <w:r w:rsidR="003A58C4" w:rsidRPr="00A46E50">
        <w:rPr>
          <w:rFonts w:ascii="Arial" w:eastAsia="Calibri" w:hAnsi="Arial" w:cs="Arial"/>
          <w:sz w:val="24"/>
          <w:szCs w:val="24"/>
        </w:rPr>
        <w:t xml:space="preserve">region specific </w:t>
      </w:r>
      <w:r w:rsidR="003A58C4" w:rsidRPr="00EB6BDC">
        <w:rPr>
          <w:rFonts w:ascii="Arial" w:eastAsia="Calibri" w:hAnsi="Arial" w:cs="Arial"/>
          <w:sz w:val="24"/>
          <w:szCs w:val="24"/>
        </w:rPr>
        <w:t>alterations in cytokine expression</w:t>
      </w:r>
      <w:r w:rsidR="00562B87" w:rsidRPr="00EB6BDC">
        <w:rPr>
          <w:rFonts w:ascii="Arial" w:eastAsia="Calibri" w:hAnsi="Arial" w:cs="Arial"/>
          <w:sz w:val="24"/>
          <w:szCs w:val="24"/>
        </w:rPr>
        <w:t xml:space="preserve"> that </w:t>
      </w:r>
      <w:r w:rsidR="000670B2" w:rsidRPr="00EB6BDC">
        <w:rPr>
          <w:rFonts w:ascii="Arial" w:eastAsia="Calibri" w:hAnsi="Arial" w:cs="Arial"/>
          <w:sz w:val="24"/>
          <w:szCs w:val="24"/>
        </w:rPr>
        <w:t>are</w:t>
      </w:r>
      <w:r w:rsidR="00562B87" w:rsidRPr="00EB6BDC">
        <w:rPr>
          <w:rFonts w:ascii="Arial" w:eastAsia="Calibri" w:hAnsi="Arial" w:cs="Arial"/>
          <w:sz w:val="24"/>
          <w:szCs w:val="24"/>
        </w:rPr>
        <w:t xml:space="preserve"> distinctly regulated by NE</w:t>
      </w:r>
      <w:r w:rsidR="003E404B" w:rsidRPr="00EB6BDC">
        <w:rPr>
          <w:rFonts w:ascii="Arial" w:eastAsia="Calibri" w:hAnsi="Arial" w:cs="Arial"/>
          <w:sz w:val="24"/>
          <w:szCs w:val="24"/>
        </w:rPr>
        <w:t xml:space="preserve"> (Figure </w:t>
      </w:r>
      <w:r w:rsidR="000C01C5">
        <w:rPr>
          <w:rFonts w:ascii="Arial" w:eastAsia="Calibri" w:hAnsi="Arial" w:cs="Arial"/>
          <w:sz w:val="24"/>
          <w:szCs w:val="24"/>
        </w:rPr>
        <w:t>6</w:t>
      </w:r>
      <w:r w:rsidR="003E404B" w:rsidRPr="00EB6BDC">
        <w:rPr>
          <w:rFonts w:ascii="Arial" w:eastAsia="Calibri" w:hAnsi="Arial" w:cs="Arial"/>
          <w:sz w:val="24"/>
          <w:szCs w:val="24"/>
        </w:rPr>
        <w:t>)</w:t>
      </w:r>
      <w:r w:rsidR="003A58C4" w:rsidRPr="00EB6BDC">
        <w:rPr>
          <w:rFonts w:ascii="Arial" w:eastAsia="Calibri" w:hAnsi="Arial" w:cs="Arial"/>
          <w:sz w:val="24"/>
          <w:szCs w:val="24"/>
        </w:rPr>
        <w:t xml:space="preserve">. </w:t>
      </w:r>
    </w:p>
    <w:p w14:paraId="5478694D" w14:textId="694822FA" w:rsidR="008D06D1" w:rsidRDefault="008D06D1" w:rsidP="008D06D1">
      <w:pPr>
        <w:spacing w:after="160" w:line="480" w:lineRule="auto"/>
        <w:contextualSpacing/>
        <w:jc w:val="both"/>
        <w:rPr>
          <w:rFonts w:ascii="Arial" w:eastAsia="Calibri" w:hAnsi="Arial" w:cs="Arial"/>
          <w:sz w:val="24"/>
          <w:szCs w:val="24"/>
        </w:rPr>
      </w:pPr>
      <w:r w:rsidRPr="008D06D1">
        <w:rPr>
          <w:rFonts w:ascii="Arial" w:eastAsia="Calibri" w:hAnsi="Arial" w:cs="Arial"/>
          <w:sz w:val="24"/>
          <w:szCs w:val="24"/>
        </w:rPr>
        <w:lastRenderedPageBreak/>
        <w:t xml:space="preserve"> </w:t>
      </w:r>
      <w:r w:rsidR="00AC4EB5">
        <w:rPr>
          <w:rFonts w:ascii="Arial" w:eastAsia="Calibri" w:hAnsi="Arial" w:cs="Arial"/>
          <w:noProof/>
          <w:sz w:val="24"/>
          <w:szCs w:val="24"/>
        </w:rPr>
        <w:drawing>
          <wp:inline distT="0" distB="0" distL="0" distR="0" wp14:anchorId="0F72B8E6" wp14:editId="40AD1F6D">
            <wp:extent cx="5943600" cy="5180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J Conclusion image.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180330"/>
                    </a:xfrm>
                    <a:prstGeom prst="rect">
                      <a:avLst/>
                    </a:prstGeom>
                  </pic:spPr>
                </pic:pic>
              </a:graphicData>
            </a:graphic>
          </wp:inline>
        </w:drawing>
      </w:r>
    </w:p>
    <w:p w14:paraId="2A6C9BB2" w14:textId="5BA79CF2" w:rsidR="008D06D1" w:rsidRDefault="037BB62C" w:rsidP="037BB62C">
      <w:pPr>
        <w:spacing w:after="160" w:line="480" w:lineRule="auto"/>
        <w:contextualSpacing/>
        <w:jc w:val="both"/>
        <w:rPr>
          <w:rFonts w:ascii="Arial" w:eastAsia="Calibri" w:hAnsi="Arial" w:cs="Arial"/>
          <w:sz w:val="24"/>
          <w:szCs w:val="24"/>
        </w:rPr>
      </w:pPr>
      <w:r w:rsidRPr="037BB62C">
        <w:rPr>
          <w:rFonts w:ascii="Arial" w:eastAsia="Calibri" w:hAnsi="Arial" w:cs="Arial"/>
          <w:b/>
          <w:bCs/>
          <w:sz w:val="24"/>
          <w:szCs w:val="24"/>
        </w:rPr>
        <w:t xml:space="preserve">Figure 6. The contribution of the LC-NE system in peripheral and central social defeat-induced inflammation. </w:t>
      </w:r>
      <w:r w:rsidRPr="00337561">
        <w:rPr>
          <w:rFonts w:ascii="Arial" w:eastAsia="Calibri" w:hAnsi="Arial" w:cs="Arial"/>
          <w:sz w:val="24"/>
          <w:szCs w:val="24"/>
        </w:rPr>
        <w:t xml:space="preserve">The LC serves as a significant source of NE to the brain, including regions such as the </w:t>
      </w:r>
      <w:proofErr w:type="spellStart"/>
      <w:r w:rsidRPr="00337561">
        <w:rPr>
          <w:rFonts w:ascii="Arial" w:eastAsia="Calibri" w:hAnsi="Arial" w:cs="Arial"/>
          <w:sz w:val="24"/>
          <w:szCs w:val="24"/>
        </w:rPr>
        <w:t>CeA</w:t>
      </w:r>
      <w:proofErr w:type="spellEnd"/>
      <w:r w:rsidRPr="00337561">
        <w:rPr>
          <w:rFonts w:ascii="Arial" w:eastAsia="Calibri" w:hAnsi="Arial" w:cs="Arial"/>
          <w:sz w:val="24"/>
          <w:szCs w:val="24"/>
        </w:rPr>
        <w:t xml:space="preserve"> and DR, as well as the periphery by acting on sympathetic spinal nerves located in the dorsal horn. In the brain NE can alter inflammatory tone by acting on microglia. Peripheral NE can similarly act upon circulating macrophages but also impacts the spleen to increase inflammatory tone in the periphery.</w:t>
      </w:r>
      <w:r w:rsidRPr="037BB62C">
        <w:rPr>
          <w:rFonts w:ascii="Arial" w:eastAsia="Calibri" w:hAnsi="Arial" w:cs="Arial"/>
          <w:sz w:val="24"/>
          <w:szCs w:val="24"/>
        </w:rPr>
        <w:t xml:space="preserve"> Social defeat exposure in rats with functional LC projections produced </w:t>
      </w:r>
      <w:r w:rsidRPr="037BB62C">
        <w:rPr>
          <w:rFonts w:ascii="Arial" w:eastAsia="Calibri" w:hAnsi="Arial" w:cs="Arial"/>
          <w:sz w:val="24"/>
          <w:szCs w:val="24"/>
        </w:rPr>
        <w:lastRenderedPageBreak/>
        <w:t xml:space="preserve">enhanced peripheral inflammation and region-specific alterations of inflammatory tone within the brain (A). In contrast, defeat exposure in rats with chemical lesion of the LC-NE system resulted in the inhibition of peripheral inflammation but also produced a robust facilitation of </w:t>
      </w:r>
      <w:proofErr w:type="spellStart"/>
      <w:r w:rsidRPr="037BB62C">
        <w:rPr>
          <w:rFonts w:ascii="Arial" w:eastAsia="Calibri" w:hAnsi="Arial" w:cs="Arial"/>
          <w:sz w:val="24"/>
          <w:szCs w:val="24"/>
        </w:rPr>
        <w:t>neuroinflammation</w:t>
      </w:r>
      <w:proofErr w:type="spellEnd"/>
      <w:r w:rsidRPr="037BB62C">
        <w:rPr>
          <w:rFonts w:ascii="Arial" w:eastAsia="Calibri" w:hAnsi="Arial" w:cs="Arial"/>
          <w:sz w:val="24"/>
          <w:szCs w:val="24"/>
        </w:rPr>
        <w:t xml:space="preserve"> in both the </w:t>
      </w:r>
      <w:proofErr w:type="spellStart"/>
      <w:r w:rsidRPr="037BB62C">
        <w:rPr>
          <w:rFonts w:ascii="Arial" w:eastAsia="Calibri" w:hAnsi="Arial" w:cs="Arial"/>
          <w:sz w:val="24"/>
          <w:szCs w:val="24"/>
        </w:rPr>
        <w:t>CeA</w:t>
      </w:r>
      <w:proofErr w:type="spellEnd"/>
      <w:r w:rsidRPr="037BB62C">
        <w:rPr>
          <w:rFonts w:ascii="Arial" w:eastAsia="Calibri" w:hAnsi="Arial" w:cs="Arial"/>
          <w:sz w:val="24"/>
          <w:szCs w:val="24"/>
        </w:rPr>
        <w:t xml:space="preserve"> and DR (B). </w:t>
      </w:r>
    </w:p>
    <w:p w14:paraId="4201085A" w14:textId="77777777" w:rsidR="007D586A" w:rsidRPr="003B7FCC" w:rsidRDefault="007D586A" w:rsidP="008D06D1">
      <w:pPr>
        <w:spacing w:after="160" w:line="480" w:lineRule="auto"/>
        <w:contextualSpacing/>
        <w:jc w:val="both"/>
        <w:rPr>
          <w:rFonts w:ascii="Arial" w:eastAsia="Calibri" w:hAnsi="Arial" w:cs="Arial"/>
          <w:sz w:val="24"/>
          <w:szCs w:val="24"/>
        </w:rPr>
      </w:pPr>
    </w:p>
    <w:p w14:paraId="6ECC3DC0" w14:textId="785C65D2" w:rsidR="00D57CD9" w:rsidRDefault="00C547CE" w:rsidP="037BB62C">
      <w:pPr>
        <w:spacing w:after="160" w:line="480" w:lineRule="auto"/>
        <w:ind w:firstLine="720"/>
        <w:contextualSpacing/>
        <w:jc w:val="both"/>
        <w:rPr>
          <w:rFonts w:ascii="Arial" w:eastAsia="Calibri" w:hAnsi="Arial" w:cs="Arial"/>
          <w:sz w:val="24"/>
          <w:szCs w:val="24"/>
        </w:rPr>
      </w:pPr>
      <w:r>
        <w:rPr>
          <w:rFonts w:ascii="Arial" w:eastAsia="Calibri" w:hAnsi="Arial" w:cs="Arial"/>
          <w:sz w:val="24"/>
          <w:szCs w:val="24"/>
        </w:rPr>
        <w:t>It has long been recognized that the peripheral sympathetic nervous system is capable of regulating immunity</w:t>
      </w:r>
      <w:r w:rsidR="005F69DB">
        <w:rPr>
          <w:rFonts w:ascii="Arial" w:eastAsia="Calibri" w:hAnsi="Arial" w:cs="Arial"/>
          <w:sz w:val="24"/>
          <w:szCs w:val="24"/>
        </w:rPr>
        <w:t xml:space="preserve"> by </w:t>
      </w:r>
      <w:r w:rsidR="005C0445">
        <w:rPr>
          <w:rFonts w:ascii="Arial" w:eastAsia="Calibri" w:hAnsi="Arial" w:cs="Arial"/>
          <w:sz w:val="24"/>
          <w:szCs w:val="24"/>
        </w:rPr>
        <w:t>activating</w:t>
      </w:r>
      <w:r w:rsidR="005F69DB">
        <w:rPr>
          <w:rFonts w:ascii="Arial" w:eastAsia="Calibri" w:hAnsi="Arial" w:cs="Arial"/>
          <w:sz w:val="24"/>
          <w:szCs w:val="24"/>
        </w:rPr>
        <w:t xml:space="preserve"> </w:t>
      </w:r>
      <w:r w:rsidR="005C0445">
        <w:rPr>
          <w:rFonts w:ascii="Arial" w:eastAsia="Calibri" w:hAnsi="Arial" w:cs="Arial"/>
          <w:sz w:val="24"/>
          <w:szCs w:val="24"/>
        </w:rPr>
        <w:t xml:space="preserve">adrenergic receptors on the cell surface of </w:t>
      </w:r>
      <w:r w:rsidR="005F69DB">
        <w:rPr>
          <w:rFonts w:ascii="Arial" w:eastAsia="Calibri" w:hAnsi="Arial" w:cs="Arial"/>
          <w:sz w:val="24"/>
          <w:szCs w:val="24"/>
        </w:rPr>
        <w:t>macrophages</w:t>
      </w:r>
      <w:r w:rsidR="005C0445">
        <w:rPr>
          <w:rFonts w:ascii="Arial" w:eastAsia="Calibri" w:hAnsi="Arial" w:cs="Arial"/>
          <w:sz w:val="24"/>
          <w:szCs w:val="24"/>
        </w:rPr>
        <w:t>, resulting in</w:t>
      </w:r>
      <w:r w:rsidR="005F69DB">
        <w:rPr>
          <w:rFonts w:ascii="Arial" w:eastAsia="Calibri" w:hAnsi="Arial" w:cs="Arial"/>
          <w:sz w:val="24"/>
          <w:szCs w:val="24"/>
        </w:rPr>
        <w:t xml:space="preserve"> release</w:t>
      </w:r>
      <w:r w:rsidR="005C0445">
        <w:rPr>
          <w:rFonts w:ascii="Arial" w:eastAsia="Calibri" w:hAnsi="Arial" w:cs="Arial"/>
          <w:sz w:val="24"/>
          <w:szCs w:val="24"/>
        </w:rPr>
        <w:t xml:space="preserve"> of</w:t>
      </w:r>
      <w:r w:rsidR="005F69DB">
        <w:rPr>
          <w:rFonts w:ascii="Arial" w:eastAsia="Calibri" w:hAnsi="Arial" w:cs="Arial"/>
          <w:sz w:val="24"/>
          <w:szCs w:val="24"/>
        </w:rPr>
        <w:t xml:space="preserve"> pro-inflammatory cytokines </w:t>
      </w:r>
      <w:r w:rsidR="006938A7" w:rsidRPr="037BB62C">
        <w:fldChar w:fldCharType="begin">
          <w:fldData xml:space="preserve">PEVuZE5vdGU+PENpdGU+PEF1dGhvcj5GbGllcmw8L0F1dGhvcj48WWVhcj4yMDA5PC9ZZWFyPjxS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Y2FsPjxwYWdlcz4xMDI5LTM0PC9wYWdlcz48dm9sdW1lPjQ2MDwvdm9sdW1lPjxudW1iZXI+NDwv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</w:fldData>
        </w:fldChar>
      </w:r>
      <w:r w:rsidR="006938A7">
        <w:rPr>
          <w:rFonts w:ascii="Arial" w:hAnsi="Arial" w:cs="Arial"/>
          <w:bCs/>
          <w:sz w:val="24"/>
          <w:szCs w:val="24"/>
        </w:rPr>
        <w:instrText xml:space="preserve"> ADDIN EN.CITE </w:instrText>
      </w:r>
      <w:r w:rsidR="006938A7">
        <w:rPr>
          <w:rFonts w:ascii="Arial" w:hAnsi="Arial" w:cs="Arial"/>
          <w:bCs/>
          <w:sz w:val="24"/>
          <w:szCs w:val="24"/>
        </w:rPr>
        <w:fldChar w:fldCharType="begin">
          <w:fldData xml:space="preserve">PEVuZE5vdGU+PENpdGU+PEF1dGhvcj5GbGllcmw8L0F1dGhvcj48WWVhcj4yMDA5PC9ZZWFyPjxS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</w:fldData>
        </w:fldChar>
      </w:r>
      <w:r w:rsidR="006938A7">
        <w:rPr>
          <w:rFonts w:ascii="Arial" w:hAnsi="Arial" w:cs="Arial"/>
          <w:bCs/>
          <w:sz w:val="24"/>
          <w:szCs w:val="24"/>
        </w:rPr>
        <w:instrText xml:space="preserve"> ADDIN EN.CITE.DATA </w:instrText>
      </w:r>
      <w:r w:rsidR="006938A7">
        <w:rPr>
          <w:rFonts w:ascii="Arial" w:hAnsi="Arial" w:cs="Arial"/>
          <w:bCs/>
          <w:sz w:val="24"/>
          <w:szCs w:val="24"/>
        </w:rPr>
      </w:r>
      <w:r w:rsidR="006938A7">
        <w:rPr>
          <w:rFonts w:ascii="Arial" w:hAnsi="Arial" w:cs="Arial"/>
          <w:bCs/>
          <w:sz w:val="24"/>
          <w:szCs w:val="24"/>
        </w:rPr>
        <w:fldChar w:fldCharType="end"/>
      </w:r>
      <w:r w:rsidR="006938A7" w:rsidRPr="037BB62C">
        <w:rPr>
          <w:rFonts w:ascii="Arial" w:hAnsi="Arial" w:cs="Arial"/>
          <w:bCs/>
          <w:sz w:val="24"/>
          <w:szCs w:val="24"/>
        </w:rPr>
      </w:r>
      <w:r w:rsidR="006938A7" w:rsidRPr="037BB62C">
        <w:rPr>
          <w:rFonts w:ascii="Arial" w:hAnsi="Arial" w:cs="Arial"/>
          <w:bCs/>
          <w:sz w:val="24"/>
          <w:szCs w:val="24"/>
        </w:rPr>
        <w:fldChar w:fldCharType="separate"/>
      </w:r>
      <w:r w:rsidR="006938A7" w:rsidRPr="037BB62C">
        <w:rPr>
          <w:rFonts w:ascii="Arial" w:hAnsi="Arial" w:cs="Arial"/>
          <w:noProof/>
          <w:sz w:val="24"/>
          <w:szCs w:val="24"/>
        </w:rPr>
        <w:t>(Flierl et al., 2009; Li et al., 2015)</w:t>
      </w:r>
      <w:r w:rsidR="006938A7" w:rsidRPr="037BB62C">
        <w:fldChar w:fldCharType="end"/>
      </w:r>
      <w:r w:rsidR="006938A7" w:rsidRPr="037BB62C">
        <w:rPr>
          <w:rFonts w:ascii="Arial" w:hAnsi="Arial" w:cs="Arial"/>
          <w:sz w:val="24"/>
          <w:szCs w:val="24"/>
        </w:rPr>
        <w:t xml:space="preserve"> </w:t>
      </w:r>
      <w:r w:rsidR="00783591">
        <w:rPr>
          <w:rFonts w:ascii="Arial" w:eastAsia="Calibri" w:hAnsi="Arial" w:cs="Arial"/>
          <w:sz w:val="24"/>
          <w:szCs w:val="24"/>
        </w:rPr>
        <w:t xml:space="preserve">and </w:t>
      </w:r>
      <w:r w:rsidR="00EC0CA5">
        <w:rPr>
          <w:rFonts w:ascii="Arial" w:eastAsia="Calibri" w:hAnsi="Arial" w:cs="Arial"/>
          <w:sz w:val="24"/>
          <w:szCs w:val="24"/>
        </w:rPr>
        <w:t xml:space="preserve">further </w:t>
      </w:r>
      <w:r w:rsidR="00783591">
        <w:rPr>
          <w:rFonts w:ascii="Arial" w:eastAsia="Calibri" w:hAnsi="Arial" w:cs="Arial"/>
          <w:sz w:val="24"/>
          <w:szCs w:val="24"/>
        </w:rPr>
        <w:t xml:space="preserve">augmenting inflammatory responses to an immune challenge </w:t>
      </w:r>
      <w:r w:rsidR="006938A7" w:rsidRPr="037BB62C">
        <w:fldChar w:fldCharType="begin">
          <w:fldData xml:space="preserve">PEVuZE5vdGU+PENpdGU+PEF1dGhvcj5TcGVuZ2xlcjwvQXV0aG9yPjxZZWFyPjE5OTA8L1llYXI+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</w:fldData>
        </w:fldChar>
      </w:r>
      <w:r w:rsidR="006938A7">
        <w:rPr>
          <w:rFonts w:ascii="Arial" w:hAnsi="Arial" w:cs="Arial"/>
          <w:bCs/>
          <w:sz w:val="24"/>
          <w:szCs w:val="24"/>
        </w:rPr>
        <w:instrText xml:space="preserve"> ADDIN EN.CITE </w:instrText>
      </w:r>
      <w:r w:rsidR="006938A7">
        <w:rPr>
          <w:rFonts w:ascii="Arial" w:hAnsi="Arial" w:cs="Arial"/>
          <w:bCs/>
          <w:sz w:val="24"/>
          <w:szCs w:val="24"/>
        </w:rPr>
        <w:fldChar w:fldCharType="begin">
          <w:fldData xml:space="preserve">PEVuZE5vdGU+PENpdGU+PEF1dGhvcj5TcGVuZ2xlcjwvQXV0aG9yPjxZZWFyPjE5OTA8L1llYXI+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</w:fldData>
        </w:fldChar>
      </w:r>
      <w:r w:rsidR="006938A7">
        <w:rPr>
          <w:rFonts w:ascii="Arial" w:hAnsi="Arial" w:cs="Arial"/>
          <w:bCs/>
          <w:sz w:val="24"/>
          <w:szCs w:val="24"/>
        </w:rPr>
        <w:instrText xml:space="preserve"> ADDIN EN.CITE.DATA </w:instrText>
      </w:r>
      <w:r w:rsidR="006938A7">
        <w:rPr>
          <w:rFonts w:ascii="Arial" w:hAnsi="Arial" w:cs="Arial"/>
          <w:bCs/>
          <w:sz w:val="24"/>
          <w:szCs w:val="24"/>
        </w:rPr>
      </w:r>
      <w:r w:rsidR="006938A7">
        <w:rPr>
          <w:rFonts w:ascii="Arial" w:hAnsi="Arial" w:cs="Arial"/>
          <w:bCs/>
          <w:sz w:val="24"/>
          <w:szCs w:val="24"/>
        </w:rPr>
        <w:fldChar w:fldCharType="end"/>
      </w:r>
      <w:r w:rsidR="006938A7" w:rsidRPr="037BB62C">
        <w:rPr>
          <w:rFonts w:ascii="Arial" w:hAnsi="Arial" w:cs="Arial"/>
          <w:bCs/>
          <w:sz w:val="24"/>
          <w:szCs w:val="24"/>
        </w:rPr>
      </w:r>
      <w:r w:rsidR="006938A7" w:rsidRPr="037BB62C">
        <w:rPr>
          <w:rFonts w:ascii="Arial" w:hAnsi="Arial" w:cs="Arial"/>
          <w:bCs/>
          <w:sz w:val="24"/>
          <w:szCs w:val="24"/>
        </w:rPr>
        <w:fldChar w:fldCharType="separate"/>
      </w:r>
      <w:r w:rsidR="006938A7" w:rsidRPr="037BB62C">
        <w:rPr>
          <w:rFonts w:ascii="Arial" w:hAnsi="Arial" w:cs="Arial"/>
          <w:noProof/>
          <w:sz w:val="24"/>
          <w:szCs w:val="24"/>
        </w:rPr>
        <w:t>(Grisanti et al., 2010; Kavelaars et al., 1997; Spengler et al., 1990)</w:t>
      </w:r>
      <w:r w:rsidR="006938A7" w:rsidRPr="037BB62C">
        <w:fldChar w:fldCharType="end"/>
      </w:r>
      <w:r w:rsidR="005F69DB">
        <w:rPr>
          <w:rFonts w:ascii="Arial" w:eastAsia="Calibri" w:hAnsi="Arial" w:cs="Arial"/>
          <w:sz w:val="24"/>
          <w:szCs w:val="24"/>
        </w:rPr>
        <w:t>.</w:t>
      </w:r>
      <w:r w:rsidR="00730AD0">
        <w:rPr>
          <w:rFonts w:ascii="Arial" w:eastAsia="Calibri" w:hAnsi="Arial" w:cs="Arial"/>
          <w:sz w:val="24"/>
          <w:szCs w:val="24"/>
        </w:rPr>
        <w:t xml:space="preserve"> </w:t>
      </w:r>
      <w:r w:rsidR="000D4765">
        <w:rPr>
          <w:rFonts w:ascii="Arial" w:eastAsia="Calibri" w:hAnsi="Arial" w:cs="Arial"/>
          <w:sz w:val="24"/>
          <w:szCs w:val="24"/>
        </w:rPr>
        <w:t>U</w:t>
      </w:r>
      <w:r w:rsidR="005F69DB">
        <w:rPr>
          <w:rFonts w:ascii="Arial" w:eastAsia="Calibri" w:hAnsi="Arial" w:cs="Arial"/>
          <w:sz w:val="24"/>
          <w:szCs w:val="24"/>
        </w:rPr>
        <w:t xml:space="preserve">ntil recently the contribution of central noradrenergic systems to these responses remained relatively unknown. </w:t>
      </w:r>
      <w:proofErr w:type="spellStart"/>
      <w:r w:rsidR="005F69DB">
        <w:rPr>
          <w:rFonts w:ascii="Arial" w:eastAsia="Calibri" w:hAnsi="Arial" w:cs="Arial"/>
          <w:sz w:val="24"/>
          <w:szCs w:val="24"/>
        </w:rPr>
        <w:t>Engler</w:t>
      </w:r>
      <w:proofErr w:type="spellEnd"/>
      <w:r w:rsidR="005F69DB">
        <w:rPr>
          <w:rFonts w:ascii="Arial" w:eastAsia="Calibri" w:hAnsi="Arial" w:cs="Arial"/>
          <w:sz w:val="24"/>
          <w:szCs w:val="24"/>
        </w:rPr>
        <w:t xml:space="preserve"> et al. </w:t>
      </w:r>
      <w:r w:rsidR="006938A7" w:rsidRPr="037BB62C">
        <w:fldChar w:fldCharType="begin"/>
      </w:r>
      <w:r w:rsidR="006938A7">
        <w:rPr>
          <w:rFonts w:ascii="Arial" w:eastAsia="Calibri" w:hAnsi="Arial" w:cs="Arial"/>
          <w:sz w:val="24"/>
          <w:szCs w:val="24"/>
        </w:rPr>
        <w:instrText xml:space="preserve"> ADDIN EN.CITE &lt;EndNote&gt;&lt;Cite&gt;&lt;Author&gt;Engler&lt;/Author&gt;&lt;Year&gt;2010&lt;/Year&gt;&lt;RecNum&gt;945&lt;/RecNum&gt;&lt;DisplayText&gt;(Engler et al., 2010)&lt;/DisplayText&gt;&lt;record&gt;&lt;rec-number&gt;945&lt;/rec-number&gt;&lt;foreign-keys&gt;&lt;key app="EN" db-id="wvwf5p2fesf9s9ettekveaznawfdes9dzrxx" timestamp="1525625380"&gt;945&lt;/key&gt;&lt;/foreign-keys&gt;&lt;ref-type name="Journal Article"&gt;17&lt;/ref-type&gt;&lt;contributors&gt;&lt;authors&gt;&lt;author&gt;Engler, Harald&lt;/author&gt;&lt;author&gt;Doenlen, Raphael&lt;/author&gt;&lt;author&gt;Riether, Carsten&lt;/author&gt;&lt;author&gt;Engler, Andrea&lt;/author&gt;&lt;author&gt;Besedovsky, Hugo O.&lt;/author&gt;&lt;author&gt;del Rey, Adriana&lt;/author&gt;&lt;author&gt;Pacheco-López, Gustavo&lt;/author&gt;&lt;author&gt;Schedlowski, Manfred&lt;/author&gt;&lt;/authors&gt;&lt;/contributors&gt;&lt;titles&gt;&lt;title&gt;Chemical destruction of brain noradrenergic neurons affects splenic cytokine production&lt;/title&gt;&lt;secondary-title&gt;Journal of Neuroimmunology&lt;/secondary-title&gt;&lt;/titles&gt;&lt;periodical&gt;&lt;full-title&gt;J Neuroimmunol&lt;/full-title&gt;&lt;abbr-1&gt;Journal of neuroimmunology&lt;/abbr-1&gt;&lt;/periodical&gt;&lt;pages&gt;75-80&lt;/pages&gt;&lt;volume&gt;219&lt;/volume&gt;&lt;number&gt;1&lt;/number&gt;&lt;keywords&gt;&lt;keyword&gt;Noradrenaline&lt;/keyword&gt;&lt;keyword&gt;Brainstem&lt;/keyword&gt;&lt;keyword&gt;Locus coeruleus&lt;/keyword&gt;&lt;keyword&gt;DSP-4&lt;/keyword&gt;&lt;keyword&gt;Spleen&lt;/keyword&gt;&lt;keyword&gt;Cytokine&lt;/keyword&gt;&lt;/keywords&gt;&lt;dates&gt;&lt;year&gt;2010&lt;/year&gt;&lt;pub-dates&gt;&lt;date&gt;2010/02/26/&lt;/date&gt;&lt;/pub-dates&gt;&lt;/dates&gt;&lt;isbn&gt;0165-5728&lt;/isbn&gt;&lt;urls&gt;&lt;related-urls&gt;&lt;url&gt;http://www.sciencedirect.com/science/article/pii/S0165572809004846&lt;/url&gt;&lt;/related-urls&gt;&lt;/urls&gt;&lt;electronic-resource-num&gt;https://doi.org/10.1016/j.jneuroim.2009.12.001&lt;/electronic-resource-num&gt;&lt;/record&gt;&lt;/Cite&gt;&lt;/EndNote&gt;</w:instrText>
      </w:r>
      <w:r w:rsidR="006938A7" w:rsidRPr="037BB62C">
        <w:rPr>
          <w:rFonts w:ascii="Arial" w:eastAsia="Calibri" w:hAnsi="Arial" w:cs="Arial"/>
          <w:sz w:val="24"/>
          <w:szCs w:val="24"/>
        </w:rPr>
        <w:fldChar w:fldCharType="separate"/>
      </w:r>
      <w:r w:rsidR="006938A7">
        <w:rPr>
          <w:rFonts w:ascii="Arial" w:eastAsia="Calibri" w:hAnsi="Arial" w:cs="Arial"/>
          <w:noProof/>
          <w:sz w:val="24"/>
          <w:szCs w:val="24"/>
        </w:rPr>
        <w:t>(Engler et al., 2010)</w:t>
      </w:r>
      <w:r w:rsidR="006938A7" w:rsidRPr="037BB62C">
        <w:fldChar w:fldCharType="end"/>
      </w:r>
      <w:r w:rsidR="005F69DB">
        <w:rPr>
          <w:rFonts w:ascii="Arial" w:eastAsia="Calibri" w:hAnsi="Arial" w:cs="Arial"/>
          <w:sz w:val="24"/>
          <w:szCs w:val="24"/>
        </w:rPr>
        <w:t xml:space="preserve"> provided the first report of LC-NE involvement in peripheral inflammatory responses</w:t>
      </w:r>
      <w:r w:rsidR="002A0FB1">
        <w:rPr>
          <w:rFonts w:ascii="Arial" w:eastAsia="Calibri" w:hAnsi="Arial" w:cs="Arial"/>
          <w:sz w:val="24"/>
          <w:szCs w:val="24"/>
        </w:rPr>
        <w:t>;</w:t>
      </w:r>
      <w:r w:rsidR="005F69DB">
        <w:rPr>
          <w:rFonts w:ascii="Arial" w:eastAsia="Calibri" w:hAnsi="Arial" w:cs="Arial"/>
          <w:sz w:val="24"/>
          <w:szCs w:val="24"/>
        </w:rPr>
        <w:t xml:space="preserve"> loss of LC-NE by DSP-4 treatment inhibited lipopolysaccharide-induced </w:t>
      </w:r>
      <w:r w:rsidR="000D4765">
        <w:rPr>
          <w:rFonts w:ascii="Arial" w:eastAsia="Calibri" w:hAnsi="Arial" w:cs="Arial"/>
          <w:sz w:val="24"/>
          <w:szCs w:val="24"/>
        </w:rPr>
        <w:t xml:space="preserve">cytokine release from </w:t>
      </w:r>
      <w:proofErr w:type="spellStart"/>
      <w:r w:rsidR="000D4765">
        <w:rPr>
          <w:rFonts w:ascii="Arial" w:eastAsia="Calibri" w:hAnsi="Arial" w:cs="Arial"/>
          <w:sz w:val="24"/>
          <w:szCs w:val="24"/>
        </w:rPr>
        <w:t>splenocytes</w:t>
      </w:r>
      <w:proofErr w:type="spellEnd"/>
      <w:r w:rsidR="000D4765">
        <w:rPr>
          <w:rFonts w:ascii="Arial" w:eastAsia="Calibri" w:hAnsi="Arial" w:cs="Arial"/>
          <w:sz w:val="24"/>
          <w:szCs w:val="24"/>
        </w:rPr>
        <w:t xml:space="preserve"> and reduced the percentage of natural</w:t>
      </w:r>
      <w:r w:rsidR="002A0FB1">
        <w:rPr>
          <w:rFonts w:ascii="Arial" w:eastAsia="Calibri" w:hAnsi="Arial" w:cs="Arial"/>
          <w:sz w:val="24"/>
          <w:szCs w:val="24"/>
        </w:rPr>
        <w:t xml:space="preserve"> killer cells within the spleen, </w:t>
      </w:r>
      <w:r w:rsidR="000D4765">
        <w:rPr>
          <w:rFonts w:ascii="Arial" w:eastAsia="Calibri" w:hAnsi="Arial" w:cs="Arial"/>
          <w:sz w:val="24"/>
          <w:szCs w:val="24"/>
        </w:rPr>
        <w:t>suggest</w:t>
      </w:r>
      <w:r w:rsidR="002A0FB1">
        <w:rPr>
          <w:rFonts w:ascii="Arial" w:eastAsia="Calibri" w:hAnsi="Arial" w:cs="Arial"/>
          <w:sz w:val="24"/>
          <w:szCs w:val="24"/>
        </w:rPr>
        <w:t>ing</w:t>
      </w:r>
      <w:r w:rsidR="000D4765">
        <w:rPr>
          <w:rFonts w:ascii="Arial" w:eastAsia="Calibri" w:hAnsi="Arial" w:cs="Arial"/>
          <w:sz w:val="24"/>
          <w:szCs w:val="24"/>
        </w:rPr>
        <w:t xml:space="preserve"> that there are multiple intersecting mechanisms by which the LC-NE system can promote peripheral inflammation. </w:t>
      </w:r>
      <w:r w:rsidR="00730AD0">
        <w:rPr>
          <w:rFonts w:ascii="Arial" w:eastAsia="Calibri" w:hAnsi="Arial" w:cs="Arial"/>
          <w:sz w:val="24"/>
          <w:szCs w:val="24"/>
        </w:rPr>
        <w:t xml:space="preserve">In line with these findings, the current study determined that peripheral cytokine responses to social defeat were </w:t>
      </w:r>
      <w:r w:rsidR="00A9755D">
        <w:rPr>
          <w:rFonts w:ascii="Arial" w:eastAsia="Calibri" w:hAnsi="Arial" w:cs="Arial"/>
          <w:sz w:val="24"/>
          <w:szCs w:val="24"/>
        </w:rPr>
        <w:t>regulated by</w:t>
      </w:r>
      <w:r w:rsidR="00730AD0">
        <w:rPr>
          <w:rFonts w:ascii="Arial" w:eastAsia="Calibri" w:hAnsi="Arial" w:cs="Arial"/>
          <w:sz w:val="24"/>
          <w:szCs w:val="24"/>
        </w:rPr>
        <w:t xml:space="preserve"> LC-NE projections as the DSP-4 lesion resulted in </w:t>
      </w:r>
      <w:r w:rsidR="009C2FEF">
        <w:rPr>
          <w:rFonts w:ascii="Arial" w:eastAsia="Calibri" w:hAnsi="Arial" w:cs="Arial"/>
          <w:sz w:val="24"/>
          <w:szCs w:val="24"/>
        </w:rPr>
        <w:t xml:space="preserve">reduced circulating NE in plasma and </w:t>
      </w:r>
      <w:r w:rsidR="00730AD0">
        <w:rPr>
          <w:rFonts w:ascii="Arial" w:eastAsia="Calibri" w:hAnsi="Arial" w:cs="Arial"/>
          <w:sz w:val="24"/>
          <w:szCs w:val="24"/>
        </w:rPr>
        <w:t xml:space="preserve">inhibition of acute defeat-induced release of plasma cytokines. </w:t>
      </w:r>
      <w:r w:rsidR="00A9755D">
        <w:rPr>
          <w:rFonts w:ascii="Arial" w:eastAsia="Calibri" w:hAnsi="Arial" w:cs="Arial"/>
          <w:sz w:val="24"/>
          <w:szCs w:val="24"/>
        </w:rPr>
        <w:t>Beyond the acute effects of stress on cytokine release</w:t>
      </w:r>
      <w:r w:rsidR="00AA06C3">
        <w:rPr>
          <w:rFonts w:ascii="Arial" w:eastAsia="Calibri" w:hAnsi="Arial" w:cs="Arial"/>
          <w:sz w:val="24"/>
          <w:szCs w:val="24"/>
        </w:rPr>
        <w:t>, a history of s</w:t>
      </w:r>
      <w:r w:rsidR="005828C9">
        <w:rPr>
          <w:rFonts w:ascii="Arial" w:eastAsia="Calibri" w:hAnsi="Arial" w:cs="Arial"/>
          <w:sz w:val="24"/>
          <w:szCs w:val="24"/>
        </w:rPr>
        <w:t xml:space="preserve">tress exposure has been shown to promote </w:t>
      </w:r>
      <w:r w:rsidR="008D06D1">
        <w:rPr>
          <w:rFonts w:ascii="Arial" w:eastAsia="Calibri" w:hAnsi="Arial" w:cs="Arial"/>
          <w:sz w:val="24"/>
          <w:szCs w:val="24"/>
        </w:rPr>
        <w:t xml:space="preserve">the priming </w:t>
      </w:r>
      <w:r w:rsidR="000233F1">
        <w:rPr>
          <w:rFonts w:ascii="Arial" w:eastAsia="Calibri" w:hAnsi="Arial" w:cs="Arial"/>
          <w:sz w:val="24"/>
          <w:szCs w:val="24"/>
        </w:rPr>
        <w:t xml:space="preserve">of </w:t>
      </w:r>
      <w:r w:rsidR="005828C9">
        <w:rPr>
          <w:rFonts w:ascii="Arial" w:eastAsia="Calibri" w:hAnsi="Arial" w:cs="Arial"/>
          <w:sz w:val="24"/>
          <w:szCs w:val="24"/>
        </w:rPr>
        <w:t>p</w:t>
      </w:r>
      <w:r w:rsidR="00783591">
        <w:rPr>
          <w:rFonts w:ascii="Arial" w:eastAsia="Calibri" w:hAnsi="Arial" w:cs="Arial"/>
          <w:sz w:val="24"/>
          <w:szCs w:val="24"/>
        </w:rPr>
        <w:t xml:space="preserve">eripheral inflammatory </w:t>
      </w:r>
      <w:r w:rsidR="008D06D1">
        <w:rPr>
          <w:rFonts w:ascii="Arial" w:eastAsia="Calibri" w:hAnsi="Arial" w:cs="Arial"/>
          <w:sz w:val="24"/>
          <w:szCs w:val="24"/>
        </w:rPr>
        <w:t>responses such that a subsequent stress or immune challenge promotes a larger and faster inflammatory response</w:t>
      </w:r>
      <w:r w:rsidR="005828C9">
        <w:rPr>
          <w:rFonts w:ascii="Arial" w:eastAsia="Calibri" w:hAnsi="Arial" w:cs="Arial"/>
          <w:sz w:val="24"/>
          <w:szCs w:val="24"/>
        </w:rPr>
        <w:t>.</w:t>
      </w:r>
      <w:r w:rsidR="00783591">
        <w:rPr>
          <w:rFonts w:ascii="Arial" w:eastAsia="Calibri" w:hAnsi="Arial" w:cs="Arial"/>
          <w:sz w:val="24"/>
          <w:szCs w:val="24"/>
        </w:rPr>
        <w:t xml:space="preserve"> </w:t>
      </w:r>
      <w:r w:rsidR="005828C9">
        <w:rPr>
          <w:rFonts w:ascii="Arial" w:eastAsia="Calibri" w:hAnsi="Arial" w:cs="Arial"/>
          <w:sz w:val="24"/>
          <w:szCs w:val="24"/>
        </w:rPr>
        <w:t>It</w:t>
      </w:r>
      <w:r w:rsidR="00783591">
        <w:rPr>
          <w:rFonts w:ascii="Arial" w:eastAsia="Calibri" w:hAnsi="Arial" w:cs="Arial"/>
          <w:sz w:val="24"/>
          <w:szCs w:val="24"/>
        </w:rPr>
        <w:t xml:space="preserve"> has been</w:t>
      </w:r>
      <w:r w:rsidR="005828C9">
        <w:rPr>
          <w:rFonts w:ascii="Arial" w:eastAsia="Calibri" w:hAnsi="Arial" w:cs="Arial"/>
          <w:sz w:val="24"/>
          <w:szCs w:val="24"/>
        </w:rPr>
        <w:t xml:space="preserve"> shown that </w:t>
      </w:r>
      <w:r w:rsidR="009C2FEF">
        <w:rPr>
          <w:rFonts w:ascii="Arial" w:eastAsia="Calibri" w:hAnsi="Arial" w:cs="Arial"/>
          <w:sz w:val="24"/>
          <w:szCs w:val="24"/>
        </w:rPr>
        <w:lastRenderedPageBreak/>
        <w:t>inflammatory priming</w:t>
      </w:r>
      <w:r w:rsidR="005828C9">
        <w:rPr>
          <w:rFonts w:ascii="Arial" w:eastAsia="Calibri" w:hAnsi="Arial" w:cs="Arial"/>
          <w:sz w:val="24"/>
          <w:szCs w:val="24"/>
        </w:rPr>
        <w:t xml:space="preserve"> result</w:t>
      </w:r>
      <w:r w:rsidR="009C2FEF">
        <w:rPr>
          <w:rFonts w:ascii="Arial" w:eastAsia="Calibri" w:hAnsi="Arial" w:cs="Arial"/>
          <w:sz w:val="24"/>
          <w:szCs w:val="24"/>
        </w:rPr>
        <w:t>s</w:t>
      </w:r>
      <w:r w:rsidR="00783591">
        <w:rPr>
          <w:rFonts w:ascii="Arial" w:eastAsia="Calibri" w:hAnsi="Arial" w:cs="Arial"/>
          <w:sz w:val="24"/>
          <w:szCs w:val="24"/>
        </w:rPr>
        <w:t xml:space="preserve"> </w:t>
      </w:r>
      <w:r w:rsidR="005828C9">
        <w:rPr>
          <w:rFonts w:ascii="Arial" w:eastAsia="Calibri" w:hAnsi="Arial" w:cs="Arial"/>
          <w:sz w:val="24"/>
          <w:szCs w:val="24"/>
        </w:rPr>
        <w:t>from</w:t>
      </w:r>
      <w:r w:rsidR="00783591">
        <w:rPr>
          <w:rFonts w:ascii="Arial" w:eastAsia="Calibri" w:hAnsi="Arial" w:cs="Arial"/>
          <w:sz w:val="24"/>
          <w:szCs w:val="24"/>
        </w:rPr>
        <w:t xml:space="preserve"> enhanced secretion of </w:t>
      </w:r>
      <w:r w:rsidR="005828C9">
        <w:rPr>
          <w:rFonts w:ascii="Arial" w:eastAsia="Calibri" w:hAnsi="Arial" w:cs="Arial"/>
          <w:sz w:val="24"/>
          <w:szCs w:val="24"/>
        </w:rPr>
        <w:t>inflammatory</w:t>
      </w:r>
      <w:r w:rsidR="00783591">
        <w:rPr>
          <w:rFonts w:ascii="Arial" w:eastAsia="Calibri" w:hAnsi="Arial" w:cs="Arial"/>
          <w:sz w:val="24"/>
          <w:szCs w:val="24"/>
        </w:rPr>
        <w:t xml:space="preserve"> cells that </w:t>
      </w:r>
      <w:r w:rsidR="00D57CD9">
        <w:rPr>
          <w:rFonts w:ascii="Arial" w:eastAsia="Calibri" w:hAnsi="Arial" w:cs="Arial"/>
          <w:sz w:val="24"/>
          <w:szCs w:val="24"/>
        </w:rPr>
        <w:t xml:space="preserve">have a greater migratory and pro-inflammatory capacity </w:t>
      </w:r>
      <w:r w:rsidR="006938A7" w:rsidRPr="037BB62C">
        <w:fldChar w:fldCharType="begin">
          <w:fldData xml:space="preserve">PEVuZE5vdGU+PENpdGU+PEF1dGhvcj5CaWVyaGF1czwvQXV0aG9yPjxZZWFyPjIwMDM8L1llYXI+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</w:fldData>
        </w:fldChar>
      </w:r>
      <w:r w:rsidR="006938A7">
        <w:rPr>
          <w:rFonts w:ascii="Arial" w:eastAsia="Calibri" w:hAnsi="Arial" w:cs="Arial"/>
          <w:sz w:val="24"/>
          <w:szCs w:val="24"/>
        </w:rPr>
        <w:instrText xml:space="preserve"> ADDIN EN.CITE </w:instrText>
      </w:r>
      <w:r w:rsidR="006938A7">
        <w:rPr>
          <w:rFonts w:ascii="Arial" w:eastAsia="Calibri" w:hAnsi="Arial" w:cs="Arial"/>
          <w:sz w:val="24"/>
          <w:szCs w:val="24"/>
        </w:rPr>
        <w:fldChar w:fldCharType="begin">
          <w:fldData xml:space="preserve">PEVuZE5vdGU+PENpdGU+PEF1dGhvcj5CaWVyaGF1czwvQXV0aG9yPjxZZWFyPjIwMDM8L1llYXI+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</w:fldData>
        </w:fldChar>
      </w:r>
      <w:r w:rsidR="006938A7">
        <w:rPr>
          <w:rFonts w:ascii="Arial" w:eastAsia="Calibri" w:hAnsi="Arial" w:cs="Arial"/>
          <w:sz w:val="24"/>
          <w:szCs w:val="24"/>
        </w:rPr>
        <w:instrText xml:space="preserve"> ADDIN EN.CITE.DATA </w:instrText>
      </w:r>
      <w:r w:rsidR="006938A7">
        <w:rPr>
          <w:rFonts w:ascii="Arial" w:eastAsia="Calibri" w:hAnsi="Arial" w:cs="Arial"/>
          <w:sz w:val="24"/>
          <w:szCs w:val="24"/>
        </w:rPr>
      </w:r>
      <w:r w:rsidR="006938A7">
        <w:rPr>
          <w:rFonts w:ascii="Arial" w:eastAsia="Calibri" w:hAnsi="Arial" w:cs="Arial"/>
          <w:sz w:val="24"/>
          <w:szCs w:val="24"/>
        </w:rPr>
        <w:fldChar w:fldCharType="end"/>
      </w:r>
      <w:r w:rsidR="006938A7" w:rsidRPr="037BB62C">
        <w:rPr>
          <w:rFonts w:ascii="Arial" w:eastAsia="Calibri" w:hAnsi="Arial" w:cs="Arial"/>
          <w:sz w:val="24"/>
          <w:szCs w:val="24"/>
        </w:rPr>
      </w:r>
      <w:r w:rsidR="006938A7" w:rsidRPr="037BB62C">
        <w:rPr>
          <w:rFonts w:ascii="Arial" w:eastAsia="Calibri" w:hAnsi="Arial" w:cs="Arial"/>
          <w:sz w:val="24"/>
          <w:szCs w:val="24"/>
        </w:rPr>
        <w:fldChar w:fldCharType="separate"/>
      </w:r>
      <w:r w:rsidR="006938A7">
        <w:rPr>
          <w:rFonts w:ascii="Arial" w:eastAsia="Calibri" w:hAnsi="Arial" w:cs="Arial"/>
          <w:noProof/>
          <w:sz w:val="24"/>
          <w:szCs w:val="24"/>
        </w:rPr>
        <w:t>(Bierhaus et al., 2003; Grisanti et al., 2010; Nance and Sanders, 2007; Wohleb et al., 2015)</w:t>
      </w:r>
      <w:r w:rsidR="006938A7" w:rsidRPr="037BB62C">
        <w:fldChar w:fldCharType="end"/>
      </w:r>
      <w:r w:rsidR="00D57CD9">
        <w:rPr>
          <w:rFonts w:ascii="Arial" w:eastAsia="Calibri" w:hAnsi="Arial" w:cs="Arial"/>
          <w:sz w:val="24"/>
          <w:szCs w:val="24"/>
        </w:rPr>
        <w:t xml:space="preserve">. </w:t>
      </w:r>
      <w:r w:rsidR="00F93009">
        <w:rPr>
          <w:rFonts w:ascii="Arial" w:eastAsia="Calibri" w:hAnsi="Arial" w:cs="Arial"/>
          <w:sz w:val="24"/>
          <w:szCs w:val="24"/>
        </w:rPr>
        <w:t>T</w:t>
      </w:r>
      <w:r w:rsidR="005828C9">
        <w:rPr>
          <w:rFonts w:ascii="Arial" w:eastAsia="Calibri" w:hAnsi="Arial" w:cs="Arial"/>
          <w:sz w:val="24"/>
          <w:szCs w:val="24"/>
        </w:rPr>
        <w:t xml:space="preserve">he </w:t>
      </w:r>
      <w:r w:rsidR="00D57CD9">
        <w:rPr>
          <w:rFonts w:ascii="Arial" w:eastAsia="Calibri" w:hAnsi="Arial" w:cs="Arial"/>
          <w:sz w:val="24"/>
          <w:szCs w:val="24"/>
        </w:rPr>
        <w:t>sympathetic nervous system</w:t>
      </w:r>
      <w:r w:rsidR="005828C9">
        <w:rPr>
          <w:rFonts w:ascii="Arial" w:eastAsia="Calibri" w:hAnsi="Arial" w:cs="Arial"/>
          <w:sz w:val="24"/>
          <w:szCs w:val="24"/>
        </w:rPr>
        <w:t xml:space="preserve"> </w:t>
      </w:r>
      <w:r w:rsidR="009C2FEF">
        <w:rPr>
          <w:rFonts w:ascii="Arial" w:eastAsia="Calibri" w:hAnsi="Arial" w:cs="Arial"/>
          <w:sz w:val="24"/>
          <w:szCs w:val="24"/>
        </w:rPr>
        <w:t>is</w:t>
      </w:r>
      <w:r w:rsidR="005828C9">
        <w:rPr>
          <w:rFonts w:ascii="Arial" w:eastAsia="Calibri" w:hAnsi="Arial" w:cs="Arial"/>
          <w:sz w:val="24"/>
          <w:szCs w:val="24"/>
        </w:rPr>
        <w:t xml:space="preserve"> suggested to</w:t>
      </w:r>
      <w:r w:rsidR="00D57CD9">
        <w:rPr>
          <w:rFonts w:ascii="Arial" w:eastAsia="Calibri" w:hAnsi="Arial" w:cs="Arial"/>
          <w:sz w:val="24"/>
          <w:szCs w:val="24"/>
        </w:rPr>
        <w:t xml:space="preserve"> be critical in the production of these effects as </w:t>
      </w:r>
      <w:r w:rsidR="005828C9">
        <w:rPr>
          <w:rFonts w:ascii="Arial" w:eastAsia="Calibri" w:hAnsi="Arial" w:cs="Arial"/>
          <w:sz w:val="24"/>
          <w:szCs w:val="24"/>
        </w:rPr>
        <w:t>it</w:t>
      </w:r>
      <w:r w:rsidR="00D57CD9">
        <w:rPr>
          <w:rFonts w:ascii="Arial" w:eastAsia="Calibri" w:hAnsi="Arial" w:cs="Arial"/>
          <w:sz w:val="24"/>
          <w:szCs w:val="24"/>
        </w:rPr>
        <w:t xml:space="preserve"> innervates a number of lymphoid tissues </w:t>
      </w:r>
      <w:r w:rsidR="006938A7" w:rsidRPr="037BB62C">
        <w:fldChar w:fldCharType="begin">
          <w:fldData xml:space="preserve">PEVuZE5vdGU+PENpdGU+PEF1dGhvcj5Xb2hsZWI8L0F1dGhvcj48WWVhcj4yMDE1PC9ZZWFyPjxS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</w:fldData>
        </w:fldChar>
      </w:r>
      <w:r w:rsidR="006938A7">
        <w:rPr>
          <w:rFonts w:ascii="Arial" w:eastAsia="Calibri" w:hAnsi="Arial" w:cs="Arial"/>
          <w:sz w:val="24"/>
          <w:szCs w:val="24"/>
        </w:rPr>
        <w:instrText xml:space="preserve"> ADDIN EN.CITE </w:instrText>
      </w:r>
      <w:r w:rsidR="006938A7">
        <w:rPr>
          <w:rFonts w:ascii="Arial" w:eastAsia="Calibri" w:hAnsi="Arial" w:cs="Arial"/>
          <w:sz w:val="24"/>
          <w:szCs w:val="24"/>
        </w:rPr>
        <w:fldChar w:fldCharType="begin">
          <w:fldData xml:space="preserve">PEVuZE5vdGU+PENpdGU+PEF1dGhvcj5Xb2hsZWI8L0F1dGhvcj48WWVhcj4yMDE1PC9ZZWFyPjxS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</w:fldData>
        </w:fldChar>
      </w:r>
      <w:r w:rsidR="006938A7">
        <w:rPr>
          <w:rFonts w:ascii="Arial" w:eastAsia="Calibri" w:hAnsi="Arial" w:cs="Arial"/>
          <w:sz w:val="24"/>
          <w:szCs w:val="24"/>
        </w:rPr>
        <w:instrText xml:space="preserve"> ADDIN EN.CITE.DATA </w:instrText>
      </w:r>
      <w:r w:rsidR="006938A7">
        <w:rPr>
          <w:rFonts w:ascii="Arial" w:eastAsia="Calibri" w:hAnsi="Arial" w:cs="Arial"/>
          <w:sz w:val="24"/>
          <w:szCs w:val="24"/>
        </w:rPr>
      </w:r>
      <w:r w:rsidR="006938A7">
        <w:rPr>
          <w:rFonts w:ascii="Arial" w:eastAsia="Calibri" w:hAnsi="Arial" w:cs="Arial"/>
          <w:sz w:val="24"/>
          <w:szCs w:val="24"/>
        </w:rPr>
        <w:fldChar w:fldCharType="end"/>
      </w:r>
      <w:r w:rsidR="006938A7" w:rsidRPr="037BB62C">
        <w:rPr>
          <w:rFonts w:ascii="Arial" w:eastAsia="Calibri" w:hAnsi="Arial" w:cs="Arial"/>
          <w:sz w:val="24"/>
          <w:szCs w:val="24"/>
        </w:rPr>
      </w:r>
      <w:r w:rsidR="006938A7" w:rsidRPr="037BB62C">
        <w:rPr>
          <w:rFonts w:ascii="Arial" w:eastAsia="Calibri" w:hAnsi="Arial" w:cs="Arial"/>
          <w:sz w:val="24"/>
          <w:szCs w:val="24"/>
        </w:rPr>
        <w:fldChar w:fldCharType="separate"/>
      </w:r>
      <w:r w:rsidR="006938A7">
        <w:rPr>
          <w:rFonts w:ascii="Arial" w:eastAsia="Calibri" w:hAnsi="Arial" w:cs="Arial"/>
          <w:noProof/>
          <w:sz w:val="24"/>
          <w:szCs w:val="24"/>
        </w:rPr>
        <w:t>(Felten et al., 1985; Wohleb et al., 2015)</w:t>
      </w:r>
      <w:r w:rsidR="006938A7" w:rsidRPr="037BB62C">
        <w:fldChar w:fldCharType="end"/>
      </w:r>
      <w:r w:rsidR="00D57CD9">
        <w:rPr>
          <w:rFonts w:ascii="Arial" w:eastAsia="Calibri" w:hAnsi="Arial" w:cs="Arial"/>
          <w:sz w:val="24"/>
          <w:szCs w:val="24"/>
        </w:rPr>
        <w:t xml:space="preserve">. </w:t>
      </w:r>
      <w:r w:rsidR="005828C9">
        <w:rPr>
          <w:rFonts w:ascii="Arial" w:eastAsia="Calibri" w:hAnsi="Arial" w:cs="Arial"/>
          <w:sz w:val="24"/>
          <w:szCs w:val="24"/>
        </w:rPr>
        <w:t xml:space="preserve">While the current study did not directly assess the number and reactivity of inflammatory cell types, </w:t>
      </w:r>
      <w:r w:rsidR="009C2FEF">
        <w:rPr>
          <w:rFonts w:ascii="Arial" w:eastAsia="Calibri" w:hAnsi="Arial" w:cs="Arial"/>
          <w:sz w:val="24"/>
          <w:szCs w:val="24"/>
        </w:rPr>
        <w:t>inflammatory priming was evident based on</w:t>
      </w:r>
      <w:r w:rsidR="002A0FB1">
        <w:rPr>
          <w:rFonts w:ascii="Arial" w:eastAsia="Calibri" w:hAnsi="Arial" w:cs="Arial"/>
          <w:sz w:val="24"/>
          <w:szCs w:val="24"/>
        </w:rPr>
        <w:t xml:space="preserve"> our findings that s</w:t>
      </w:r>
      <w:r w:rsidR="002A0FB1" w:rsidRPr="002A0FB1">
        <w:rPr>
          <w:rFonts w:ascii="Arial" w:eastAsia="Calibri" w:hAnsi="Arial" w:cs="Arial"/>
          <w:sz w:val="24"/>
          <w:szCs w:val="24"/>
        </w:rPr>
        <w:t>tress-induced cytokine release was augmented in rats with a history of stress compared with</w:t>
      </w:r>
      <w:r w:rsidR="002A0FB1">
        <w:rPr>
          <w:rFonts w:ascii="Arial" w:eastAsia="Calibri" w:hAnsi="Arial" w:cs="Arial"/>
          <w:sz w:val="24"/>
          <w:szCs w:val="24"/>
        </w:rPr>
        <w:t xml:space="preserve"> rats with a history of control</w:t>
      </w:r>
      <w:r w:rsidR="003F2CDA">
        <w:rPr>
          <w:rFonts w:ascii="Arial" w:eastAsia="Calibri" w:hAnsi="Arial" w:cs="Arial"/>
          <w:sz w:val="24"/>
          <w:szCs w:val="24"/>
        </w:rPr>
        <w:t xml:space="preserve">. Moreover, </w:t>
      </w:r>
      <w:r w:rsidR="00F871EA">
        <w:rPr>
          <w:rFonts w:ascii="Arial" w:eastAsia="Calibri" w:hAnsi="Arial" w:cs="Arial"/>
          <w:sz w:val="24"/>
          <w:szCs w:val="24"/>
        </w:rPr>
        <w:t>the current studies</w:t>
      </w:r>
      <w:r w:rsidR="003F2CDA">
        <w:rPr>
          <w:rFonts w:ascii="Arial" w:eastAsia="Calibri" w:hAnsi="Arial" w:cs="Arial"/>
          <w:sz w:val="24"/>
          <w:szCs w:val="24"/>
        </w:rPr>
        <w:t xml:space="preserve"> provide</w:t>
      </w:r>
      <w:r w:rsidR="001C5FD8">
        <w:rPr>
          <w:rFonts w:ascii="Arial" w:eastAsia="Calibri" w:hAnsi="Arial" w:cs="Arial"/>
          <w:sz w:val="24"/>
          <w:szCs w:val="24"/>
        </w:rPr>
        <w:t xml:space="preserve"> </w:t>
      </w:r>
      <w:r w:rsidR="003F2CDA">
        <w:rPr>
          <w:rFonts w:ascii="Arial" w:eastAsia="Calibri" w:hAnsi="Arial" w:cs="Arial"/>
          <w:sz w:val="24"/>
          <w:szCs w:val="24"/>
        </w:rPr>
        <w:t xml:space="preserve">direct support for the involvement of the </w:t>
      </w:r>
      <w:r w:rsidR="00F871EA">
        <w:rPr>
          <w:rFonts w:ascii="Arial" w:eastAsia="Calibri" w:hAnsi="Arial" w:cs="Arial"/>
          <w:sz w:val="24"/>
          <w:szCs w:val="24"/>
        </w:rPr>
        <w:t>LC-NE</w:t>
      </w:r>
      <w:r w:rsidR="003F2CDA">
        <w:rPr>
          <w:rFonts w:ascii="Arial" w:eastAsia="Calibri" w:hAnsi="Arial" w:cs="Arial"/>
          <w:sz w:val="24"/>
          <w:szCs w:val="24"/>
        </w:rPr>
        <w:t xml:space="preserve"> system in stress-induced peripheral inflammatory priming</w:t>
      </w:r>
      <w:r w:rsidR="008D06D1">
        <w:rPr>
          <w:rFonts w:ascii="Arial" w:eastAsia="Calibri" w:hAnsi="Arial" w:cs="Arial"/>
          <w:sz w:val="24"/>
          <w:szCs w:val="24"/>
        </w:rPr>
        <w:t>.</w:t>
      </w:r>
    </w:p>
    <w:p w14:paraId="7804CBC5" w14:textId="231C4307" w:rsidR="00333849" w:rsidRDefault="008D06D1" w:rsidP="037BB62C">
      <w:pPr>
        <w:spacing w:after="160" w:line="480" w:lineRule="auto"/>
        <w:contextualSpacing/>
        <w:jc w:val="both"/>
        <w:rPr>
          <w:rFonts w:ascii="Arial" w:eastAsia="Calibri" w:hAnsi="Arial" w:cs="Arial"/>
          <w:sz w:val="24"/>
          <w:szCs w:val="24"/>
        </w:rPr>
      </w:pPr>
      <w:r>
        <w:rPr>
          <w:rFonts w:ascii="Arial" w:eastAsia="Calibri" w:hAnsi="Arial" w:cs="Arial"/>
          <w:sz w:val="24"/>
          <w:szCs w:val="24"/>
        </w:rPr>
        <w:tab/>
      </w:r>
      <w:r w:rsidR="00272DD1">
        <w:rPr>
          <w:rFonts w:ascii="Arial" w:eastAsia="Calibri" w:hAnsi="Arial" w:cs="Arial"/>
          <w:sz w:val="24"/>
          <w:szCs w:val="24"/>
        </w:rPr>
        <w:t xml:space="preserve">In addition to directly modifying inflammation by acting on inflammatory cell types in the periphery, central NE can </w:t>
      </w:r>
      <w:r w:rsidR="004A43F2">
        <w:rPr>
          <w:rFonts w:ascii="Arial" w:eastAsia="Calibri" w:hAnsi="Arial" w:cs="Arial"/>
          <w:sz w:val="24"/>
          <w:szCs w:val="24"/>
        </w:rPr>
        <w:t>regulat</w:t>
      </w:r>
      <w:r w:rsidR="00272DD1">
        <w:rPr>
          <w:rFonts w:ascii="Arial" w:eastAsia="Calibri" w:hAnsi="Arial" w:cs="Arial"/>
          <w:sz w:val="24"/>
          <w:szCs w:val="24"/>
        </w:rPr>
        <w:t xml:space="preserve">e a number of effectors that also exhibit modulatory control over the inflammatory system. </w:t>
      </w:r>
      <w:r w:rsidR="004A43F2">
        <w:rPr>
          <w:rFonts w:ascii="Arial" w:eastAsia="Calibri" w:hAnsi="Arial" w:cs="Arial"/>
          <w:sz w:val="24"/>
          <w:szCs w:val="24"/>
        </w:rPr>
        <w:t>Corticosterone</w:t>
      </w:r>
      <w:r w:rsidR="009C1CBB">
        <w:rPr>
          <w:rFonts w:ascii="Arial" w:eastAsia="Calibri" w:hAnsi="Arial" w:cs="Arial"/>
          <w:sz w:val="24"/>
          <w:szCs w:val="24"/>
        </w:rPr>
        <w:t xml:space="preserve"> </w:t>
      </w:r>
      <w:r w:rsidR="004A43F2">
        <w:rPr>
          <w:rFonts w:ascii="Arial" w:eastAsia="Calibri" w:hAnsi="Arial" w:cs="Arial"/>
          <w:sz w:val="24"/>
          <w:szCs w:val="24"/>
        </w:rPr>
        <w:t xml:space="preserve">and corticosteroids have long been on the forefront as anti-inflammatory and immunosuppressive therapies </w:t>
      </w:r>
      <w:r w:rsidR="006938A7" w:rsidRPr="037BB62C">
        <w:fldChar w:fldCharType="begin"/>
      </w:r>
      <w:r w:rsidR="006938A7">
        <w:rPr>
          <w:rFonts w:ascii="Arial" w:eastAsia="Calibri" w:hAnsi="Arial" w:cs="Arial"/>
          <w:sz w:val="24"/>
          <w:szCs w:val="24"/>
        </w:rPr>
        <w:instrText xml:space="preserve"> ADDIN EN.CITE &lt;EndNote&gt;&lt;Cite&gt;&lt;Author&gt;Coutinho&lt;/Author&gt;&lt;Year&gt;2011&lt;/Year&gt;&lt;RecNum&gt;947&lt;/RecNum&gt;&lt;DisplayText&gt;(Coutinho and Chapman, 2011)&lt;/DisplayText&gt;&lt;record&gt;&lt;rec-number&gt;947&lt;/rec-number&gt;&lt;foreign-keys&gt;&lt;key app="EN" db-id="wvwf5p2fesf9s9ettekveaznawfdes9dzrxx" timestamp="1525630092"&gt;947&lt;/key&gt;&lt;/foreign-keys&gt;&lt;ref-type name="Journal Article"&gt;17&lt;/ref-type&gt;&lt;contributors&gt;&lt;authors&gt;&lt;author&gt;Coutinho, Agnes E.&lt;/author&gt;&lt;author&gt;Chapman, Karen E.&lt;/author&gt;&lt;/authors&gt;&lt;/contributors&gt;&lt;titles&gt;&lt;title&gt;The anti-inflammatory and immunosuppressive effects of glucocorticoids, recent developments and mechanistic insights&lt;/title&gt;&lt;secondary-title&gt;Molecular and Cellular Endocrinology&lt;/secondary-title&gt;&lt;/titles&gt;&lt;periodical&gt;&lt;full-title&gt;Molecular and Cellular Endocrinology&lt;/full-title&gt;&lt;/periodical&gt;&lt;pages&gt;2-13&lt;/pages&gt;&lt;volume&gt;335&lt;/volume&gt;&lt;number&gt;1&lt;/number&gt;&lt;dates&gt;&lt;year&gt;2011&lt;/year&gt;&lt;pub-dates&gt;&lt;date&gt;12/01/received&amp;#xD;04/02/revised&amp;#xD;04/06/accepted&lt;/date&gt;&lt;/pub-dates&gt;&lt;/dates&gt;&lt;publisher&gt;North Holland Publishing&lt;/publisher&gt;&lt;isbn&gt;0303-7207&amp;#xD;1872-8057&lt;/isbn&gt;&lt;accession-num&gt;PMC3047790&lt;/accession-num&gt;&lt;urls&gt;&lt;related-urls&gt;&lt;url&gt;http://www.ncbi.nlm.nih.gov/pmc/articles/PMC3047790/&lt;/url&gt;&lt;/related-urls&gt;&lt;/urls&gt;&lt;electronic-resource-num&gt;10.1016/j.mce.2010.04.005&lt;/electronic-resource-num&gt;&lt;remote-database-name&gt;PMC&lt;/remote-database-name&gt;&lt;/record&gt;&lt;/Cite&gt;&lt;/EndNote&gt;</w:instrText>
      </w:r>
      <w:r w:rsidR="006938A7" w:rsidRPr="037BB62C">
        <w:rPr>
          <w:rFonts w:ascii="Arial" w:eastAsia="Calibri" w:hAnsi="Arial" w:cs="Arial"/>
          <w:sz w:val="24"/>
          <w:szCs w:val="24"/>
        </w:rPr>
        <w:fldChar w:fldCharType="separate"/>
      </w:r>
      <w:r w:rsidR="006938A7">
        <w:rPr>
          <w:rFonts w:ascii="Arial" w:eastAsia="Calibri" w:hAnsi="Arial" w:cs="Arial"/>
          <w:noProof/>
          <w:sz w:val="24"/>
          <w:szCs w:val="24"/>
        </w:rPr>
        <w:t>(Coutinho and Chapman, 2011)</w:t>
      </w:r>
      <w:r w:rsidR="006938A7" w:rsidRPr="037BB62C">
        <w:fldChar w:fldCharType="end"/>
      </w:r>
      <w:r w:rsidR="004A43F2">
        <w:rPr>
          <w:rFonts w:ascii="Arial" w:eastAsia="Calibri" w:hAnsi="Arial" w:cs="Arial"/>
          <w:sz w:val="24"/>
          <w:szCs w:val="24"/>
        </w:rPr>
        <w:t xml:space="preserve">. </w:t>
      </w:r>
      <w:r w:rsidR="009C1CBB">
        <w:rPr>
          <w:rFonts w:ascii="Arial" w:eastAsia="Calibri" w:hAnsi="Arial" w:cs="Arial"/>
          <w:sz w:val="24"/>
          <w:szCs w:val="24"/>
        </w:rPr>
        <w:t>There are a number of different mechanisms by which corticosterone has been suggested to exert its anti-inflammatory potency including interfering with actions of transcriptional regulators such as nuclear factor-</w:t>
      </w:r>
      <w:proofErr w:type="spellStart"/>
      <w:r w:rsidR="009C1CBB">
        <w:rPr>
          <w:rFonts w:ascii="Arial" w:eastAsia="Calibri" w:hAnsi="Arial" w:cs="Arial"/>
          <w:sz w:val="24"/>
          <w:szCs w:val="24"/>
        </w:rPr>
        <w:t>κB</w:t>
      </w:r>
      <w:proofErr w:type="spellEnd"/>
      <w:r w:rsidR="009C1CBB">
        <w:rPr>
          <w:rFonts w:ascii="Arial" w:eastAsia="Calibri" w:hAnsi="Arial" w:cs="Arial"/>
          <w:sz w:val="24"/>
          <w:szCs w:val="24"/>
        </w:rPr>
        <w:t xml:space="preserve"> (</w:t>
      </w:r>
      <w:proofErr w:type="spellStart"/>
      <w:r w:rsidR="009C1CBB">
        <w:rPr>
          <w:rFonts w:ascii="Arial" w:eastAsia="Calibri" w:hAnsi="Arial" w:cs="Arial"/>
          <w:sz w:val="24"/>
          <w:szCs w:val="24"/>
        </w:rPr>
        <w:t>NFκB</w:t>
      </w:r>
      <w:proofErr w:type="spellEnd"/>
      <w:r w:rsidR="009C1CBB">
        <w:rPr>
          <w:rFonts w:ascii="Arial" w:eastAsia="Calibri" w:hAnsi="Arial" w:cs="Arial"/>
          <w:sz w:val="24"/>
          <w:szCs w:val="24"/>
        </w:rPr>
        <w:t xml:space="preserve">) and activator protein (AP)-1 </w:t>
      </w:r>
      <w:r w:rsidR="00090D94" w:rsidRPr="037BB62C">
        <w:fldChar w:fldCharType="begin">
          <w:fldData xml:space="preserve">PEVuZE5vdGU+PENpdGU+PEF1dGhvcj5Kb25hdDwvQXV0aG9yPjxZZWFyPjE5OTA8L1llYXI+PFJl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</w:fldData>
        </w:fldChar>
      </w:r>
      <w:r w:rsidR="00090D94">
        <w:rPr>
          <w:rFonts w:ascii="Arial" w:eastAsia="Calibri" w:hAnsi="Arial" w:cs="Arial"/>
          <w:sz w:val="24"/>
          <w:szCs w:val="24"/>
        </w:rPr>
        <w:instrText xml:space="preserve"> ADDIN EN.CITE </w:instrText>
      </w:r>
      <w:r w:rsidR="00090D94">
        <w:rPr>
          <w:rFonts w:ascii="Arial" w:eastAsia="Calibri" w:hAnsi="Arial" w:cs="Arial"/>
          <w:sz w:val="24"/>
          <w:szCs w:val="24"/>
        </w:rPr>
        <w:fldChar w:fldCharType="begin">
          <w:fldData xml:space="preserve">PEVuZE5vdGU+PENpdGU+PEF1dGhvcj5Kb25hdDwvQXV0aG9yPjxZZWFyPjE5OTA8L1llYXI+PFJl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</w:fldData>
        </w:fldChar>
      </w:r>
      <w:r w:rsidR="00090D94">
        <w:rPr>
          <w:rFonts w:ascii="Arial" w:eastAsia="Calibri" w:hAnsi="Arial" w:cs="Arial"/>
          <w:sz w:val="24"/>
          <w:szCs w:val="24"/>
        </w:rPr>
        <w:instrText xml:space="preserve"> ADDIN EN.CITE.DATA </w:instrText>
      </w:r>
      <w:r w:rsidR="00090D94">
        <w:rPr>
          <w:rFonts w:ascii="Arial" w:eastAsia="Calibri" w:hAnsi="Arial" w:cs="Arial"/>
          <w:sz w:val="24"/>
          <w:szCs w:val="24"/>
        </w:rPr>
      </w:r>
      <w:r w:rsidR="00090D94">
        <w:rPr>
          <w:rFonts w:ascii="Arial" w:eastAsia="Calibri" w:hAnsi="Arial" w:cs="Arial"/>
          <w:sz w:val="24"/>
          <w:szCs w:val="24"/>
        </w:rPr>
        <w:fldChar w:fldCharType="end"/>
      </w:r>
      <w:r w:rsidR="00090D94" w:rsidRPr="037BB62C">
        <w:rPr>
          <w:rFonts w:ascii="Arial" w:eastAsia="Calibri" w:hAnsi="Arial" w:cs="Arial"/>
          <w:sz w:val="24"/>
          <w:szCs w:val="24"/>
        </w:rPr>
      </w:r>
      <w:r w:rsidR="00090D94" w:rsidRPr="037BB62C">
        <w:rPr>
          <w:rFonts w:ascii="Arial" w:eastAsia="Calibri" w:hAnsi="Arial" w:cs="Arial"/>
          <w:sz w:val="24"/>
          <w:szCs w:val="24"/>
        </w:rPr>
        <w:fldChar w:fldCharType="separate"/>
      </w:r>
      <w:r w:rsidR="00090D94">
        <w:rPr>
          <w:rFonts w:ascii="Arial" w:eastAsia="Calibri" w:hAnsi="Arial" w:cs="Arial"/>
          <w:noProof/>
          <w:sz w:val="24"/>
          <w:szCs w:val="24"/>
        </w:rPr>
        <w:t>(Heck et al., 1994; Jonat et al., 1990; Yang-Yen et al., 1990)</w:t>
      </w:r>
      <w:r w:rsidR="00090D94" w:rsidRPr="037BB62C">
        <w:fldChar w:fldCharType="end"/>
      </w:r>
      <w:r w:rsidR="009C1CBB">
        <w:rPr>
          <w:rFonts w:ascii="Arial" w:eastAsia="Calibri" w:hAnsi="Arial" w:cs="Arial"/>
          <w:sz w:val="24"/>
          <w:szCs w:val="24"/>
        </w:rPr>
        <w:t>.</w:t>
      </w:r>
      <w:r w:rsidR="003A58C4">
        <w:rPr>
          <w:rFonts w:ascii="Arial" w:eastAsia="Calibri" w:hAnsi="Arial" w:cs="Arial"/>
          <w:sz w:val="24"/>
          <w:szCs w:val="24"/>
        </w:rPr>
        <w:t xml:space="preserve"> </w:t>
      </w:r>
      <w:r w:rsidR="009C1CBB">
        <w:rPr>
          <w:rFonts w:ascii="Arial" w:eastAsia="Calibri" w:hAnsi="Arial" w:cs="Arial"/>
          <w:sz w:val="24"/>
          <w:szCs w:val="24"/>
        </w:rPr>
        <w:t xml:space="preserve">In the context of </w:t>
      </w:r>
      <w:r w:rsidR="00242E4D">
        <w:rPr>
          <w:rFonts w:ascii="Arial" w:eastAsia="Calibri" w:hAnsi="Arial" w:cs="Arial"/>
          <w:sz w:val="24"/>
          <w:szCs w:val="24"/>
        </w:rPr>
        <w:t xml:space="preserve">acute </w:t>
      </w:r>
      <w:r w:rsidR="009C1CBB">
        <w:rPr>
          <w:rFonts w:ascii="Arial" w:eastAsia="Calibri" w:hAnsi="Arial" w:cs="Arial"/>
          <w:sz w:val="24"/>
          <w:szCs w:val="24"/>
        </w:rPr>
        <w:t>stress</w:t>
      </w:r>
      <w:r w:rsidR="00242E4D">
        <w:rPr>
          <w:rFonts w:ascii="Arial" w:eastAsia="Calibri" w:hAnsi="Arial" w:cs="Arial"/>
          <w:sz w:val="24"/>
          <w:szCs w:val="24"/>
        </w:rPr>
        <w:t xml:space="preserve"> exposure</w:t>
      </w:r>
      <w:r w:rsidR="009C1CBB">
        <w:rPr>
          <w:rFonts w:ascii="Arial" w:eastAsia="Calibri" w:hAnsi="Arial" w:cs="Arial"/>
          <w:sz w:val="24"/>
          <w:szCs w:val="24"/>
        </w:rPr>
        <w:t>, corticosterone</w:t>
      </w:r>
      <w:r w:rsidR="00242E4D">
        <w:rPr>
          <w:rFonts w:ascii="Arial" w:eastAsia="Calibri" w:hAnsi="Arial" w:cs="Arial"/>
          <w:sz w:val="24"/>
          <w:szCs w:val="24"/>
        </w:rPr>
        <w:t xml:space="preserve"> peaks at approximately </w:t>
      </w:r>
      <w:r w:rsidR="009D7D4F">
        <w:rPr>
          <w:rFonts w:ascii="Arial" w:eastAsia="Calibri" w:hAnsi="Arial" w:cs="Arial"/>
          <w:sz w:val="24"/>
          <w:szCs w:val="24"/>
        </w:rPr>
        <w:t xml:space="preserve">15 to </w:t>
      </w:r>
      <w:r w:rsidR="00242E4D">
        <w:rPr>
          <w:rFonts w:ascii="Arial" w:eastAsia="Calibri" w:hAnsi="Arial" w:cs="Arial"/>
          <w:sz w:val="24"/>
          <w:szCs w:val="24"/>
        </w:rPr>
        <w:t xml:space="preserve">30 minutes and returns to baseline between 60 and 90 minutes following the stress exposure </w:t>
      </w:r>
      <w:r w:rsidR="009D7D4F" w:rsidRPr="037BB62C">
        <w:fldChar w:fldCharType="begin">
          <w:fldData xml:space="preserve">PEVuZE5vdGU+PENpdGU+PEF1dGhvcj5NdWlyPC9BdXRob3I+PFllYXI+MTk4NzwvWWVhcj48UmVj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ZXM+MTc5NS04MDU8L3BhZ2VzPjx2b2x1bWU+MTUxPC92b2x1bWU+PG51bWJlcj40PC9udW1iZXI+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</w:fldData>
        </w:fldChar>
      </w:r>
      <w:r w:rsidR="004D0DD5">
        <w:rPr>
          <w:rFonts w:ascii="Arial" w:eastAsia="Calibri" w:hAnsi="Arial" w:cs="Arial"/>
          <w:sz w:val="24"/>
          <w:szCs w:val="24"/>
        </w:rPr>
        <w:instrText xml:space="preserve"> ADDIN EN.CITE </w:instrText>
      </w:r>
      <w:r w:rsidR="004D0DD5">
        <w:rPr>
          <w:rFonts w:ascii="Arial" w:eastAsia="Calibri" w:hAnsi="Arial" w:cs="Arial"/>
          <w:sz w:val="24"/>
          <w:szCs w:val="24"/>
        </w:rPr>
        <w:fldChar w:fldCharType="begin">
          <w:fldData xml:space="preserve">PEVuZE5vdGU+PENpdGU+PEF1dGhvcj5NdWlyPC9BdXRob3I+PFllYXI+MTk4NzwvWWVhcj48UmVj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</w:fldData>
        </w:fldChar>
      </w:r>
      <w:r w:rsidR="004D0DD5">
        <w:rPr>
          <w:rFonts w:ascii="Arial" w:eastAsia="Calibri" w:hAnsi="Arial" w:cs="Arial"/>
          <w:sz w:val="24"/>
          <w:szCs w:val="24"/>
        </w:rPr>
        <w:instrText xml:space="preserve"> ADDIN EN.CITE.DATA </w:instrText>
      </w:r>
      <w:r w:rsidR="004D0DD5">
        <w:rPr>
          <w:rFonts w:ascii="Arial" w:eastAsia="Calibri" w:hAnsi="Arial" w:cs="Arial"/>
          <w:sz w:val="24"/>
          <w:szCs w:val="24"/>
        </w:rPr>
      </w:r>
      <w:r w:rsidR="004D0DD5">
        <w:rPr>
          <w:rFonts w:ascii="Arial" w:eastAsia="Calibri" w:hAnsi="Arial" w:cs="Arial"/>
          <w:sz w:val="24"/>
          <w:szCs w:val="24"/>
        </w:rPr>
        <w:fldChar w:fldCharType="end"/>
      </w:r>
      <w:r w:rsidR="009D7D4F" w:rsidRPr="037BB62C">
        <w:rPr>
          <w:rFonts w:ascii="Arial" w:eastAsia="Calibri" w:hAnsi="Arial" w:cs="Arial"/>
          <w:sz w:val="24"/>
          <w:szCs w:val="24"/>
        </w:rPr>
      </w:r>
      <w:r w:rsidR="009D7D4F" w:rsidRPr="037BB62C">
        <w:rPr>
          <w:rFonts w:ascii="Arial" w:eastAsia="Calibri" w:hAnsi="Arial" w:cs="Arial"/>
          <w:sz w:val="24"/>
          <w:szCs w:val="24"/>
        </w:rPr>
        <w:fldChar w:fldCharType="separate"/>
      </w:r>
      <w:r w:rsidR="004D0DD5">
        <w:rPr>
          <w:rFonts w:ascii="Arial" w:eastAsia="Calibri" w:hAnsi="Arial" w:cs="Arial"/>
          <w:noProof/>
          <w:sz w:val="24"/>
          <w:szCs w:val="24"/>
        </w:rPr>
        <w:t>(Muir and Pfister, 1987; Wood et al., 2010)</w:t>
      </w:r>
      <w:r w:rsidR="009D7D4F" w:rsidRPr="037BB62C">
        <w:fldChar w:fldCharType="end"/>
      </w:r>
      <w:r w:rsidR="00242E4D">
        <w:rPr>
          <w:rFonts w:ascii="Arial" w:eastAsia="Calibri" w:hAnsi="Arial" w:cs="Arial"/>
          <w:sz w:val="24"/>
          <w:szCs w:val="24"/>
        </w:rPr>
        <w:t>.</w:t>
      </w:r>
      <w:r w:rsidR="009C1CBB">
        <w:rPr>
          <w:rFonts w:ascii="Arial" w:eastAsia="Calibri" w:hAnsi="Arial" w:cs="Arial"/>
          <w:sz w:val="24"/>
          <w:szCs w:val="24"/>
        </w:rPr>
        <w:t xml:space="preserve"> </w:t>
      </w:r>
      <w:r w:rsidR="003A58C4">
        <w:rPr>
          <w:rFonts w:ascii="Arial" w:eastAsia="Calibri" w:hAnsi="Arial" w:cs="Arial"/>
          <w:sz w:val="24"/>
          <w:szCs w:val="24"/>
        </w:rPr>
        <w:t xml:space="preserve"> </w:t>
      </w:r>
      <w:r w:rsidR="00242E4D">
        <w:rPr>
          <w:rFonts w:ascii="Arial" w:eastAsia="Calibri" w:hAnsi="Arial" w:cs="Arial"/>
          <w:sz w:val="24"/>
          <w:szCs w:val="24"/>
        </w:rPr>
        <w:t xml:space="preserve">However, in the context of chronic stress and particularly homotypic stressors such as social defeat, corticosterone exhibits significant habituation </w:t>
      </w:r>
      <w:r w:rsidR="009D7D4F" w:rsidRPr="037BB62C">
        <w:fldChar w:fldCharType="begin">
          <w:fldData xml:space="preserve">PEVuZE5vdGU+PENpdGU+PEF1dGhvcj5Xb29kPC9BdXRob3I+PFllYXI+MjAxMDwvWWVhcj48UmVj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</w:fldData>
        </w:fldChar>
      </w:r>
      <w:r w:rsidR="006F34FA">
        <w:rPr>
          <w:rFonts w:ascii="Arial" w:eastAsia="Calibri" w:hAnsi="Arial" w:cs="Arial"/>
          <w:sz w:val="24"/>
          <w:szCs w:val="24"/>
        </w:rPr>
        <w:instrText xml:space="preserve"> ADDIN EN.CITE </w:instrText>
      </w:r>
      <w:r w:rsidR="006F34FA">
        <w:rPr>
          <w:rFonts w:ascii="Arial" w:eastAsia="Calibri" w:hAnsi="Arial" w:cs="Arial"/>
          <w:sz w:val="24"/>
          <w:szCs w:val="24"/>
        </w:rPr>
        <w:fldChar w:fldCharType="begin">
          <w:fldData xml:space="preserve">PEVuZE5vdGU+PENpdGU+PEF1dGhvcj5Xb29kPC9BdXRob3I+PFllYXI+MjAxMDwvWWVhcj48UmVj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</w:fldData>
        </w:fldChar>
      </w:r>
      <w:r w:rsidR="006F34FA">
        <w:rPr>
          <w:rFonts w:ascii="Arial" w:eastAsia="Calibri" w:hAnsi="Arial" w:cs="Arial"/>
          <w:sz w:val="24"/>
          <w:szCs w:val="24"/>
        </w:rPr>
        <w:instrText xml:space="preserve"> ADDIN EN.CITE.DATA </w:instrText>
      </w:r>
      <w:r w:rsidR="006F34FA">
        <w:rPr>
          <w:rFonts w:ascii="Arial" w:eastAsia="Calibri" w:hAnsi="Arial" w:cs="Arial"/>
          <w:sz w:val="24"/>
          <w:szCs w:val="24"/>
        </w:rPr>
      </w:r>
      <w:r w:rsidR="006F34FA">
        <w:rPr>
          <w:rFonts w:ascii="Arial" w:eastAsia="Calibri" w:hAnsi="Arial" w:cs="Arial"/>
          <w:sz w:val="24"/>
          <w:szCs w:val="24"/>
        </w:rPr>
        <w:fldChar w:fldCharType="end"/>
      </w:r>
      <w:r w:rsidR="009D7D4F" w:rsidRPr="037BB62C">
        <w:rPr>
          <w:rFonts w:ascii="Arial" w:eastAsia="Calibri" w:hAnsi="Arial" w:cs="Arial"/>
          <w:sz w:val="24"/>
          <w:szCs w:val="24"/>
        </w:rPr>
      </w:r>
      <w:r w:rsidR="009D7D4F" w:rsidRPr="037BB62C">
        <w:rPr>
          <w:rFonts w:ascii="Arial" w:eastAsia="Calibri" w:hAnsi="Arial" w:cs="Arial"/>
          <w:sz w:val="24"/>
          <w:szCs w:val="24"/>
        </w:rPr>
        <w:fldChar w:fldCharType="separate"/>
      </w:r>
      <w:r w:rsidR="006F34FA">
        <w:rPr>
          <w:rFonts w:ascii="Arial" w:eastAsia="Calibri" w:hAnsi="Arial" w:cs="Arial"/>
          <w:noProof/>
          <w:sz w:val="24"/>
          <w:szCs w:val="24"/>
        </w:rPr>
        <w:t xml:space="preserve">(Grissom and Bhatnagar, 2009; Pitman et al., 1988; </w:t>
      </w:r>
      <w:r w:rsidR="006F34FA">
        <w:rPr>
          <w:rFonts w:ascii="Arial" w:eastAsia="Calibri" w:hAnsi="Arial" w:cs="Arial"/>
          <w:noProof/>
          <w:sz w:val="24"/>
          <w:szCs w:val="24"/>
        </w:rPr>
        <w:lastRenderedPageBreak/>
        <w:t>Wood et al., 2010)</w:t>
      </w:r>
      <w:r w:rsidR="009D7D4F" w:rsidRPr="037BB62C">
        <w:fldChar w:fldCharType="end"/>
      </w:r>
      <w:r w:rsidR="00242E4D">
        <w:rPr>
          <w:rFonts w:ascii="Arial" w:eastAsia="Calibri" w:hAnsi="Arial" w:cs="Arial"/>
          <w:sz w:val="24"/>
          <w:szCs w:val="24"/>
        </w:rPr>
        <w:t xml:space="preserve">. In line with these previous findings, the current study determined that acute defeat-induced corticosterone concentrations were significantly inhibited in vehicle treated rats with a history of social defeat. </w:t>
      </w:r>
      <w:r w:rsidR="00716090" w:rsidRPr="00337561">
        <w:rPr>
          <w:rFonts w:ascii="Arial" w:eastAsia="Calibri" w:hAnsi="Arial" w:cs="Arial"/>
          <w:sz w:val="24"/>
          <w:szCs w:val="24"/>
        </w:rPr>
        <w:t>These data suggest that stress and LC-NE may contribute to the habituation of endogenous anti-inflammatory mechanisms such as corticosterone. However, the contribution of corticosterone to stress-induced inflammation remains unclear as DSP-4 and vehicle treated rats with a history of control exhibited nearly identical plasma corticosterone concentrations in response to the acute defeat challenge while simultaneously displaying vastly different plasma inflammatory responses.</w:t>
      </w:r>
    </w:p>
    <w:p w14:paraId="64D76F21" w14:textId="60CD045A" w:rsidR="00333849" w:rsidRDefault="00C53431" w:rsidP="037BB62C">
      <w:pPr>
        <w:spacing w:after="160" w:line="480" w:lineRule="auto"/>
        <w:ind w:firstLine="720"/>
        <w:contextualSpacing/>
        <w:jc w:val="both"/>
        <w:rPr>
          <w:rFonts w:ascii="Arial" w:eastAsia="Calibri" w:hAnsi="Arial" w:cs="Arial"/>
          <w:sz w:val="24"/>
          <w:szCs w:val="24"/>
        </w:rPr>
      </w:pPr>
      <w:r>
        <w:rPr>
          <w:rFonts w:ascii="Arial" w:eastAsia="Calibri" w:hAnsi="Arial" w:cs="Arial"/>
          <w:sz w:val="24"/>
          <w:szCs w:val="24"/>
        </w:rPr>
        <w:t xml:space="preserve">Inflammatory priming is not isolated to </w:t>
      </w:r>
      <w:r w:rsidR="00CE66F0">
        <w:rPr>
          <w:rFonts w:ascii="Arial" w:eastAsia="Calibri" w:hAnsi="Arial" w:cs="Arial"/>
          <w:sz w:val="24"/>
          <w:szCs w:val="24"/>
        </w:rPr>
        <w:t xml:space="preserve">cells in </w:t>
      </w:r>
      <w:r>
        <w:rPr>
          <w:rFonts w:ascii="Arial" w:eastAsia="Calibri" w:hAnsi="Arial" w:cs="Arial"/>
          <w:sz w:val="24"/>
          <w:szCs w:val="24"/>
        </w:rPr>
        <w:t xml:space="preserve">the periphery. In fact, there are several mechanisms by which stress can increase inflammatory responses in the brain. </w:t>
      </w:r>
      <w:r w:rsidR="0033500B">
        <w:rPr>
          <w:rFonts w:ascii="Arial" w:eastAsia="Calibri" w:hAnsi="Arial" w:cs="Arial"/>
          <w:sz w:val="24"/>
          <w:szCs w:val="24"/>
        </w:rPr>
        <w:t xml:space="preserve"> </w:t>
      </w:r>
      <w:r>
        <w:rPr>
          <w:rFonts w:ascii="Arial" w:eastAsia="Calibri" w:hAnsi="Arial" w:cs="Arial"/>
          <w:sz w:val="24"/>
          <w:szCs w:val="24"/>
        </w:rPr>
        <w:t xml:space="preserve">For example, stress and the associated increases in glucocorticoids have been shown to increase the number and activity of inflammatory competent cell types in the brain including microglia </w:t>
      </w:r>
      <w:r w:rsidRPr="037BB62C">
        <w:fldChar w:fldCharType="begin">
          <w:fldData xml:space="preserve">PEVuZE5vdGU+PENpdGU+PEF1dGhvcj5Xb2hsZWI8L0F1dGhvcj48WWVhcj4yMDE3PC9ZZWFyPjxS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</w:fldData>
        </w:fldChar>
      </w:r>
      <w:r w:rsidR="00DF1079">
        <w:rPr>
          <w:rFonts w:ascii="Arial" w:eastAsia="Calibri" w:hAnsi="Arial" w:cs="Arial"/>
          <w:sz w:val="24"/>
          <w:szCs w:val="24"/>
        </w:rPr>
        <w:instrText xml:space="preserve"> ADDIN EN.CITE </w:instrText>
      </w:r>
      <w:r w:rsidR="00DF1079">
        <w:rPr>
          <w:rFonts w:ascii="Arial" w:eastAsia="Calibri" w:hAnsi="Arial" w:cs="Arial"/>
          <w:sz w:val="24"/>
          <w:szCs w:val="24"/>
        </w:rPr>
        <w:fldChar w:fldCharType="begin">
          <w:fldData xml:space="preserve">PEVuZE5vdGU+PENpdGU+PEF1dGhvcj5Xb2hsZWI8L0F1dGhvcj48WWVhcj4yMDE3PC9ZZWFyPjxS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</w:fldData>
        </w:fldChar>
      </w:r>
      <w:r w:rsidR="00DF1079">
        <w:rPr>
          <w:rFonts w:ascii="Arial" w:eastAsia="Calibri" w:hAnsi="Arial" w:cs="Arial"/>
          <w:sz w:val="24"/>
          <w:szCs w:val="24"/>
        </w:rPr>
        <w:instrText xml:space="preserve"> ADDIN EN.CITE.DATA </w:instrText>
      </w:r>
      <w:r w:rsidR="00DF1079">
        <w:rPr>
          <w:rFonts w:ascii="Arial" w:eastAsia="Calibri" w:hAnsi="Arial" w:cs="Arial"/>
          <w:sz w:val="24"/>
          <w:szCs w:val="24"/>
        </w:rPr>
      </w:r>
      <w:r w:rsidR="00DF1079">
        <w:rPr>
          <w:rFonts w:ascii="Arial" w:eastAsia="Calibri" w:hAnsi="Arial" w:cs="Arial"/>
          <w:sz w:val="24"/>
          <w:szCs w:val="24"/>
        </w:rPr>
        <w:fldChar w:fldCharType="end"/>
      </w:r>
      <w:r w:rsidRPr="037BB62C">
        <w:rPr>
          <w:rFonts w:ascii="Arial" w:eastAsia="Calibri" w:hAnsi="Arial" w:cs="Arial"/>
          <w:sz w:val="24"/>
          <w:szCs w:val="24"/>
        </w:rPr>
      </w:r>
      <w:r w:rsidRPr="037BB62C">
        <w:rPr>
          <w:rFonts w:ascii="Arial" w:eastAsia="Calibri" w:hAnsi="Arial" w:cs="Arial"/>
          <w:sz w:val="24"/>
          <w:szCs w:val="24"/>
        </w:rPr>
        <w:fldChar w:fldCharType="separate"/>
      </w:r>
      <w:r w:rsidR="00DF1079">
        <w:rPr>
          <w:rFonts w:ascii="Arial" w:eastAsia="Calibri" w:hAnsi="Arial" w:cs="Arial"/>
          <w:noProof/>
          <w:sz w:val="24"/>
          <w:szCs w:val="24"/>
        </w:rPr>
        <w:t>(Lehmann et al., 2016; Tynan et al., 2010; Wohleb and Delpech, 2017)</w:t>
      </w:r>
      <w:r w:rsidRPr="037BB62C">
        <w:fldChar w:fldCharType="end"/>
      </w:r>
      <w:r>
        <w:rPr>
          <w:rFonts w:ascii="Arial" w:eastAsia="Calibri" w:hAnsi="Arial" w:cs="Arial"/>
          <w:sz w:val="24"/>
          <w:szCs w:val="24"/>
        </w:rPr>
        <w:t xml:space="preserve"> and astrocytes </w:t>
      </w:r>
      <w:r w:rsidRPr="037BB62C">
        <w:fldChar w:fldCharType="begin">
          <w:fldData xml:space="preserve">PEVuZE5vdGU+PENpdGU+PEF1dGhvcj5MYW1iZXJ0PC9BdXRob3I+PFllYXI+MjAwMDwvWWVhcj48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</w:fldData>
        </w:fldChar>
      </w:r>
      <w:r w:rsidR="00DF1079">
        <w:rPr>
          <w:rFonts w:ascii="Arial" w:eastAsia="Calibri" w:hAnsi="Arial" w:cs="Arial"/>
          <w:sz w:val="24"/>
          <w:szCs w:val="24"/>
        </w:rPr>
        <w:instrText xml:space="preserve"> ADDIN EN.CITE </w:instrText>
      </w:r>
      <w:r w:rsidR="00DF1079">
        <w:rPr>
          <w:rFonts w:ascii="Arial" w:eastAsia="Calibri" w:hAnsi="Arial" w:cs="Arial"/>
          <w:sz w:val="24"/>
          <w:szCs w:val="24"/>
        </w:rPr>
        <w:fldChar w:fldCharType="begin">
          <w:fldData xml:space="preserve">PEVuZE5vdGU+PENpdGU+PEF1dGhvcj5MYW1iZXJ0PC9BdXRob3I+PFllYXI+MjAwMDwvWWVhcj48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</w:fldData>
        </w:fldChar>
      </w:r>
      <w:r w:rsidR="00DF1079">
        <w:rPr>
          <w:rFonts w:ascii="Arial" w:eastAsia="Calibri" w:hAnsi="Arial" w:cs="Arial"/>
          <w:sz w:val="24"/>
          <w:szCs w:val="24"/>
        </w:rPr>
        <w:instrText xml:space="preserve"> ADDIN EN.CITE.DATA </w:instrText>
      </w:r>
      <w:r w:rsidR="00DF1079">
        <w:rPr>
          <w:rFonts w:ascii="Arial" w:eastAsia="Calibri" w:hAnsi="Arial" w:cs="Arial"/>
          <w:sz w:val="24"/>
          <w:szCs w:val="24"/>
        </w:rPr>
      </w:r>
      <w:r w:rsidR="00DF1079">
        <w:rPr>
          <w:rFonts w:ascii="Arial" w:eastAsia="Calibri" w:hAnsi="Arial" w:cs="Arial"/>
          <w:sz w:val="24"/>
          <w:szCs w:val="24"/>
        </w:rPr>
        <w:fldChar w:fldCharType="end"/>
      </w:r>
      <w:r w:rsidRPr="037BB62C">
        <w:rPr>
          <w:rFonts w:ascii="Arial" w:eastAsia="Calibri" w:hAnsi="Arial" w:cs="Arial"/>
          <w:sz w:val="24"/>
          <w:szCs w:val="24"/>
        </w:rPr>
      </w:r>
      <w:r w:rsidRPr="037BB62C">
        <w:rPr>
          <w:rFonts w:ascii="Arial" w:eastAsia="Calibri" w:hAnsi="Arial" w:cs="Arial"/>
          <w:sz w:val="24"/>
          <w:szCs w:val="24"/>
        </w:rPr>
        <w:fldChar w:fldCharType="separate"/>
      </w:r>
      <w:r w:rsidR="00DF1079">
        <w:rPr>
          <w:rFonts w:ascii="Arial" w:eastAsia="Calibri" w:hAnsi="Arial" w:cs="Arial"/>
          <w:noProof/>
          <w:sz w:val="24"/>
          <w:szCs w:val="24"/>
        </w:rPr>
        <w:t>(Lambert et al., 2000; Pearson-Leary et al., 2015)</w:t>
      </w:r>
      <w:r w:rsidRPr="037BB62C">
        <w:fldChar w:fldCharType="end"/>
      </w:r>
      <w:r>
        <w:rPr>
          <w:rFonts w:ascii="Arial" w:eastAsia="Calibri" w:hAnsi="Arial" w:cs="Arial"/>
          <w:sz w:val="24"/>
          <w:szCs w:val="24"/>
        </w:rPr>
        <w:t>.</w:t>
      </w:r>
      <w:r w:rsidR="00577698">
        <w:rPr>
          <w:rFonts w:ascii="Arial" w:eastAsia="Calibri" w:hAnsi="Arial" w:cs="Arial"/>
          <w:sz w:val="24"/>
          <w:szCs w:val="24"/>
        </w:rPr>
        <w:t xml:space="preserve"> Moreover, exposure to repeated defeat has been shown to increase trafficking of peripheral inflammatory cells to the brain </w:t>
      </w:r>
      <w:r w:rsidR="006F34FA" w:rsidRPr="037BB62C">
        <w:fldChar w:fldCharType="begin">
          <w:fldData xml:space="preserve">PEVuZE5vdGU+PENpdGU+PEF1dGhvcj5Xb2hsZWI8L0F1dGhvcj48WWVhcj4yMDEyPC9ZZWFyPjxS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</w:fldData>
        </w:fldChar>
      </w:r>
      <w:r w:rsidR="001722A1">
        <w:rPr>
          <w:rFonts w:ascii="Arial" w:eastAsia="Calibri" w:hAnsi="Arial" w:cs="Arial"/>
          <w:sz w:val="24"/>
          <w:szCs w:val="24"/>
        </w:rPr>
        <w:instrText xml:space="preserve"> ADDIN EN.CITE </w:instrText>
      </w:r>
      <w:r w:rsidR="001722A1">
        <w:rPr>
          <w:rFonts w:ascii="Arial" w:eastAsia="Calibri" w:hAnsi="Arial" w:cs="Arial"/>
          <w:sz w:val="24"/>
          <w:szCs w:val="24"/>
        </w:rPr>
        <w:fldChar w:fldCharType="begin">
          <w:fldData xml:space="preserve">PEVuZE5vdGU+PENpdGU+PEF1dGhvcj5Xb2hsZWI8L0F1dGhvcj48WWVhcj4yMDEyPC9ZZWFyPjxS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</w:fldData>
        </w:fldChar>
      </w:r>
      <w:r w:rsidR="001722A1">
        <w:rPr>
          <w:rFonts w:ascii="Arial" w:eastAsia="Calibri" w:hAnsi="Arial" w:cs="Arial"/>
          <w:sz w:val="24"/>
          <w:szCs w:val="24"/>
        </w:rPr>
        <w:instrText xml:space="preserve"> ADDIN EN.CITE.DATA </w:instrText>
      </w:r>
      <w:r w:rsidR="001722A1">
        <w:rPr>
          <w:rFonts w:ascii="Arial" w:eastAsia="Calibri" w:hAnsi="Arial" w:cs="Arial"/>
          <w:sz w:val="24"/>
          <w:szCs w:val="24"/>
        </w:rPr>
      </w:r>
      <w:r w:rsidR="001722A1">
        <w:rPr>
          <w:rFonts w:ascii="Arial" w:eastAsia="Calibri" w:hAnsi="Arial" w:cs="Arial"/>
          <w:sz w:val="24"/>
          <w:szCs w:val="24"/>
        </w:rPr>
        <w:fldChar w:fldCharType="end"/>
      </w:r>
      <w:r w:rsidR="006F34FA" w:rsidRPr="037BB62C">
        <w:rPr>
          <w:rFonts w:ascii="Arial" w:eastAsia="Calibri" w:hAnsi="Arial" w:cs="Arial"/>
          <w:sz w:val="24"/>
          <w:szCs w:val="24"/>
        </w:rPr>
      </w:r>
      <w:r w:rsidR="006F34FA" w:rsidRPr="037BB62C">
        <w:rPr>
          <w:rFonts w:ascii="Arial" w:eastAsia="Calibri" w:hAnsi="Arial" w:cs="Arial"/>
          <w:sz w:val="24"/>
          <w:szCs w:val="24"/>
        </w:rPr>
        <w:fldChar w:fldCharType="separate"/>
      </w:r>
      <w:r w:rsidR="001722A1">
        <w:rPr>
          <w:rFonts w:ascii="Arial" w:eastAsia="Calibri" w:hAnsi="Arial" w:cs="Arial"/>
          <w:noProof/>
          <w:sz w:val="24"/>
          <w:szCs w:val="24"/>
        </w:rPr>
        <w:t>(Wohleb et al., 2012; Wohleb et al., 2014; Wohleb et al., 2013)</w:t>
      </w:r>
      <w:r w:rsidR="006F34FA" w:rsidRPr="037BB62C">
        <w:fldChar w:fldCharType="end"/>
      </w:r>
      <w:r w:rsidR="00577698">
        <w:rPr>
          <w:rFonts w:ascii="Arial" w:eastAsia="Calibri" w:hAnsi="Arial" w:cs="Arial"/>
          <w:sz w:val="24"/>
          <w:szCs w:val="24"/>
        </w:rPr>
        <w:t xml:space="preserve"> presumably through alterations in the permeability of the blood brain barrier </w:t>
      </w:r>
      <w:r w:rsidR="001722A1" w:rsidRPr="037BB62C">
        <w:fldChar w:fldCharType="begin">
          <w:fldData xml:space="preserve">PEVuZE5vdGU+PENpdGU+PEF1dGhvcj5NZW5hcmQ8L0F1dGhvcj48WWVhcj4yMDE3PC9ZZWFyPjxS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</w:fldData>
        </w:fldChar>
      </w:r>
      <w:r w:rsidR="001722A1">
        <w:rPr>
          <w:rFonts w:ascii="Arial" w:eastAsia="Calibri" w:hAnsi="Arial" w:cs="Arial"/>
          <w:sz w:val="24"/>
          <w:szCs w:val="24"/>
        </w:rPr>
        <w:instrText xml:space="preserve"> ADDIN EN.CITE </w:instrText>
      </w:r>
      <w:r w:rsidR="001722A1">
        <w:rPr>
          <w:rFonts w:ascii="Arial" w:eastAsia="Calibri" w:hAnsi="Arial" w:cs="Arial"/>
          <w:sz w:val="24"/>
          <w:szCs w:val="24"/>
        </w:rPr>
        <w:fldChar w:fldCharType="begin">
          <w:fldData xml:space="preserve">PEVuZE5vdGU+PENpdGU+PEF1dGhvcj5NZW5hcmQ8L0F1dGhvcj48WWVhcj4yMDE3PC9ZZWFyPjxS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</w:fldData>
        </w:fldChar>
      </w:r>
      <w:r w:rsidR="001722A1">
        <w:rPr>
          <w:rFonts w:ascii="Arial" w:eastAsia="Calibri" w:hAnsi="Arial" w:cs="Arial"/>
          <w:sz w:val="24"/>
          <w:szCs w:val="24"/>
        </w:rPr>
        <w:instrText xml:space="preserve"> ADDIN EN.CITE.DATA </w:instrText>
      </w:r>
      <w:r w:rsidR="001722A1">
        <w:rPr>
          <w:rFonts w:ascii="Arial" w:eastAsia="Calibri" w:hAnsi="Arial" w:cs="Arial"/>
          <w:sz w:val="24"/>
          <w:szCs w:val="24"/>
        </w:rPr>
      </w:r>
      <w:r w:rsidR="001722A1">
        <w:rPr>
          <w:rFonts w:ascii="Arial" w:eastAsia="Calibri" w:hAnsi="Arial" w:cs="Arial"/>
          <w:sz w:val="24"/>
          <w:szCs w:val="24"/>
        </w:rPr>
        <w:fldChar w:fldCharType="end"/>
      </w:r>
      <w:r w:rsidR="001722A1" w:rsidRPr="037BB62C">
        <w:rPr>
          <w:rFonts w:ascii="Arial" w:eastAsia="Calibri" w:hAnsi="Arial" w:cs="Arial"/>
          <w:sz w:val="24"/>
          <w:szCs w:val="24"/>
        </w:rPr>
      </w:r>
      <w:r w:rsidR="001722A1" w:rsidRPr="037BB62C">
        <w:rPr>
          <w:rFonts w:ascii="Arial" w:eastAsia="Calibri" w:hAnsi="Arial" w:cs="Arial"/>
          <w:sz w:val="24"/>
          <w:szCs w:val="24"/>
        </w:rPr>
        <w:fldChar w:fldCharType="separate"/>
      </w:r>
      <w:r w:rsidR="001722A1">
        <w:rPr>
          <w:rFonts w:ascii="Arial" w:eastAsia="Calibri" w:hAnsi="Arial" w:cs="Arial"/>
          <w:noProof/>
          <w:sz w:val="24"/>
          <w:szCs w:val="24"/>
        </w:rPr>
        <w:t>(Menard et al., 2017)</w:t>
      </w:r>
      <w:r w:rsidR="001722A1" w:rsidRPr="037BB62C">
        <w:fldChar w:fldCharType="end"/>
      </w:r>
      <w:r w:rsidR="00577698">
        <w:rPr>
          <w:rFonts w:ascii="Arial" w:eastAsia="Calibri" w:hAnsi="Arial" w:cs="Arial"/>
          <w:sz w:val="24"/>
          <w:szCs w:val="24"/>
        </w:rPr>
        <w:t xml:space="preserve">. Regardless of the mechanism, these effects are known to enhance the </w:t>
      </w:r>
      <w:proofErr w:type="spellStart"/>
      <w:r w:rsidR="00577698">
        <w:rPr>
          <w:rFonts w:ascii="Arial" w:eastAsia="Calibri" w:hAnsi="Arial" w:cs="Arial"/>
          <w:sz w:val="24"/>
          <w:szCs w:val="24"/>
        </w:rPr>
        <w:t>neuroinflammatory</w:t>
      </w:r>
      <w:proofErr w:type="spellEnd"/>
      <w:r w:rsidR="00577698">
        <w:rPr>
          <w:rFonts w:ascii="Arial" w:eastAsia="Calibri" w:hAnsi="Arial" w:cs="Arial"/>
          <w:sz w:val="24"/>
          <w:szCs w:val="24"/>
        </w:rPr>
        <w:t xml:space="preserve"> </w:t>
      </w:r>
      <w:r w:rsidR="00054B1B">
        <w:rPr>
          <w:rFonts w:ascii="Arial" w:eastAsia="Calibri" w:hAnsi="Arial" w:cs="Arial"/>
          <w:sz w:val="24"/>
          <w:szCs w:val="24"/>
        </w:rPr>
        <w:t xml:space="preserve">response </w:t>
      </w:r>
      <w:r w:rsidR="00577698">
        <w:rPr>
          <w:rFonts w:ascii="Arial" w:eastAsia="Calibri" w:hAnsi="Arial" w:cs="Arial"/>
          <w:sz w:val="24"/>
          <w:szCs w:val="24"/>
        </w:rPr>
        <w:t xml:space="preserve">to a subsequent stress or immune challenge. </w:t>
      </w:r>
      <w:r w:rsidR="00EF39EE">
        <w:rPr>
          <w:rFonts w:ascii="Arial" w:eastAsia="Calibri" w:hAnsi="Arial" w:cs="Arial"/>
          <w:sz w:val="24"/>
          <w:szCs w:val="24"/>
        </w:rPr>
        <w:t xml:space="preserve">Importantly, stress-induced </w:t>
      </w:r>
      <w:proofErr w:type="spellStart"/>
      <w:r w:rsidR="00EF39EE">
        <w:rPr>
          <w:rFonts w:ascii="Arial" w:eastAsia="Calibri" w:hAnsi="Arial" w:cs="Arial"/>
          <w:sz w:val="24"/>
          <w:szCs w:val="24"/>
        </w:rPr>
        <w:t>neuroinflammatory</w:t>
      </w:r>
      <w:proofErr w:type="spellEnd"/>
      <w:r w:rsidR="00EF39EE">
        <w:rPr>
          <w:rFonts w:ascii="Arial" w:eastAsia="Calibri" w:hAnsi="Arial" w:cs="Arial"/>
          <w:sz w:val="24"/>
          <w:szCs w:val="24"/>
        </w:rPr>
        <w:t xml:space="preserve"> priming was also evident</w:t>
      </w:r>
      <w:r w:rsidR="00577698">
        <w:rPr>
          <w:rFonts w:ascii="Arial" w:eastAsia="Calibri" w:hAnsi="Arial" w:cs="Arial"/>
          <w:sz w:val="24"/>
          <w:szCs w:val="24"/>
        </w:rPr>
        <w:t xml:space="preserve"> </w:t>
      </w:r>
      <w:r w:rsidR="00EF39EE">
        <w:rPr>
          <w:rFonts w:ascii="Arial" w:eastAsia="Calibri" w:hAnsi="Arial" w:cs="Arial"/>
          <w:sz w:val="24"/>
          <w:szCs w:val="24"/>
        </w:rPr>
        <w:t xml:space="preserve">in socially defeated rats in the </w:t>
      </w:r>
      <w:r w:rsidR="00577698">
        <w:rPr>
          <w:rFonts w:ascii="Arial" w:eastAsia="Calibri" w:hAnsi="Arial" w:cs="Arial"/>
          <w:sz w:val="24"/>
          <w:szCs w:val="24"/>
        </w:rPr>
        <w:t>present studies</w:t>
      </w:r>
      <w:r w:rsidR="00CE66F0">
        <w:rPr>
          <w:rFonts w:ascii="Arial" w:eastAsia="Calibri" w:hAnsi="Arial" w:cs="Arial"/>
          <w:sz w:val="24"/>
          <w:szCs w:val="24"/>
        </w:rPr>
        <w:t>, and</w:t>
      </w:r>
      <w:r w:rsidR="003D1C8F">
        <w:rPr>
          <w:rFonts w:ascii="Arial" w:eastAsia="Calibri" w:hAnsi="Arial" w:cs="Arial"/>
          <w:sz w:val="24"/>
          <w:szCs w:val="24"/>
        </w:rPr>
        <w:t xml:space="preserve"> in a region-specific manner.</w:t>
      </w:r>
      <w:r w:rsidR="001726FC">
        <w:rPr>
          <w:rFonts w:ascii="Arial" w:eastAsia="Calibri" w:hAnsi="Arial" w:cs="Arial"/>
          <w:sz w:val="24"/>
          <w:szCs w:val="24"/>
        </w:rPr>
        <w:t xml:space="preserve"> </w:t>
      </w:r>
    </w:p>
    <w:p w14:paraId="1A80DAA0" w14:textId="52C0C883" w:rsidR="00BB397D" w:rsidRDefault="005C0445" w:rsidP="00BF4578">
      <w:pPr>
        <w:spacing w:after="160" w:line="480" w:lineRule="auto"/>
        <w:ind w:firstLine="720"/>
        <w:contextualSpacing/>
        <w:jc w:val="both"/>
        <w:rPr>
          <w:rFonts w:ascii="Arial" w:eastAsia="Calibri" w:hAnsi="Arial" w:cs="Arial"/>
          <w:sz w:val="24"/>
          <w:szCs w:val="24"/>
        </w:rPr>
      </w:pPr>
      <w:r>
        <w:rPr>
          <w:rFonts w:ascii="Arial" w:eastAsia="Calibri" w:hAnsi="Arial" w:cs="Arial"/>
          <w:sz w:val="24"/>
          <w:szCs w:val="24"/>
        </w:rPr>
        <w:lastRenderedPageBreak/>
        <w:t xml:space="preserve">The current study provides insight into </w:t>
      </w:r>
      <w:r w:rsidR="00033AA7">
        <w:rPr>
          <w:rFonts w:ascii="Arial" w:eastAsia="Calibri" w:hAnsi="Arial" w:cs="Arial"/>
          <w:sz w:val="24"/>
          <w:szCs w:val="24"/>
        </w:rPr>
        <w:t>a mechanism regulating</w:t>
      </w:r>
      <w:r>
        <w:rPr>
          <w:rFonts w:ascii="Arial" w:eastAsia="Calibri" w:hAnsi="Arial" w:cs="Arial"/>
          <w:sz w:val="24"/>
          <w:szCs w:val="24"/>
        </w:rPr>
        <w:t xml:space="preserve"> defeat-induced </w:t>
      </w:r>
      <w:proofErr w:type="spellStart"/>
      <w:r>
        <w:rPr>
          <w:rFonts w:ascii="Arial" w:eastAsia="Calibri" w:hAnsi="Arial" w:cs="Arial"/>
          <w:sz w:val="24"/>
          <w:szCs w:val="24"/>
        </w:rPr>
        <w:t>neuroinflammatory</w:t>
      </w:r>
      <w:proofErr w:type="spellEnd"/>
      <w:r>
        <w:rPr>
          <w:rFonts w:ascii="Arial" w:eastAsia="Calibri" w:hAnsi="Arial" w:cs="Arial"/>
          <w:sz w:val="24"/>
          <w:szCs w:val="24"/>
        </w:rPr>
        <w:t xml:space="preserve"> priming within the </w:t>
      </w:r>
      <w:proofErr w:type="spellStart"/>
      <w:r>
        <w:rPr>
          <w:rFonts w:ascii="Arial" w:eastAsia="Calibri" w:hAnsi="Arial" w:cs="Arial"/>
          <w:sz w:val="24"/>
          <w:szCs w:val="24"/>
        </w:rPr>
        <w:t>CeA</w:t>
      </w:r>
      <w:proofErr w:type="spellEnd"/>
      <w:r w:rsidR="00033AA7">
        <w:rPr>
          <w:rFonts w:ascii="Arial" w:eastAsia="Calibri" w:hAnsi="Arial" w:cs="Arial"/>
          <w:sz w:val="24"/>
          <w:szCs w:val="24"/>
        </w:rPr>
        <w:t xml:space="preserve">. </w:t>
      </w:r>
      <w:r w:rsidR="004B6E15">
        <w:rPr>
          <w:rFonts w:ascii="Arial" w:eastAsia="Calibri" w:hAnsi="Arial" w:cs="Arial"/>
          <w:sz w:val="24"/>
          <w:szCs w:val="24"/>
        </w:rPr>
        <w:t xml:space="preserve">Specifically, DSP-4 reduced NE levels in the </w:t>
      </w:r>
      <w:proofErr w:type="spellStart"/>
      <w:r w:rsidR="004B6E15">
        <w:rPr>
          <w:rFonts w:ascii="Arial" w:eastAsia="Calibri" w:hAnsi="Arial" w:cs="Arial"/>
          <w:sz w:val="24"/>
          <w:szCs w:val="24"/>
        </w:rPr>
        <w:t>CeA</w:t>
      </w:r>
      <w:proofErr w:type="spellEnd"/>
      <w:r w:rsidR="004B6E15">
        <w:rPr>
          <w:rFonts w:ascii="Arial" w:eastAsia="Calibri" w:hAnsi="Arial" w:cs="Arial"/>
          <w:sz w:val="24"/>
          <w:szCs w:val="24"/>
        </w:rPr>
        <w:t xml:space="preserve"> of rats regardless of stress history, however only rats with a history of stress demonstrated a robust 4-</w:t>
      </w:r>
      <w:r w:rsidR="001722A1">
        <w:rPr>
          <w:rFonts w:ascii="Arial" w:eastAsia="Calibri" w:hAnsi="Arial" w:cs="Arial"/>
          <w:sz w:val="24"/>
          <w:szCs w:val="24"/>
        </w:rPr>
        <w:t>6-fold</w:t>
      </w:r>
      <w:r w:rsidR="004B6E15">
        <w:rPr>
          <w:rFonts w:ascii="Arial" w:eastAsia="Calibri" w:hAnsi="Arial" w:cs="Arial"/>
          <w:sz w:val="24"/>
          <w:szCs w:val="24"/>
        </w:rPr>
        <w:t xml:space="preserve"> increase in cytokine expression. This </w:t>
      </w:r>
      <w:r w:rsidR="00FA41DB">
        <w:rPr>
          <w:rFonts w:ascii="Arial" w:eastAsia="Calibri" w:hAnsi="Arial" w:cs="Arial"/>
          <w:sz w:val="24"/>
          <w:szCs w:val="24"/>
        </w:rPr>
        <w:t>suggest</w:t>
      </w:r>
      <w:r w:rsidR="004B6E15">
        <w:rPr>
          <w:rFonts w:ascii="Arial" w:eastAsia="Calibri" w:hAnsi="Arial" w:cs="Arial"/>
          <w:sz w:val="24"/>
          <w:szCs w:val="24"/>
        </w:rPr>
        <w:t>s</w:t>
      </w:r>
      <w:r w:rsidR="00FA41DB">
        <w:rPr>
          <w:rFonts w:ascii="Arial" w:eastAsia="Calibri" w:hAnsi="Arial" w:cs="Arial"/>
          <w:sz w:val="24"/>
          <w:szCs w:val="24"/>
        </w:rPr>
        <w:t xml:space="preserve"> a dynamic stress-induced adaptation that may occur at the level of microglia and</w:t>
      </w:r>
      <w:r w:rsidR="007C44D1">
        <w:rPr>
          <w:rFonts w:ascii="Arial" w:eastAsia="Calibri" w:hAnsi="Arial" w:cs="Arial"/>
          <w:sz w:val="24"/>
          <w:szCs w:val="24"/>
        </w:rPr>
        <w:t xml:space="preserve"> are in line with</w:t>
      </w:r>
      <w:r w:rsidR="007445BB">
        <w:rPr>
          <w:rFonts w:ascii="Arial" w:eastAsia="Calibri" w:hAnsi="Arial" w:cs="Arial"/>
          <w:sz w:val="24"/>
          <w:szCs w:val="24"/>
        </w:rPr>
        <w:t xml:space="preserve"> several studies </w:t>
      </w:r>
      <w:r w:rsidR="007C44D1">
        <w:rPr>
          <w:rFonts w:ascii="Arial" w:eastAsia="Calibri" w:hAnsi="Arial" w:cs="Arial"/>
          <w:sz w:val="24"/>
          <w:szCs w:val="24"/>
        </w:rPr>
        <w:t xml:space="preserve">that </w:t>
      </w:r>
      <w:r w:rsidR="007445BB">
        <w:rPr>
          <w:rFonts w:ascii="Arial" w:eastAsia="Calibri" w:hAnsi="Arial" w:cs="Arial"/>
          <w:sz w:val="24"/>
          <w:szCs w:val="24"/>
        </w:rPr>
        <w:t xml:space="preserve">have suggested that central NE largely produces anti-inflammatory effects </w:t>
      </w:r>
      <w:r w:rsidR="001722A1">
        <w:rPr>
          <w:rFonts w:ascii="Arial" w:eastAsia="Calibri" w:hAnsi="Arial" w:cs="Arial"/>
          <w:sz w:val="24"/>
          <w:szCs w:val="24"/>
        </w:rPr>
        <w:fldChar w:fldCharType="begin">
          <w:fldData xml:space="preserve">PEVuZE5vdGU+PENpdGU+PEF1dGhvcj5IZXRpZXI8L0F1dGhvcj48WWVhcj4xOTkxPC9ZZWFyPjxS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ZT48L3BlcmlvZGljYWw+PGFsdC1wZXJpb2RpY2FsPjxmdWxsLXRpdGxlPlByb2NlZWRpbmdzIG9m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</w:fldData>
        </w:fldChar>
      </w:r>
      <w:r w:rsidR="00F05C74">
        <w:rPr>
          <w:rFonts w:ascii="Arial" w:eastAsia="Calibri" w:hAnsi="Arial" w:cs="Arial"/>
          <w:sz w:val="24"/>
          <w:szCs w:val="24"/>
        </w:rPr>
        <w:instrText xml:space="preserve"> ADDIN EN.CITE </w:instrText>
      </w:r>
      <w:r w:rsidR="00F05C74">
        <w:rPr>
          <w:rFonts w:ascii="Arial" w:eastAsia="Calibri" w:hAnsi="Arial" w:cs="Arial"/>
          <w:sz w:val="24"/>
          <w:szCs w:val="24"/>
        </w:rPr>
        <w:fldChar w:fldCharType="begin">
          <w:fldData xml:space="preserve">PEVuZE5vdGU+PENpdGU+PEF1dGhvcj5IZXRpZXI8L0F1dGhvcj48WWVhcj4xOTkxPC9ZZWFyPjxS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ZT48L3BlcmlvZGljYWw+PGFsdC1wZXJpb2RpY2FsPjxmdWxsLXRpdGxlPlByb2NlZWRpbmdzIG9m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</w:fldData>
        </w:fldChar>
      </w:r>
      <w:r w:rsidR="00F05C74">
        <w:rPr>
          <w:rFonts w:ascii="Arial" w:eastAsia="Calibri" w:hAnsi="Arial" w:cs="Arial"/>
          <w:sz w:val="24"/>
          <w:szCs w:val="24"/>
        </w:rPr>
        <w:instrText xml:space="preserve"> ADDIN EN.CITE.DATA </w:instrText>
      </w:r>
      <w:r w:rsidR="00F05C74">
        <w:rPr>
          <w:rFonts w:ascii="Arial" w:eastAsia="Calibri" w:hAnsi="Arial" w:cs="Arial"/>
          <w:sz w:val="24"/>
          <w:szCs w:val="24"/>
        </w:rPr>
      </w:r>
      <w:r w:rsidR="00F05C74">
        <w:rPr>
          <w:rFonts w:ascii="Arial" w:eastAsia="Calibri" w:hAnsi="Arial" w:cs="Arial"/>
          <w:sz w:val="24"/>
          <w:szCs w:val="24"/>
        </w:rPr>
        <w:fldChar w:fldCharType="end"/>
      </w:r>
      <w:r w:rsidR="001722A1">
        <w:rPr>
          <w:rFonts w:ascii="Arial" w:eastAsia="Calibri" w:hAnsi="Arial" w:cs="Arial"/>
          <w:sz w:val="24"/>
          <w:szCs w:val="24"/>
        </w:rPr>
      </w:r>
      <w:r w:rsidR="001722A1">
        <w:rPr>
          <w:rFonts w:ascii="Arial" w:eastAsia="Calibri" w:hAnsi="Arial" w:cs="Arial"/>
          <w:sz w:val="24"/>
          <w:szCs w:val="24"/>
        </w:rPr>
        <w:fldChar w:fldCharType="separate"/>
      </w:r>
      <w:r w:rsidR="00F05C74">
        <w:rPr>
          <w:rFonts w:ascii="Arial" w:eastAsia="Calibri" w:hAnsi="Arial" w:cs="Arial"/>
          <w:noProof/>
          <w:sz w:val="24"/>
          <w:szCs w:val="24"/>
        </w:rPr>
        <w:t>(Feinstein, 1998; Feinstein et al., 2002; Frohman et al., 1988; Hetier et al., 1991)</w:t>
      </w:r>
      <w:r w:rsidR="001722A1">
        <w:rPr>
          <w:rFonts w:ascii="Arial" w:eastAsia="Calibri" w:hAnsi="Arial" w:cs="Arial"/>
          <w:sz w:val="24"/>
          <w:szCs w:val="24"/>
        </w:rPr>
        <w:fldChar w:fldCharType="end"/>
      </w:r>
      <w:r w:rsidR="007445BB">
        <w:rPr>
          <w:rFonts w:ascii="Arial" w:eastAsia="Calibri" w:hAnsi="Arial" w:cs="Arial"/>
          <w:sz w:val="24"/>
          <w:szCs w:val="24"/>
        </w:rPr>
        <w:t>.</w:t>
      </w:r>
      <w:r w:rsidR="00B16F7E">
        <w:rPr>
          <w:rFonts w:ascii="Arial" w:eastAsia="Calibri" w:hAnsi="Arial" w:cs="Arial"/>
          <w:sz w:val="24"/>
          <w:szCs w:val="24"/>
        </w:rPr>
        <w:t xml:space="preserve"> However, much of what is understood about the impact of NE on </w:t>
      </w:r>
      <w:proofErr w:type="spellStart"/>
      <w:r w:rsidR="00B16F7E">
        <w:rPr>
          <w:rFonts w:ascii="Arial" w:eastAsia="Calibri" w:hAnsi="Arial" w:cs="Arial"/>
          <w:sz w:val="24"/>
          <w:szCs w:val="24"/>
        </w:rPr>
        <w:t>neuroinflammation</w:t>
      </w:r>
      <w:proofErr w:type="spellEnd"/>
      <w:r w:rsidR="00B16F7E">
        <w:rPr>
          <w:rFonts w:ascii="Arial" w:eastAsia="Calibri" w:hAnsi="Arial" w:cs="Arial"/>
          <w:sz w:val="24"/>
          <w:szCs w:val="24"/>
        </w:rPr>
        <w:t xml:space="preserve"> has been identified from experiments in </w:t>
      </w:r>
      <w:r w:rsidR="00F065FF">
        <w:rPr>
          <w:rFonts w:ascii="Arial" w:eastAsia="Calibri" w:hAnsi="Arial" w:cs="Arial"/>
          <w:sz w:val="24"/>
          <w:szCs w:val="24"/>
        </w:rPr>
        <w:t>cultured microglia</w:t>
      </w:r>
      <w:r w:rsidR="00B16F7E">
        <w:rPr>
          <w:rFonts w:ascii="Arial" w:eastAsia="Calibri" w:hAnsi="Arial" w:cs="Arial"/>
          <w:sz w:val="24"/>
          <w:szCs w:val="24"/>
        </w:rPr>
        <w:t>.</w:t>
      </w:r>
      <w:r w:rsidR="007445BB">
        <w:rPr>
          <w:rFonts w:ascii="Arial" w:eastAsia="Calibri" w:hAnsi="Arial" w:cs="Arial"/>
          <w:sz w:val="24"/>
          <w:szCs w:val="24"/>
        </w:rPr>
        <w:t xml:space="preserve"> </w:t>
      </w:r>
      <w:r w:rsidR="00F065FF">
        <w:rPr>
          <w:rFonts w:ascii="Arial" w:eastAsia="Calibri" w:hAnsi="Arial" w:cs="Arial"/>
          <w:sz w:val="24"/>
          <w:szCs w:val="24"/>
        </w:rPr>
        <w:t>For example, s</w:t>
      </w:r>
      <w:r w:rsidR="007445BB">
        <w:rPr>
          <w:rFonts w:ascii="Arial" w:eastAsia="Calibri" w:hAnsi="Arial" w:cs="Arial"/>
          <w:sz w:val="24"/>
          <w:szCs w:val="24"/>
        </w:rPr>
        <w:t>tudies conducted in cell culture have shown that activation of β</w:t>
      </w:r>
      <w:r w:rsidR="00696EDF">
        <w:rPr>
          <w:rFonts w:ascii="Arial" w:eastAsia="Calibri" w:hAnsi="Arial" w:cs="Arial"/>
          <w:sz w:val="24"/>
          <w:szCs w:val="24"/>
        </w:rPr>
        <w:t>2</w:t>
      </w:r>
      <w:r w:rsidR="007445BB">
        <w:rPr>
          <w:rFonts w:ascii="Arial" w:eastAsia="Calibri" w:hAnsi="Arial" w:cs="Arial"/>
          <w:sz w:val="24"/>
          <w:szCs w:val="24"/>
        </w:rPr>
        <w:t>-adrenergic receptors on the cell surface of microglia are capable of inhibiting pro-inflammatory cytokine release by enhancing cyclic adenosine monophosphate (</w:t>
      </w:r>
      <w:proofErr w:type="spellStart"/>
      <w:r w:rsidR="007445BB">
        <w:rPr>
          <w:rFonts w:ascii="Arial" w:eastAsia="Calibri" w:hAnsi="Arial" w:cs="Arial"/>
          <w:sz w:val="24"/>
          <w:szCs w:val="24"/>
        </w:rPr>
        <w:t>cAMP</w:t>
      </w:r>
      <w:proofErr w:type="spellEnd"/>
      <w:r w:rsidR="007445BB">
        <w:rPr>
          <w:rFonts w:ascii="Arial" w:eastAsia="Calibri" w:hAnsi="Arial" w:cs="Arial"/>
          <w:sz w:val="24"/>
          <w:szCs w:val="24"/>
        </w:rPr>
        <w:t xml:space="preserve">) </w:t>
      </w:r>
      <w:r w:rsidR="00F05C74">
        <w:rPr>
          <w:rFonts w:ascii="Arial" w:eastAsia="Calibri" w:hAnsi="Arial" w:cs="Arial"/>
          <w:sz w:val="24"/>
          <w:szCs w:val="24"/>
        </w:rPr>
        <w:fldChar w:fldCharType="begin">
          <w:fldData xml:space="preserve">PEVuZE5vdGU+PENpdGU+PEF1dGhvcj5Nb3JpPC9BdXRob3I+PFllYXI+MjAwMjwvWWVhcj48UmVj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</w:fldData>
        </w:fldChar>
      </w:r>
      <w:r w:rsidR="00F05C74">
        <w:rPr>
          <w:rFonts w:ascii="Arial" w:eastAsia="Calibri" w:hAnsi="Arial" w:cs="Arial"/>
          <w:sz w:val="24"/>
          <w:szCs w:val="24"/>
        </w:rPr>
        <w:instrText xml:space="preserve"> ADDIN EN.CITE </w:instrText>
      </w:r>
      <w:r w:rsidR="00F05C74">
        <w:rPr>
          <w:rFonts w:ascii="Arial" w:eastAsia="Calibri" w:hAnsi="Arial" w:cs="Arial"/>
          <w:sz w:val="24"/>
          <w:szCs w:val="24"/>
        </w:rPr>
        <w:fldChar w:fldCharType="begin">
          <w:fldData xml:space="preserve">PEVuZE5vdGU+PENpdGU+PEF1dGhvcj5Nb3JpPC9BdXRob3I+PFllYXI+MjAwMjwvWWVhcj48UmVj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</w:fldData>
        </w:fldChar>
      </w:r>
      <w:r w:rsidR="00F05C74">
        <w:rPr>
          <w:rFonts w:ascii="Arial" w:eastAsia="Calibri" w:hAnsi="Arial" w:cs="Arial"/>
          <w:sz w:val="24"/>
          <w:szCs w:val="24"/>
        </w:rPr>
        <w:instrText xml:space="preserve"> ADDIN EN.CITE.DATA </w:instrText>
      </w:r>
      <w:r w:rsidR="00F05C74">
        <w:rPr>
          <w:rFonts w:ascii="Arial" w:eastAsia="Calibri" w:hAnsi="Arial" w:cs="Arial"/>
          <w:sz w:val="24"/>
          <w:szCs w:val="24"/>
        </w:rPr>
      </w:r>
      <w:r w:rsidR="00F05C74">
        <w:rPr>
          <w:rFonts w:ascii="Arial" w:eastAsia="Calibri" w:hAnsi="Arial" w:cs="Arial"/>
          <w:sz w:val="24"/>
          <w:szCs w:val="24"/>
        </w:rPr>
        <w:fldChar w:fldCharType="end"/>
      </w:r>
      <w:r w:rsidR="00F05C74">
        <w:rPr>
          <w:rFonts w:ascii="Arial" w:eastAsia="Calibri" w:hAnsi="Arial" w:cs="Arial"/>
          <w:sz w:val="24"/>
          <w:szCs w:val="24"/>
        </w:rPr>
      </w:r>
      <w:r w:rsidR="00F05C74">
        <w:rPr>
          <w:rFonts w:ascii="Arial" w:eastAsia="Calibri" w:hAnsi="Arial" w:cs="Arial"/>
          <w:sz w:val="24"/>
          <w:szCs w:val="24"/>
        </w:rPr>
        <w:fldChar w:fldCharType="separate"/>
      </w:r>
      <w:r w:rsidR="00F05C74">
        <w:rPr>
          <w:rFonts w:ascii="Arial" w:eastAsia="Calibri" w:hAnsi="Arial" w:cs="Arial"/>
          <w:noProof/>
          <w:sz w:val="24"/>
          <w:szCs w:val="24"/>
        </w:rPr>
        <w:t>(Mori et al., 2002)</w:t>
      </w:r>
      <w:r w:rsidR="00F05C74">
        <w:rPr>
          <w:rFonts w:ascii="Arial" w:eastAsia="Calibri" w:hAnsi="Arial" w:cs="Arial"/>
          <w:sz w:val="24"/>
          <w:szCs w:val="24"/>
        </w:rPr>
        <w:fldChar w:fldCharType="end"/>
      </w:r>
      <w:r w:rsidR="007445BB">
        <w:rPr>
          <w:rFonts w:ascii="Arial" w:eastAsia="Calibri" w:hAnsi="Arial" w:cs="Arial"/>
          <w:sz w:val="24"/>
          <w:szCs w:val="24"/>
        </w:rPr>
        <w:t xml:space="preserve">. </w:t>
      </w:r>
      <w:r w:rsidR="00696EDF">
        <w:rPr>
          <w:rFonts w:ascii="Arial" w:eastAsia="Calibri" w:hAnsi="Arial" w:cs="Arial"/>
          <w:sz w:val="24"/>
          <w:szCs w:val="24"/>
        </w:rPr>
        <w:t xml:space="preserve">However, in a </w:t>
      </w:r>
      <w:proofErr w:type="spellStart"/>
      <w:r w:rsidR="00696EDF">
        <w:rPr>
          <w:rFonts w:ascii="Arial" w:eastAsia="Calibri" w:hAnsi="Arial" w:cs="Arial"/>
          <w:sz w:val="24"/>
          <w:szCs w:val="24"/>
        </w:rPr>
        <w:t>proinflammatory</w:t>
      </w:r>
      <w:proofErr w:type="spellEnd"/>
      <w:r w:rsidR="00696EDF">
        <w:rPr>
          <w:rFonts w:ascii="Arial" w:eastAsia="Calibri" w:hAnsi="Arial" w:cs="Arial"/>
          <w:sz w:val="24"/>
          <w:szCs w:val="24"/>
        </w:rPr>
        <w:t xml:space="preserve"> environment, as is seen after stress or an immune challenge, microglia </w:t>
      </w:r>
      <w:r w:rsidR="00F065FF">
        <w:rPr>
          <w:rFonts w:ascii="Arial" w:eastAsia="Calibri" w:hAnsi="Arial" w:cs="Arial"/>
          <w:sz w:val="24"/>
          <w:szCs w:val="24"/>
        </w:rPr>
        <w:t xml:space="preserve">are capable of shifting the expression of cell surface receptors from β2 to </w:t>
      </w:r>
      <w:r w:rsidR="00696EDF">
        <w:rPr>
          <w:rFonts w:ascii="Arial" w:eastAsia="Calibri" w:hAnsi="Arial" w:cs="Arial"/>
          <w:sz w:val="24"/>
          <w:szCs w:val="24"/>
        </w:rPr>
        <w:t xml:space="preserve">a greater number of α2-adrenergic receptors </w:t>
      </w:r>
      <w:r w:rsidR="00F05C74" w:rsidRPr="00E84E37">
        <w:rPr>
          <w:rFonts w:ascii="Arial" w:eastAsia="Calibri" w:hAnsi="Arial" w:cs="Arial"/>
          <w:sz w:val="24"/>
          <w:szCs w:val="24"/>
        </w:rPr>
        <w:fldChar w:fldCharType="begin"/>
      </w:r>
      <w:r w:rsidR="00D82A66">
        <w:rPr>
          <w:rFonts w:ascii="Arial" w:eastAsia="Calibri" w:hAnsi="Arial" w:cs="Arial"/>
          <w:sz w:val="24"/>
          <w:szCs w:val="24"/>
        </w:rPr>
        <w:instrText xml:space="preserve"> ADDIN EN.CITE &lt;EndNote&gt;&lt;Cite&gt;&lt;Author&gt;Gyoneva&lt;/Author&gt;&lt;Year&gt;2013&lt;/Year&gt;&lt;RecNum&gt;828&lt;/RecNum&gt;&lt;DisplayText&gt;(Gyoneva and Traynelis, 2013b)&lt;/DisplayText&gt;&lt;record&gt;&lt;rec-number&gt;828&lt;/rec-number&gt;&lt;foreign-keys&gt;&lt;key app="EN" db-id="wvwf5p2fesf9s9ettekveaznawfdes9dzrxx" timestamp="1508262165"&gt;828&lt;/key&gt;&lt;/foreign-keys&gt;&lt;ref-type name="Journal Article"&gt;17&lt;/ref-type&gt;&lt;contributors&gt;&lt;authors&gt;&lt;author&gt;Gyoneva, Stefka&lt;/author&gt;&lt;author&gt;Traynelis, Stephen F.&lt;/author&gt;&lt;/authors&gt;&lt;/contributors&gt;&lt;titles&gt;&lt;title&gt;Norepinephrine Modulates the Motility of Resting and Activated Microglia via Different Adrenergic Receptors&lt;/title&gt;&lt;secondary-title&gt;The Journal of Biological Chemistry&lt;/secondary-title&gt;&lt;/titles&gt;&lt;periodical&gt;&lt;full-title&gt;J Biol Chem&lt;/full-title&gt;&lt;abbr-1&gt;The Journal of biological chemistry&lt;/abbr-1&gt;&lt;/periodical&gt;&lt;pages&gt;15291-15302&lt;/pages&gt;&lt;volume&gt;288&lt;/volume&gt;&lt;number&gt;21&lt;/number&gt;&lt;dates&gt;&lt;year&gt;2013&lt;/year&gt;&lt;pub-dates&gt;&lt;date&gt;04/02&amp;#xD;02/11/received&amp;#xD;03/27/revised&lt;/date&gt;&lt;/pub-dates&gt;&lt;/dates&gt;&lt;pub-location&gt;9650 Rockville Pike, Bethesda, MD 20814, U.S.A.&lt;/pub-location&gt;&lt;publisher&gt;American Society for Biochemistry and Molecular Biology&lt;/publisher&gt;&lt;isbn&gt;0021-9258&amp;#xD;1083-351X&lt;/isbn&gt;&lt;accession-num&gt;PMC3663549&lt;/accession-num&gt;&lt;urls&gt;&lt;related-urls&gt;&lt;url&gt;http://www.ncbi.nlm.nih.gov/pmc/articles/PMC3663549/&lt;/url&gt;&lt;/related-urls&gt;&lt;/urls&gt;&lt;electronic-resource-num&gt;10.1074/jbc.M113.458901&lt;/electronic-resource-num&gt;&lt;remote-database-name&gt;PMC&lt;/remote-database-name&gt;&lt;/record&gt;&lt;/Cite&gt;&lt;/EndNote&gt;</w:instrText>
      </w:r>
      <w:r w:rsidR="00F05C74" w:rsidRPr="00E84E37">
        <w:rPr>
          <w:rFonts w:ascii="Arial" w:eastAsia="Calibri" w:hAnsi="Arial" w:cs="Arial"/>
          <w:sz w:val="24"/>
          <w:szCs w:val="24"/>
        </w:rPr>
        <w:fldChar w:fldCharType="separate"/>
      </w:r>
      <w:r w:rsidR="00D82A66">
        <w:rPr>
          <w:rFonts w:ascii="Arial" w:eastAsia="Calibri" w:hAnsi="Arial" w:cs="Arial"/>
          <w:noProof/>
          <w:sz w:val="24"/>
          <w:szCs w:val="24"/>
        </w:rPr>
        <w:t>(Gyoneva and Traynelis, 2013b)</w:t>
      </w:r>
      <w:r w:rsidR="00F05C74" w:rsidRPr="00E84E37">
        <w:rPr>
          <w:rFonts w:ascii="Arial" w:eastAsia="Calibri" w:hAnsi="Arial" w:cs="Arial"/>
          <w:sz w:val="24"/>
          <w:szCs w:val="24"/>
        </w:rPr>
        <w:fldChar w:fldCharType="end"/>
      </w:r>
      <w:r w:rsidR="00970C0B">
        <w:rPr>
          <w:rFonts w:ascii="Arial" w:eastAsia="Calibri" w:hAnsi="Arial" w:cs="Arial"/>
          <w:sz w:val="24"/>
          <w:szCs w:val="24"/>
        </w:rPr>
        <w:t>.</w:t>
      </w:r>
      <w:r w:rsidR="00696EDF">
        <w:rPr>
          <w:rFonts w:ascii="Arial" w:eastAsia="Calibri" w:hAnsi="Arial" w:cs="Arial"/>
          <w:sz w:val="24"/>
          <w:szCs w:val="24"/>
        </w:rPr>
        <w:t xml:space="preserve"> In contrast to β2 receptor stimulation, activation of α2 receptors on the cell surface of microglia </w:t>
      </w:r>
      <w:r w:rsidR="003834B3">
        <w:rPr>
          <w:rFonts w:ascii="Arial" w:eastAsia="Calibri" w:hAnsi="Arial" w:cs="Arial"/>
          <w:sz w:val="24"/>
          <w:szCs w:val="24"/>
        </w:rPr>
        <w:t xml:space="preserve">fails to inhibit pro-inflammatory cytokine release and </w:t>
      </w:r>
      <w:r w:rsidR="009B0A31">
        <w:rPr>
          <w:rFonts w:ascii="Arial" w:eastAsia="Calibri" w:hAnsi="Arial" w:cs="Arial"/>
          <w:sz w:val="24"/>
          <w:szCs w:val="24"/>
        </w:rPr>
        <w:t xml:space="preserve">instead </w:t>
      </w:r>
      <w:r w:rsidR="003834B3">
        <w:rPr>
          <w:rFonts w:ascii="Arial" w:eastAsia="Calibri" w:hAnsi="Arial" w:cs="Arial"/>
          <w:sz w:val="24"/>
          <w:szCs w:val="24"/>
        </w:rPr>
        <w:t>pr</w:t>
      </w:r>
      <w:r w:rsidR="00696EDF">
        <w:rPr>
          <w:rFonts w:ascii="Arial" w:eastAsia="Calibri" w:hAnsi="Arial" w:cs="Arial"/>
          <w:sz w:val="24"/>
          <w:szCs w:val="24"/>
        </w:rPr>
        <w:t>omote</w:t>
      </w:r>
      <w:r w:rsidR="003834B3">
        <w:rPr>
          <w:rFonts w:ascii="Arial" w:eastAsia="Calibri" w:hAnsi="Arial" w:cs="Arial"/>
          <w:sz w:val="24"/>
          <w:szCs w:val="24"/>
        </w:rPr>
        <w:t>s</w:t>
      </w:r>
      <w:r w:rsidR="00696EDF">
        <w:rPr>
          <w:rFonts w:ascii="Arial" w:eastAsia="Calibri" w:hAnsi="Arial" w:cs="Arial"/>
          <w:sz w:val="24"/>
          <w:szCs w:val="24"/>
        </w:rPr>
        <w:t xml:space="preserve"> the expression of </w:t>
      </w:r>
      <w:proofErr w:type="spellStart"/>
      <w:r w:rsidR="00696EDF">
        <w:rPr>
          <w:rFonts w:ascii="Arial" w:eastAsia="Calibri" w:hAnsi="Arial" w:cs="Arial"/>
          <w:sz w:val="24"/>
          <w:szCs w:val="24"/>
        </w:rPr>
        <w:t>cathechol</w:t>
      </w:r>
      <w:proofErr w:type="spellEnd"/>
      <w:r w:rsidR="00696EDF">
        <w:rPr>
          <w:rFonts w:ascii="Arial" w:eastAsia="Calibri" w:hAnsi="Arial" w:cs="Arial"/>
          <w:sz w:val="24"/>
          <w:szCs w:val="24"/>
        </w:rPr>
        <w:t>-O-methyl</w:t>
      </w:r>
      <w:r w:rsidR="003834B3">
        <w:rPr>
          <w:rFonts w:ascii="Arial" w:eastAsia="Calibri" w:hAnsi="Arial" w:cs="Arial"/>
          <w:sz w:val="24"/>
          <w:szCs w:val="24"/>
        </w:rPr>
        <w:t xml:space="preserve"> transferase (COMT) and </w:t>
      </w:r>
      <w:proofErr w:type="spellStart"/>
      <w:r w:rsidR="003834B3">
        <w:rPr>
          <w:rFonts w:ascii="Arial" w:eastAsia="Calibri" w:hAnsi="Arial" w:cs="Arial"/>
          <w:sz w:val="24"/>
          <w:szCs w:val="24"/>
        </w:rPr>
        <w:t>Bcl</w:t>
      </w:r>
      <w:proofErr w:type="spellEnd"/>
      <w:r w:rsidR="003834B3">
        <w:rPr>
          <w:rFonts w:ascii="Arial" w:eastAsia="Calibri" w:hAnsi="Arial" w:cs="Arial"/>
          <w:sz w:val="24"/>
          <w:szCs w:val="24"/>
        </w:rPr>
        <w:t xml:space="preserve">-xl </w:t>
      </w:r>
      <w:r w:rsidR="00BF7019">
        <w:rPr>
          <w:rFonts w:ascii="Arial" w:eastAsia="Calibri" w:hAnsi="Arial" w:cs="Arial"/>
          <w:sz w:val="24"/>
          <w:szCs w:val="24"/>
        </w:rPr>
        <w:fldChar w:fldCharType="begin">
          <w:fldData xml:space="preserve">PEVuZE5vdGU+PENpdGU+PEF1dGhvcj5Nb3JpPC9BdXRob3I+PFllYXI+MjAwMjwvWWVhcj48UmVj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</w:fldData>
        </w:fldChar>
      </w:r>
      <w:r w:rsidR="00BF7019">
        <w:rPr>
          <w:rFonts w:ascii="Arial" w:eastAsia="Calibri" w:hAnsi="Arial" w:cs="Arial"/>
          <w:sz w:val="24"/>
          <w:szCs w:val="24"/>
        </w:rPr>
        <w:instrText xml:space="preserve"> ADDIN EN.CITE </w:instrText>
      </w:r>
      <w:r w:rsidR="00BF7019">
        <w:rPr>
          <w:rFonts w:ascii="Arial" w:eastAsia="Calibri" w:hAnsi="Arial" w:cs="Arial"/>
          <w:sz w:val="24"/>
          <w:szCs w:val="24"/>
        </w:rPr>
        <w:fldChar w:fldCharType="begin">
          <w:fldData xml:space="preserve">PEVuZE5vdGU+PENpdGU+PEF1dGhvcj5Nb3JpPC9BdXRob3I+PFllYXI+MjAwMjwvWWVhcj48UmVj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</w:fldData>
        </w:fldChar>
      </w:r>
      <w:r w:rsidR="00BF7019">
        <w:rPr>
          <w:rFonts w:ascii="Arial" w:eastAsia="Calibri" w:hAnsi="Arial" w:cs="Arial"/>
          <w:sz w:val="24"/>
          <w:szCs w:val="24"/>
        </w:rPr>
        <w:instrText xml:space="preserve"> ADDIN EN.CITE.DATA </w:instrText>
      </w:r>
      <w:r w:rsidR="00BF7019">
        <w:rPr>
          <w:rFonts w:ascii="Arial" w:eastAsia="Calibri" w:hAnsi="Arial" w:cs="Arial"/>
          <w:sz w:val="24"/>
          <w:szCs w:val="24"/>
        </w:rPr>
      </w:r>
      <w:r w:rsidR="00BF7019">
        <w:rPr>
          <w:rFonts w:ascii="Arial" w:eastAsia="Calibri" w:hAnsi="Arial" w:cs="Arial"/>
          <w:sz w:val="24"/>
          <w:szCs w:val="24"/>
        </w:rPr>
        <w:fldChar w:fldCharType="end"/>
      </w:r>
      <w:r w:rsidR="00BF7019">
        <w:rPr>
          <w:rFonts w:ascii="Arial" w:eastAsia="Calibri" w:hAnsi="Arial" w:cs="Arial"/>
          <w:sz w:val="24"/>
          <w:szCs w:val="24"/>
        </w:rPr>
      </w:r>
      <w:r w:rsidR="00BF7019">
        <w:rPr>
          <w:rFonts w:ascii="Arial" w:eastAsia="Calibri" w:hAnsi="Arial" w:cs="Arial"/>
          <w:sz w:val="24"/>
          <w:szCs w:val="24"/>
        </w:rPr>
        <w:fldChar w:fldCharType="separate"/>
      </w:r>
      <w:r w:rsidR="00BF7019">
        <w:rPr>
          <w:rFonts w:ascii="Arial" w:eastAsia="Calibri" w:hAnsi="Arial" w:cs="Arial"/>
          <w:noProof/>
          <w:sz w:val="24"/>
          <w:szCs w:val="24"/>
        </w:rPr>
        <w:t>(Mori et al., 2002)</w:t>
      </w:r>
      <w:r w:rsidR="00BF7019">
        <w:rPr>
          <w:rFonts w:ascii="Arial" w:eastAsia="Calibri" w:hAnsi="Arial" w:cs="Arial"/>
          <w:sz w:val="24"/>
          <w:szCs w:val="24"/>
        </w:rPr>
        <w:fldChar w:fldCharType="end"/>
      </w:r>
      <w:r w:rsidR="003834B3">
        <w:rPr>
          <w:rFonts w:ascii="Arial" w:eastAsia="Calibri" w:hAnsi="Arial" w:cs="Arial"/>
          <w:sz w:val="24"/>
          <w:szCs w:val="24"/>
        </w:rPr>
        <w:t xml:space="preserve">. Taken together these data suggest that microglia </w:t>
      </w:r>
      <w:r w:rsidR="002D13F7">
        <w:rPr>
          <w:rFonts w:ascii="Arial" w:eastAsia="Calibri" w:hAnsi="Arial" w:cs="Arial"/>
          <w:sz w:val="24"/>
          <w:szCs w:val="24"/>
        </w:rPr>
        <w:t xml:space="preserve">present </w:t>
      </w:r>
      <w:r w:rsidR="003834B3">
        <w:rPr>
          <w:rFonts w:ascii="Arial" w:eastAsia="Calibri" w:hAnsi="Arial" w:cs="Arial"/>
          <w:sz w:val="24"/>
          <w:szCs w:val="24"/>
        </w:rPr>
        <w:t xml:space="preserve">in </w:t>
      </w:r>
      <w:proofErr w:type="spellStart"/>
      <w:r w:rsidR="003834B3">
        <w:rPr>
          <w:rFonts w:ascii="Arial" w:eastAsia="Calibri" w:hAnsi="Arial" w:cs="Arial"/>
          <w:sz w:val="24"/>
          <w:szCs w:val="24"/>
        </w:rPr>
        <w:t>proinflammatory</w:t>
      </w:r>
      <w:proofErr w:type="spellEnd"/>
      <w:r w:rsidR="003834B3">
        <w:rPr>
          <w:rFonts w:ascii="Arial" w:eastAsia="Calibri" w:hAnsi="Arial" w:cs="Arial"/>
          <w:sz w:val="24"/>
          <w:szCs w:val="24"/>
        </w:rPr>
        <w:t xml:space="preserve"> environments</w:t>
      </w:r>
      <w:r w:rsidR="002D13F7">
        <w:rPr>
          <w:rFonts w:ascii="Arial" w:eastAsia="Calibri" w:hAnsi="Arial" w:cs="Arial"/>
          <w:sz w:val="24"/>
          <w:szCs w:val="24"/>
        </w:rPr>
        <w:t xml:space="preserve"> recruit pathways that enhance</w:t>
      </w:r>
      <w:r w:rsidR="003834B3">
        <w:rPr>
          <w:rFonts w:ascii="Arial" w:eastAsia="Calibri" w:hAnsi="Arial" w:cs="Arial"/>
          <w:sz w:val="24"/>
          <w:szCs w:val="24"/>
        </w:rPr>
        <w:t xml:space="preserve"> </w:t>
      </w:r>
      <w:r w:rsidR="00FA41DB">
        <w:rPr>
          <w:rFonts w:ascii="Arial" w:eastAsia="Calibri" w:hAnsi="Arial" w:cs="Arial"/>
          <w:sz w:val="24"/>
          <w:szCs w:val="24"/>
        </w:rPr>
        <w:t xml:space="preserve">microglial </w:t>
      </w:r>
      <w:r w:rsidR="003834B3">
        <w:rPr>
          <w:rFonts w:ascii="Arial" w:eastAsia="Calibri" w:hAnsi="Arial" w:cs="Arial"/>
          <w:sz w:val="24"/>
          <w:szCs w:val="24"/>
        </w:rPr>
        <w:t>resilien</w:t>
      </w:r>
      <w:r w:rsidR="002D13F7">
        <w:rPr>
          <w:rFonts w:ascii="Arial" w:eastAsia="Calibri" w:hAnsi="Arial" w:cs="Arial"/>
          <w:sz w:val="24"/>
          <w:szCs w:val="24"/>
        </w:rPr>
        <w:t>ce</w:t>
      </w:r>
      <w:r w:rsidR="003834B3">
        <w:rPr>
          <w:rFonts w:ascii="Arial" w:eastAsia="Calibri" w:hAnsi="Arial" w:cs="Arial"/>
          <w:sz w:val="24"/>
          <w:szCs w:val="24"/>
        </w:rPr>
        <w:t xml:space="preserve"> to apoptotic events such as the generation of free radicals and </w:t>
      </w:r>
      <w:r w:rsidR="001A62CE">
        <w:rPr>
          <w:rFonts w:ascii="Arial" w:eastAsia="Calibri" w:hAnsi="Arial" w:cs="Arial"/>
          <w:sz w:val="24"/>
          <w:szCs w:val="24"/>
        </w:rPr>
        <w:t xml:space="preserve">facilitate the </w:t>
      </w:r>
      <w:r w:rsidR="003834B3">
        <w:rPr>
          <w:rFonts w:ascii="Arial" w:eastAsia="Calibri" w:hAnsi="Arial" w:cs="Arial"/>
          <w:sz w:val="24"/>
          <w:szCs w:val="24"/>
        </w:rPr>
        <w:t>degrad</w:t>
      </w:r>
      <w:r w:rsidR="001A62CE">
        <w:rPr>
          <w:rFonts w:ascii="Arial" w:eastAsia="Calibri" w:hAnsi="Arial" w:cs="Arial"/>
          <w:sz w:val="24"/>
          <w:szCs w:val="24"/>
        </w:rPr>
        <w:t>ation of</w:t>
      </w:r>
      <w:r w:rsidR="003834B3">
        <w:rPr>
          <w:rFonts w:ascii="Arial" w:eastAsia="Calibri" w:hAnsi="Arial" w:cs="Arial"/>
          <w:sz w:val="24"/>
          <w:szCs w:val="24"/>
        </w:rPr>
        <w:t xml:space="preserve"> extracellular NE.</w:t>
      </w:r>
      <w:r w:rsidR="00CA59E9">
        <w:rPr>
          <w:rFonts w:ascii="Arial" w:eastAsia="Calibri" w:hAnsi="Arial" w:cs="Arial"/>
          <w:sz w:val="24"/>
          <w:szCs w:val="24"/>
        </w:rPr>
        <w:t xml:space="preserve"> Whether a shift from β2 to α2 adrenergic receptors on the surface of microglia contribute</w:t>
      </w:r>
      <w:r w:rsidR="004B6E15">
        <w:rPr>
          <w:rFonts w:ascii="Arial" w:eastAsia="Calibri" w:hAnsi="Arial" w:cs="Arial"/>
          <w:sz w:val="24"/>
          <w:szCs w:val="24"/>
        </w:rPr>
        <w:t>d</w:t>
      </w:r>
      <w:r w:rsidR="00CA59E9">
        <w:rPr>
          <w:rFonts w:ascii="Arial" w:eastAsia="Calibri" w:hAnsi="Arial" w:cs="Arial"/>
          <w:sz w:val="24"/>
          <w:szCs w:val="24"/>
        </w:rPr>
        <w:t xml:space="preserve"> to the exaggerated </w:t>
      </w:r>
      <w:proofErr w:type="spellStart"/>
      <w:r w:rsidR="00CA59E9">
        <w:rPr>
          <w:rFonts w:ascii="Arial" w:eastAsia="Calibri" w:hAnsi="Arial" w:cs="Arial"/>
          <w:sz w:val="24"/>
          <w:szCs w:val="24"/>
        </w:rPr>
        <w:t>neuroinflammatory</w:t>
      </w:r>
      <w:proofErr w:type="spellEnd"/>
      <w:r w:rsidR="00CA59E9">
        <w:rPr>
          <w:rFonts w:ascii="Arial" w:eastAsia="Calibri" w:hAnsi="Arial" w:cs="Arial"/>
          <w:sz w:val="24"/>
          <w:szCs w:val="24"/>
        </w:rPr>
        <w:t xml:space="preserve"> response to stress in DSP-4 treated </w:t>
      </w:r>
      <w:r w:rsidR="00CA59E9">
        <w:rPr>
          <w:rFonts w:ascii="Arial" w:eastAsia="Calibri" w:hAnsi="Arial" w:cs="Arial"/>
          <w:sz w:val="24"/>
          <w:szCs w:val="24"/>
        </w:rPr>
        <w:lastRenderedPageBreak/>
        <w:t xml:space="preserve">rats with a history of stress has yet to be determined.  However, DSP-4 has been shown to increase α2 adrenergic receptor expression in brain homogenates, highlighting the possibility of this mechanism </w:t>
      </w:r>
      <w:r w:rsidR="00BF7019">
        <w:rPr>
          <w:rFonts w:ascii="Arial" w:eastAsia="Calibri" w:hAnsi="Arial" w:cs="Arial"/>
          <w:sz w:val="24"/>
          <w:szCs w:val="24"/>
        </w:rPr>
        <w:fldChar w:fldCharType="begin">
          <w:fldData xml:space="preserve">PEVuZE5vdGU+PENpdGU+PEF1dGhvcj5Tem90PC9BdXRob3I+PFllYXI+MjAxMDwvWWVhcj48UmVj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</w:fldData>
        </w:fldChar>
      </w:r>
      <w:r w:rsidR="00BF7019">
        <w:rPr>
          <w:rFonts w:ascii="Arial" w:eastAsia="Calibri" w:hAnsi="Arial" w:cs="Arial"/>
          <w:sz w:val="24"/>
          <w:szCs w:val="24"/>
        </w:rPr>
        <w:instrText xml:space="preserve"> ADDIN EN.CITE </w:instrText>
      </w:r>
      <w:r w:rsidR="00BF7019">
        <w:rPr>
          <w:rFonts w:ascii="Arial" w:eastAsia="Calibri" w:hAnsi="Arial" w:cs="Arial"/>
          <w:sz w:val="24"/>
          <w:szCs w:val="24"/>
        </w:rPr>
        <w:fldChar w:fldCharType="begin">
          <w:fldData xml:space="preserve">PEVuZE5vdGU+PENpdGU+PEF1dGhvcj5Tem90PC9BdXRob3I+PFllYXI+MjAxMDwvWWVhcj48UmVj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</w:fldData>
        </w:fldChar>
      </w:r>
      <w:r w:rsidR="00BF7019">
        <w:rPr>
          <w:rFonts w:ascii="Arial" w:eastAsia="Calibri" w:hAnsi="Arial" w:cs="Arial"/>
          <w:sz w:val="24"/>
          <w:szCs w:val="24"/>
        </w:rPr>
        <w:instrText xml:space="preserve"> ADDIN EN.CITE.DATA </w:instrText>
      </w:r>
      <w:r w:rsidR="00BF7019">
        <w:rPr>
          <w:rFonts w:ascii="Arial" w:eastAsia="Calibri" w:hAnsi="Arial" w:cs="Arial"/>
          <w:sz w:val="24"/>
          <w:szCs w:val="24"/>
        </w:rPr>
      </w:r>
      <w:r w:rsidR="00BF7019">
        <w:rPr>
          <w:rFonts w:ascii="Arial" w:eastAsia="Calibri" w:hAnsi="Arial" w:cs="Arial"/>
          <w:sz w:val="24"/>
          <w:szCs w:val="24"/>
        </w:rPr>
        <w:fldChar w:fldCharType="end"/>
      </w:r>
      <w:r w:rsidR="00BF7019">
        <w:rPr>
          <w:rFonts w:ascii="Arial" w:eastAsia="Calibri" w:hAnsi="Arial" w:cs="Arial"/>
          <w:sz w:val="24"/>
          <w:szCs w:val="24"/>
        </w:rPr>
      </w:r>
      <w:r w:rsidR="00BF7019">
        <w:rPr>
          <w:rFonts w:ascii="Arial" w:eastAsia="Calibri" w:hAnsi="Arial" w:cs="Arial"/>
          <w:sz w:val="24"/>
          <w:szCs w:val="24"/>
        </w:rPr>
        <w:fldChar w:fldCharType="separate"/>
      </w:r>
      <w:r w:rsidR="00BF7019">
        <w:rPr>
          <w:rFonts w:ascii="Arial" w:eastAsia="Calibri" w:hAnsi="Arial" w:cs="Arial"/>
          <w:noProof/>
          <w:sz w:val="24"/>
          <w:szCs w:val="24"/>
        </w:rPr>
        <w:t>(Szot et al., 2010)</w:t>
      </w:r>
      <w:r w:rsidR="00BF7019">
        <w:rPr>
          <w:rFonts w:ascii="Arial" w:eastAsia="Calibri" w:hAnsi="Arial" w:cs="Arial"/>
          <w:sz w:val="24"/>
          <w:szCs w:val="24"/>
        </w:rPr>
        <w:fldChar w:fldCharType="end"/>
      </w:r>
      <w:r w:rsidR="00CA59E9">
        <w:rPr>
          <w:rFonts w:ascii="Arial" w:eastAsia="Calibri" w:hAnsi="Arial" w:cs="Arial"/>
          <w:sz w:val="24"/>
          <w:szCs w:val="24"/>
        </w:rPr>
        <w:t xml:space="preserve">. </w:t>
      </w:r>
      <w:r w:rsidR="009B0A31">
        <w:rPr>
          <w:rFonts w:ascii="Arial" w:eastAsia="Calibri" w:hAnsi="Arial" w:cs="Arial"/>
          <w:sz w:val="24"/>
          <w:szCs w:val="24"/>
        </w:rPr>
        <w:t xml:space="preserve"> </w:t>
      </w:r>
      <w:r w:rsidR="00104EB3">
        <w:rPr>
          <w:rFonts w:ascii="Arial" w:eastAsia="Calibri" w:hAnsi="Arial" w:cs="Arial"/>
          <w:sz w:val="24"/>
          <w:szCs w:val="24"/>
        </w:rPr>
        <w:t>None-the-less, f</w:t>
      </w:r>
      <w:r w:rsidR="00BB397D">
        <w:rPr>
          <w:rFonts w:ascii="Arial" w:eastAsia="Calibri" w:hAnsi="Arial" w:cs="Arial"/>
          <w:sz w:val="24"/>
          <w:szCs w:val="24"/>
        </w:rPr>
        <w:t xml:space="preserve">indings in the current study suggest </w:t>
      </w:r>
      <w:r w:rsidR="00DF0591">
        <w:rPr>
          <w:rFonts w:ascii="Arial" w:eastAsia="Calibri" w:hAnsi="Arial" w:cs="Arial"/>
          <w:sz w:val="24"/>
          <w:szCs w:val="24"/>
        </w:rPr>
        <w:t xml:space="preserve">that loss </w:t>
      </w:r>
      <w:r w:rsidR="00DC3D2F">
        <w:rPr>
          <w:rFonts w:ascii="Arial" w:eastAsia="Calibri" w:hAnsi="Arial" w:cs="Arial"/>
          <w:sz w:val="24"/>
          <w:szCs w:val="24"/>
        </w:rPr>
        <w:t xml:space="preserve">of NE </w:t>
      </w:r>
      <w:r w:rsidR="00DF0591">
        <w:rPr>
          <w:rFonts w:ascii="Arial" w:eastAsia="Calibri" w:hAnsi="Arial" w:cs="Arial"/>
          <w:sz w:val="24"/>
          <w:szCs w:val="24"/>
        </w:rPr>
        <w:t xml:space="preserve">either by stress or DSP-4 treatment results in disinhibition of </w:t>
      </w:r>
      <w:r w:rsidR="00BB397D">
        <w:rPr>
          <w:rFonts w:ascii="Arial" w:eastAsia="Calibri" w:hAnsi="Arial" w:cs="Arial"/>
          <w:sz w:val="24"/>
          <w:szCs w:val="24"/>
        </w:rPr>
        <w:t>inflammatory</w:t>
      </w:r>
      <w:r w:rsidR="00DF0591">
        <w:rPr>
          <w:rFonts w:ascii="Arial" w:eastAsia="Calibri" w:hAnsi="Arial" w:cs="Arial"/>
          <w:sz w:val="24"/>
          <w:szCs w:val="24"/>
        </w:rPr>
        <w:t xml:space="preserve"> </w:t>
      </w:r>
      <w:r w:rsidR="00DC3D2F">
        <w:rPr>
          <w:rFonts w:ascii="Arial" w:eastAsia="Calibri" w:hAnsi="Arial" w:cs="Arial"/>
          <w:sz w:val="24"/>
          <w:szCs w:val="24"/>
        </w:rPr>
        <w:t>responses</w:t>
      </w:r>
      <w:r w:rsidR="00CA59E9">
        <w:rPr>
          <w:rFonts w:ascii="Arial" w:eastAsia="Calibri" w:hAnsi="Arial" w:cs="Arial"/>
          <w:sz w:val="24"/>
          <w:szCs w:val="24"/>
        </w:rPr>
        <w:t xml:space="preserve"> within the </w:t>
      </w:r>
      <w:proofErr w:type="spellStart"/>
      <w:r w:rsidR="00CA59E9">
        <w:rPr>
          <w:rFonts w:ascii="Arial" w:eastAsia="Calibri" w:hAnsi="Arial" w:cs="Arial"/>
          <w:sz w:val="24"/>
          <w:szCs w:val="24"/>
        </w:rPr>
        <w:t>CeA</w:t>
      </w:r>
      <w:proofErr w:type="spellEnd"/>
      <w:r w:rsidR="00DC3D2F">
        <w:rPr>
          <w:rFonts w:ascii="Arial" w:eastAsia="Calibri" w:hAnsi="Arial" w:cs="Arial"/>
          <w:sz w:val="24"/>
          <w:szCs w:val="24"/>
        </w:rPr>
        <w:t xml:space="preserve">. </w:t>
      </w:r>
    </w:p>
    <w:p w14:paraId="5EC25AB8" w14:textId="18213AE6" w:rsidR="00FC4F5F" w:rsidRDefault="000A2B7F" w:rsidP="00192AC3">
      <w:pPr>
        <w:spacing w:after="160" w:line="480" w:lineRule="auto"/>
        <w:ind w:firstLine="720"/>
        <w:contextualSpacing/>
        <w:jc w:val="both"/>
        <w:rPr>
          <w:rFonts w:ascii="Arial" w:eastAsia="Calibri" w:hAnsi="Arial" w:cs="Arial"/>
          <w:sz w:val="24"/>
          <w:szCs w:val="24"/>
        </w:rPr>
      </w:pPr>
      <w:r w:rsidRPr="0042341F">
        <w:rPr>
          <w:rFonts w:ascii="Arial" w:eastAsia="Calibri" w:hAnsi="Arial" w:cs="Arial"/>
          <w:sz w:val="24"/>
          <w:szCs w:val="24"/>
        </w:rPr>
        <w:t xml:space="preserve">Regardless of the putative mechanism by which NE may have disinhibited inflammatory responses in the </w:t>
      </w:r>
      <w:proofErr w:type="spellStart"/>
      <w:r w:rsidRPr="0042341F">
        <w:rPr>
          <w:rFonts w:ascii="Arial" w:eastAsia="Calibri" w:hAnsi="Arial" w:cs="Arial"/>
          <w:sz w:val="24"/>
          <w:szCs w:val="24"/>
        </w:rPr>
        <w:t>CeA</w:t>
      </w:r>
      <w:proofErr w:type="spellEnd"/>
      <w:r w:rsidRPr="0042341F">
        <w:rPr>
          <w:rFonts w:ascii="Arial" w:eastAsia="Calibri" w:hAnsi="Arial" w:cs="Arial"/>
          <w:sz w:val="24"/>
          <w:szCs w:val="24"/>
        </w:rPr>
        <w:t xml:space="preserve">, inflammation in this brain area </w:t>
      </w:r>
      <w:r w:rsidR="00DF7123" w:rsidRPr="0042341F">
        <w:rPr>
          <w:rFonts w:ascii="Arial" w:eastAsia="Calibri" w:hAnsi="Arial" w:cs="Arial"/>
          <w:sz w:val="24"/>
          <w:szCs w:val="24"/>
        </w:rPr>
        <w:t>is known to</w:t>
      </w:r>
      <w:r w:rsidRPr="0042341F">
        <w:rPr>
          <w:rFonts w:ascii="Arial" w:eastAsia="Calibri" w:hAnsi="Arial" w:cs="Arial"/>
          <w:sz w:val="24"/>
          <w:szCs w:val="24"/>
        </w:rPr>
        <w:t xml:space="preserve"> lead to significant behavioral and cardiovascular disturbances. </w:t>
      </w:r>
      <w:r w:rsidR="00D82A66" w:rsidRPr="0042341F">
        <w:rPr>
          <w:rFonts w:ascii="Arial" w:eastAsia="Calibri" w:hAnsi="Arial" w:cs="Arial"/>
          <w:sz w:val="24"/>
          <w:szCs w:val="24"/>
        </w:rPr>
        <w:t>During stress</w:t>
      </w:r>
      <w:r w:rsidR="005A019D" w:rsidRPr="0042341F">
        <w:rPr>
          <w:rFonts w:ascii="Arial" w:eastAsia="Calibri" w:hAnsi="Arial" w:cs="Arial"/>
          <w:sz w:val="24"/>
          <w:szCs w:val="24"/>
        </w:rPr>
        <w:t>,</w:t>
      </w:r>
      <w:r w:rsidRPr="0042341F">
        <w:rPr>
          <w:rFonts w:ascii="Arial" w:eastAsia="Calibri" w:hAnsi="Arial" w:cs="Arial"/>
          <w:sz w:val="24"/>
          <w:szCs w:val="24"/>
        </w:rPr>
        <w:t xml:space="preserve"> </w:t>
      </w:r>
      <w:r w:rsidR="00D82A66" w:rsidRPr="0042341F">
        <w:rPr>
          <w:rFonts w:ascii="Arial" w:hAnsi="Arial" w:cs="Arial"/>
          <w:sz w:val="24"/>
          <w:szCs w:val="24"/>
        </w:rPr>
        <w:t xml:space="preserve">immune competent cells concentrated around the amygdala </w:t>
      </w:r>
      <w:r w:rsidR="00DF7123" w:rsidRPr="0042341F">
        <w:rPr>
          <w:rFonts w:ascii="Arial" w:hAnsi="Arial" w:cs="Arial"/>
          <w:sz w:val="24"/>
          <w:szCs w:val="24"/>
        </w:rPr>
        <w:t>can</w:t>
      </w:r>
      <w:r w:rsidR="00D82A66" w:rsidRPr="0042341F">
        <w:rPr>
          <w:rFonts w:ascii="Arial" w:hAnsi="Arial" w:cs="Arial"/>
          <w:sz w:val="24"/>
          <w:szCs w:val="24"/>
        </w:rPr>
        <w:t xml:space="preserve"> release </w:t>
      </w:r>
      <w:proofErr w:type="spellStart"/>
      <w:r w:rsidR="00D82A66" w:rsidRPr="0042341F">
        <w:rPr>
          <w:rFonts w:ascii="Arial" w:hAnsi="Arial" w:cs="Arial"/>
          <w:sz w:val="24"/>
          <w:szCs w:val="24"/>
        </w:rPr>
        <w:t>proinflammatory</w:t>
      </w:r>
      <w:proofErr w:type="spellEnd"/>
      <w:r w:rsidR="00D82A66" w:rsidRPr="0042341F">
        <w:rPr>
          <w:rFonts w:ascii="Arial" w:hAnsi="Arial" w:cs="Arial"/>
          <w:sz w:val="24"/>
          <w:szCs w:val="24"/>
        </w:rPr>
        <w:t xml:space="preserve"> cytokines </w:t>
      </w:r>
      <w:r w:rsidR="00D82A66" w:rsidRPr="0042341F">
        <w:rPr>
          <w:rFonts w:ascii="Arial" w:hAnsi="Arial" w:cs="Arial"/>
          <w:sz w:val="24"/>
          <w:szCs w:val="24"/>
        </w:rPr>
        <w:fldChar w:fldCharType="begin"/>
      </w:r>
      <w:r w:rsidR="00D82A66" w:rsidRPr="0042341F">
        <w:rPr>
          <w:rFonts w:ascii="Arial" w:hAnsi="Arial" w:cs="Arial"/>
          <w:sz w:val="24"/>
          <w:szCs w:val="24"/>
        </w:rPr>
        <w:instrText xml:space="preserve"> ADDIN EN.CITE &lt;EndNote&gt;&lt;Cite&gt;&lt;Author&gt;Badowska-Szalewska&lt;/Author&gt;&lt;Year&gt;2015&lt;/Year&gt;&lt;RecNum&gt;342&lt;/RecNum&gt;&lt;DisplayText&gt;(Badowska-Szalewska et al., 2015)&lt;/DisplayText&gt;&lt;record&gt;&lt;rec-number&gt;342&lt;/rec-number&gt;&lt;foreign-keys&gt;&lt;key app="EN" db-id="wvwf5p2fesf9s9ettekveaznawfdes9dzrxx" timestamp="1468251308"&gt;342&lt;/key&gt;&lt;/foreign-keys&gt;&lt;ref-type name="Journal Article"&gt;17&lt;/ref-type&gt;&lt;contributors&gt;&lt;authors&gt;&lt;author&gt;Badowska-Szalewska, E.&lt;/author&gt;&lt;author&gt;Ludkiewicz, B.&lt;/author&gt;&lt;author&gt;Spodnik, J. H.&lt;/author&gt;&lt;author&gt;Krawczyk, R.&lt;/author&gt;&lt;author&gt;Morys, J.&lt;/author&gt;&lt;/authors&gt;&lt;/contributors&gt;&lt;auth-address&gt;Department of Anatomy and Neurobiology, Medical University of Gdansk, Gdansk, Poland, ewabadowska@gumed.edu.pl.&amp;#xD;Department of Anatomy and Neurobiology, Medical University of Gdansk, Gdansk, Poland.&lt;/auth-address&gt;&lt;titles&gt;&lt;title&gt;The influence of mild stressors on neurons containing interleukin-1beta in the central (CeA) and medial (MeA) amygdala in the ageing process of rats&lt;/title&gt;&lt;secondary-title&gt;Acta Neurobiol Exp (Wars)&lt;/secondary-title&gt;&lt;alt-title&gt;Acta neurobiologiae experimentalis&lt;/alt-title&gt;&lt;/titles&gt;&lt;periodical&gt;&lt;full-title&gt;Acta Neurobiol Exp (Wars)&lt;/full-title&gt;&lt;abbr-1&gt;Acta neurobiologiae experimentalis&lt;/abbr-1&gt;&lt;/periodical&gt;&lt;alt-periodical&gt;&lt;full-title&gt;Acta Neurobiol Exp (Wars)&lt;/full-title&gt;&lt;abbr-1&gt;Acta neurobiologiae experimentalis&lt;/abbr-1&gt;&lt;/alt-periodical&gt;&lt;pages&gt;279-92&lt;/pages&gt;&lt;volume&gt;75&lt;/volume&gt;&lt;number&gt;3&lt;/number&gt;&lt;edition&gt;2015/11/20&lt;/edition&gt;&lt;dates&gt;&lt;year&gt;2015&lt;/year&gt;&lt;/dates&gt;&lt;isbn&gt;0065-1400&lt;/isbn&gt;&lt;accession-num&gt;26581384&lt;/accession-num&gt;&lt;urls&gt;&lt;/urls&gt;&lt;remote-database-provider&gt;NLM&lt;/remote-database-provider&gt;&lt;language&gt;eng&lt;/language&gt;&lt;/record&gt;&lt;/Cite&gt;&lt;/EndNote&gt;</w:instrText>
      </w:r>
      <w:r w:rsidR="00D82A66" w:rsidRPr="0042341F">
        <w:rPr>
          <w:rFonts w:ascii="Arial" w:hAnsi="Arial" w:cs="Arial"/>
          <w:sz w:val="24"/>
          <w:szCs w:val="24"/>
        </w:rPr>
        <w:fldChar w:fldCharType="separate"/>
      </w:r>
      <w:r w:rsidR="00D82A66" w:rsidRPr="0042341F">
        <w:rPr>
          <w:rFonts w:ascii="Arial" w:hAnsi="Arial" w:cs="Arial"/>
          <w:noProof/>
          <w:sz w:val="24"/>
          <w:szCs w:val="24"/>
        </w:rPr>
        <w:t>(Badowska-Szalewska et al., 2015)</w:t>
      </w:r>
      <w:r w:rsidR="00D82A66" w:rsidRPr="0042341F">
        <w:rPr>
          <w:rFonts w:ascii="Arial" w:hAnsi="Arial" w:cs="Arial"/>
          <w:sz w:val="24"/>
          <w:szCs w:val="24"/>
        </w:rPr>
        <w:fldChar w:fldCharType="end"/>
      </w:r>
      <w:r w:rsidR="00D82A66" w:rsidRPr="0042341F">
        <w:rPr>
          <w:rFonts w:ascii="Arial" w:hAnsi="Arial" w:cs="Arial"/>
          <w:sz w:val="24"/>
          <w:szCs w:val="24"/>
        </w:rPr>
        <w:t xml:space="preserve"> which in turn serve to increase activation of the </w:t>
      </w:r>
      <w:proofErr w:type="spellStart"/>
      <w:r w:rsidR="00D82A66" w:rsidRPr="0042341F">
        <w:rPr>
          <w:rFonts w:ascii="Arial" w:hAnsi="Arial" w:cs="Arial"/>
          <w:sz w:val="24"/>
          <w:szCs w:val="24"/>
        </w:rPr>
        <w:t>CeA</w:t>
      </w:r>
      <w:proofErr w:type="spellEnd"/>
      <w:r w:rsidR="00D82A66" w:rsidRPr="0042341F">
        <w:rPr>
          <w:rFonts w:ascii="Arial" w:hAnsi="Arial" w:cs="Arial"/>
          <w:sz w:val="24"/>
          <w:szCs w:val="24"/>
        </w:rPr>
        <w:t xml:space="preserve"> </w:t>
      </w:r>
      <w:r w:rsidR="00D82A66" w:rsidRPr="0042341F">
        <w:rPr>
          <w:rFonts w:ascii="Arial" w:hAnsi="Arial" w:cs="Arial"/>
          <w:sz w:val="24"/>
          <w:szCs w:val="24"/>
        </w:rPr>
        <w:fldChar w:fldCharType="begin">
          <w:fldData xml:space="preserve">PEVuZE5vdGU+PENpdGU+PEF1dGhvcj5QcmFnZXI8L0F1dGhvcj48WWVhcj4yMDEzPC9ZZWFyPjxS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</w:fldData>
        </w:fldChar>
      </w:r>
      <w:r w:rsidR="00D82A66" w:rsidRPr="0042341F">
        <w:rPr>
          <w:rFonts w:ascii="Arial" w:hAnsi="Arial" w:cs="Arial"/>
          <w:sz w:val="24"/>
          <w:szCs w:val="24"/>
        </w:rPr>
        <w:instrText xml:space="preserve"> ADDIN EN.CITE </w:instrText>
      </w:r>
      <w:r w:rsidR="00D82A66" w:rsidRPr="0042341F">
        <w:rPr>
          <w:rFonts w:ascii="Arial" w:hAnsi="Arial" w:cs="Arial"/>
          <w:sz w:val="24"/>
          <w:szCs w:val="24"/>
        </w:rPr>
        <w:fldChar w:fldCharType="begin">
          <w:fldData xml:space="preserve">PEVuZE5vdGU+PENpdGU+PEF1dGhvcj5QcmFnZXI8L0F1dGhvcj48WWVhcj4yMDEzPC9ZZWFyPjxS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</w:fldData>
        </w:fldChar>
      </w:r>
      <w:r w:rsidR="00D82A66" w:rsidRPr="0042341F">
        <w:rPr>
          <w:rFonts w:ascii="Arial" w:hAnsi="Arial" w:cs="Arial"/>
          <w:sz w:val="24"/>
          <w:szCs w:val="24"/>
        </w:rPr>
        <w:instrText xml:space="preserve"> ADDIN EN.CITE.DATA </w:instrText>
      </w:r>
      <w:r w:rsidR="00D82A66" w:rsidRPr="0042341F">
        <w:rPr>
          <w:rFonts w:ascii="Arial" w:hAnsi="Arial" w:cs="Arial"/>
          <w:sz w:val="24"/>
          <w:szCs w:val="24"/>
        </w:rPr>
      </w:r>
      <w:r w:rsidR="00D82A66" w:rsidRPr="0042341F">
        <w:rPr>
          <w:rFonts w:ascii="Arial" w:hAnsi="Arial" w:cs="Arial"/>
          <w:sz w:val="24"/>
          <w:szCs w:val="24"/>
        </w:rPr>
        <w:fldChar w:fldCharType="end"/>
      </w:r>
      <w:r w:rsidR="00D82A66" w:rsidRPr="0042341F">
        <w:rPr>
          <w:rFonts w:ascii="Arial" w:hAnsi="Arial" w:cs="Arial"/>
          <w:sz w:val="24"/>
          <w:szCs w:val="24"/>
        </w:rPr>
      </w:r>
      <w:r w:rsidR="00D82A66" w:rsidRPr="0042341F">
        <w:rPr>
          <w:rFonts w:ascii="Arial" w:hAnsi="Arial" w:cs="Arial"/>
          <w:sz w:val="24"/>
          <w:szCs w:val="24"/>
        </w:rPr>
        <w:fldChar w:fldCharType="separate"/>
      </w:r>
      <w:r w:rsidR="00D82A66" w:rsidRPr="0042341F">
        <w:rPr>
          <w:rFonts w:ascii="Arial" w:hAnsi="Arial" w:cs="Arial"/>
          <w:noProof/>
          <w:sz w:val="24"/>
          <w:szCs w:val="24"/>
        </w:rPr>
        <w:t>(Ming et al., 2013; Prager et al., 2013)</w:t>
      </w:r>
      <w:r w:rsidR="00D82A66" w:rsidRPr="0042341F">
        <w:rPr>
          <w:rFonts w:ascii="Arial" w:hAnsi="Arial" w:cs="Arial"/>
          <w:sz w:val="24"/>
          <w:szCs w:val="24"/>
        </w:rPr>
        <w:fldChar w:fldCharType="end"/>
      </w:r>
      <w:r w:rsidR="00BE3B5D" w:rsidRPr="0042341F">
        <w:rPr>
          <w:rFonts w:ascii="Arial" w:hAnsi="Arial" w:cs="Arial"/>
          <w:sz w:val="24"/>
          <w:szCs w:val="24"/>
        </w:rPr>
        <w:t>.</w:t>
      </w:r>
      <w:r w:rsidR="00D82A66" w:rsidRPr="0042341F">
        <w:rPr>
          <w:rFonts w:ascii="Arial" w:hAnsi="Arial" w:cs="Arial"/>
          <w:sz w:val="24"/>
          <w:szCs w:val="24"/>
        </w:rPr>
        <w:t xml:space="preserve"> </w:t>
      </w:r>
      <w:r w:rsidR="00BE3B5D" w:rsidRPr="0042341F">
        <w:rPr>
          <w:rFonts w:ascii="Arial" w:hAnsi="Arial" w:cs="Arial"/>
          <w:sz w:val="24"/>
          <w:szCs w:val="24"/>
        </w:rPr>
        <w:t>Therefore</w:t>
      </w:r>
      <w:r w:rsidR="00D82A66" w:rsidRPr="0042341F">
        <w:rPr>
          <w:rFonts w:ascii="Arial" w:hAnsi="Arial" w:cs="Arial"/>
          <w:sz w:val="24"/>
          <w:szCs w:val="24"/>
        </w:rPr>
        <w:t xml:space="preserve">, inflammation-induced activation of the </w:t>
      </w:r>
      <w:proofErr w:type="spellStart"/>
      <w:r w:rsidR="00D82A66" w:rsidRPr="0042341F">
        <w:rPr>
          <w:rFonts w:ascii="Arial" w:hAnsi="Arial" w:cs="Arial"/>
          <w:sz w:val="24"/>
          <w:szCs w:val="24"/>
        </w:rPr>
        <w:t>CeA</w:t>
      </w:r>
      <w:proofErr w:type="spellEnd"/>
      <w:r w:rsidR="00D82A66" w:rsidRPr="0042341F">
        <w:rPr>
          <w:rFonts w:ascii="Arial" w:hAnsi="Arial" w:cs="Arial"/>
          <w:sz w:val="24"/>
          <w:szCs w:val="24"/>
        </w:rPr>
        <w:t xml:space="preserve"> could not only mediate sensitized fear responses, but may also produce enhanced sympathetic activation</w:t>
      </w:r>
      <w:r w:rsidR="005A019D" w:rsidRPr="0042341F">
        <w:rPr>
          <w:rFonts w:ascii="Arial" w:hAnsi="Arial" w:cs="Arial"/>
          <w:sz w:val="24"/>
          <w:szCs w:val="24"/>
        </w:rPr>
        <w:t xml:space="preserve"> that could lead to increases in blood pressure and heart rate </w:t>
      </w:r>
      <w:r w:rsidR="005A019D" w:rsidRPr="0042341F">
        <w:rPr>
          <w:rFonts w:ascii="Arial" w:hAnsi="Arial" w:cs="Arial"/>
          <w:sz w:val="24"/>
          <w:szCs w:val="24"/>
        </w:rPr>
        <w:fldChar w:fldCharType="begin"/>
      </w:r>
      <w:r w:rsidR="005A019D" w:rsidRPr="0042341F">
        <w:rPr>
          <w:rFonts w:ascii="Arial" w:hAnsi="Arial" w:cs="Arial"/>
          <w:sz w:val="24"/>
          <w:szCs w:val="24"/>
        </w:rPr>
        <w:instrText xml:space="preserve"> ADDIN EN.CITE &lt;EndNote&gt;&lt;Cite&gt;&lt;Author&gt;Iwata&lt;/Author&gt;&lt;Year&gt;1987&lt;/Year&gt;&lt;RecNum&gt;343&lt;/RecNum&gt;&lt;DisplayText&gt;(Iwata et al., 1987)&lt;/DisplayText&gt;&lt;record&gt;&lt;rec-number&gt;343&lt;/rec-number&gt;&lt;foreign-keys&gt;&lt;key app="EN" db-id="wvwf5p2fesf9s9ettekveaznawfdes9dzrxx" timestamp="1468252684"&gt;343&lt;/key&gt;&lt;/foreign-keys&gt;&lt;ref-type name="Journal Article"&gt;17&lt;/ref-type&gt;&lt;contributors&gt;&lt;authors&gt;&lt;author&gt;Iwata, J.&lt;/author&gt;&lt;author&gt;Chida, K.&lt;/author&gt;&lt;author&gt;LeDoux, J. E.&lt;/author&gt;&lt;/authors&gt;&lt;/contributors&gt;&lt;auth-address&gt;Laboratory of Neurobiology, Cornell University Medical College, New York, NY.&lt;/auth-address&gt;&lt;titles&gt;&lt;title&gt;Cardiovascular responses elicited by stimulation of neurons in the central amygdaloid nucleus in awake but not anesthetized rats resemble conditioned emotional responses&lt;/title&gt;&lt;secondary-title&gt;Brain Res&lt;/secondary-title&gt;&lt;alt-title&gt;Brain research&lt;/alt-title&gt;&lt;/titles&gt;&lt;periodical&gt;&lt;full-title&gt;Brain Res&lt;/full-title&gt;&lt;/periodical&gt;&lt;alt-periodical&gt;&lt;full-title&gt;Brain Research&lt;/full-title&gt;&lt;/alt-periodical&gt;&lt;pages&gt;183-8&lt;/pages&gt;&lt;volume&gt;418&lt;/volume&gt;&lt;number&gt;1&lt;/number&gt;&lt;edition&gt;1987/08/18&lt;/edition&gt;&lt;keywords&gt;&lt;keyword&gt;Action Potentials/drug effects&lt;/keyword&gt;&lt;keyword&gt;Amygdala/drug effects/*physiology&lt;/keyword&gt;&lt;keyword&gt;*Anesthesia&lt;/keyword&gt;&lt;keyword&gt;Animals&lt;/keyword&gt;&lt;keyword&gt;Behavior, Animal/*physiology&lt;/keyword&gt;&lt;keyword&gt;Blood Pressure&lt;/keyword&gt;&lt;keyword&gt;*Cardiovascular Physiological Phenomena&lt;/keyword&gt;&lt;keyword&gt;Conditioning, Classical/physiology&lt;/keyword&gt;&lt;keyword&gt;Efferent Pathways/physiology&lt;/keyword&gt;&lt;keyword&gt;Electric Stimulation&lt;/keyword&gt;&lt;keyword&gt;Electroencephalography&lt;/keyword&gt;&lt;keyword&gt;Glutamates/pharmacology&lt;/keyword&gt;&lt;keyword&gt;Glutamic Acid&lt;/keyword&gt;&lt;keyword&gt;Heart Rate&lt;/keyword&gt;&lt;keyword&gt;Male&lt;/keyword&gt;&lt;keyword&gt;Rats&lt;/keyword&gt;&lt;keyword&gt;Rats, Inbred Strains&lt;/keyword&gt;&lt;/keywords&gt;&lt;dates&gt;&lt;year&gt;1987&lt;/year&gt;&lt;pub-dates&gt;&lt;date&gt;Aug 18&lt;/date&gt;&lt;/pub-dates&gt;&lt;/dates&gt;&lt;isbn&gt;0006-8993 (Print)&amp;#xD;0006-8993&lt;/isbn&gt;&lt;accession-num&gt;2889508&lt;/accession-num&gt;&lt;urls&gt;&lt;/urls&gt;&lt;remote-database-provider&gt;NLM&lt;/remote-database-provider&gt;&lt;language&gt;eng&lt;/language&gt;&lt;/record&gt;&lt;/Cite&gt;&lt;/EndNote&gt;</w:instrText>
      </w:r>
      <w:r w:rsidR="005A019D" w:rsidRPr="0042341F">
        <w:rPr>
          <w:rFonts w:ascii="Arial" w:hAnsi="Arial" w:cs="Arial"/>
          <w:sz w:val="24"/>
          <w:szCs w:val="24"/>
        </w:rPr>
        <w:fldChar w:fldCharType="separate"/>
      </w:r>
      <w:r w:rsidR="005A019D" w:rsidRPr="0042341F">
        <w:rPr>
          <w:rFonts w:ascii="Arial" w:hAnsi="Arial" w:cs="Arial"/>
          <w:noProof/>
          <w:sz w:val="24"/>
          <w:szCs w:val="24"/>
        </w:rPr>
        <w:t>(Iwata et al., 1987)</w:t>
      </w:r>
      <w:r w:rsidR="005A019D" w:rsidRPr="0042341F">
        <w:rPr>
          <w:rFonts w:ascii="Arial" w:hAnsi="Arial" w:cs="Arial"/>
          <w:sz w:val="24"/>
          <w:szCs w:val="24"/>
        </w:rPr>
        <w:fldChar w:fldCharType="end"/>
      </w:r>
      <w:r w:rsidR="00D82A66" w:rsidRPr="0042341F">
        <w:rPr>
          <w:rFonts w:ascii="Arial" w:hAnsi="Arial" w:cs="Arial"/>
          <w:sz w:val="24"/>
          <w:szCs w:val="24"/>
        </w:rPr>
        <w:t xml:space="preserve">. </w:t>
      </w:r>
      <w:r w:rsidR="00AB3ADB" w:rsidRPr="0042341F">
        <w:rPr>
          <w:rFonts w:ascii="Arial" w:hAnsi="Arial" w:cs="Arial"/>
          <w:sz w:val="24"/>
          <w:szCs w:val="24"/>
        </w:rPr>
        <w:t xml:space="preserve">The </w:t>
      </w:r>
      <w:proofErr w:type="spellStart"/>
      <w:r w:rsidR="00AB3ADB" w:rsidRPr="0042341F">
        <w:rPr>
          <w:rFonts w:ascii="Arial" w:hAnsi="Arial" w:cs="Arial"/>
          <w:sz w:val="24"/>
          <w:szCs w:val="24"/>
        </w:rPr>
        <w:t>CeA</w:t>
      </w:r>
      <w:proofErr w:type="spellEnd"/>
      <w:r w:rsidR="00AB3ADB" w:rsidRPr="0042341F">
        <w:rPr>
          <w:rFonts w:ascii="Arial" w:hAnsi="Arial" w:cs="Arial"/>
          <w:sz w:val="24"/>
          <w:szCs w:val="24"/>
        </w:rPr>
        <w:t xml:space="preserve"> is not the only brain area that displays enhanced activation to inflammatory stimuli. Inflammatory-induced activation of the DR has also been shown to promote the emer</w:t>
      </w:r>
      <w:r w:rsidR="004E2359">
        <w:rPr>
          <w:rFonts w:ascii="Arial" w:hAnsi="Arial" w:cs="Arial"/>
          <w:sz w:val="24"/>
          <w:szCs w:val="24"/>
        </w:rPr>
        <w:t>gence of anxiety-like behaviors</w:t>
      </w:r>
      <w:r w:rsidR="00AB3ADB" w:rsidRPr="0042341F">
        <w:rPr>
          <w:rFonts w:ascii="Arial" w:hAnsi="Arial" w:cs="Arial"/>
          <w:sz w:val="24"/>
          <w:szCs w:val="24"/>
        </w:rPr>
        <w:t xml:space="preserve"> </w:t>
      </w:r>
      <w:r w:rsidR="00AB3ADB" w:rsidRPr="0042341F">
        <w:rPr>
          <w:rFonts w:ascii="Arial" w:eastAsia="Calibri" w:hAnsi="Arial" w:cs="Arial"/>
          <w:sz w:val="24"/>
          <w:szCs w:val="24"/>
        </w:rPr>
        <w:fldChar w:fldCharType="begin"/>
      </w:r>
      <w:r w:rsidR="00AB3ADB" w:rsidRPr="0042341F">
        <w:rPr>
          <w:rFonts w:ascii="Arial" w:eastAsia="Calibri" w:hAnsi="Arial" w:cs="Arial"/>
          <w:sz w:val="24"/>
          <w:szCs w:val="24"/>
        </w:rPr>
        <w:instrText xml:space="preserve"> ADDIN EN.CITE &lt;EndNote&gt;&lt;Cite&gt;&lt;Author&gt;Yang&lt;/Author&gt;&lt;Year&gt;2017&lt;/Year&gt;&lt;RecNum&gt;1226&lt;/RecNum&gt;&lt;DisplayText&gt;(Yang et al., 2017)&lt;/DisplayText&gt;&lt;record&gt;&lt;rec-number&gt;1226&lt;/rec-number&gt;&lt;foreign-keys&gt;&lt;key app="EN" db-id="wvwf5p2fesf9s9ettekveaznawfdes9dzrxx" timestamp="1544065248"&gt;1226&lt;/key&gt;&lt;/foreign-keys&gt;&lt;ref-type name="Journal Article"&gt;17&lt;/ref-type&gt;&lt;contributors&gt;&lt;authors&gt;&lt;author&gt;Yang, Tae Young&lt;/author&gt;&lt;author&gt;Jang, Eun Young&lt;/author&gt;&lt;author&gt;Ryu, Yeonhee&lt;/author&gt;&lt;author&gt;Lee, Gyu Won&lt;/author&gt;&lt;author&gt;Lee, Eun Byeol&lt;/author&gt;&lt;author&gt;Chang, Suchan&lt;/author&gt;&lt;author&gt;Lee, Jong Han&lt;/author&gt;&lt;author&gt;Koo, Jin Suk&lt;/author&gt;&lt;author&gt;Yang, Chae Ha&lt;/author&gt;&lt;author&gt;Kim, Hee Young&lt;/author&gt;&lt;/authors&gt;&lt;/contributors&gt;&lt;titles&gt;&lt;title&gt;Effect of acupuncture on Lipopolysaccharide-induced anxiety-like behavioral changes: involvement of serotonin system in dorsal Raphe nucleus&lt;/title&gt;&lt;secondary-title&gt;BMC complementary and alternative medicine&lt;/secondary-title&gt;&lt;/titles&gt;&lt;periodical&gt;&lt;full-title&gt;BMC complementary and alternative medicine&lt;/full-title&gt;&lt;/periodical&gt;&lt;pages&gt;528-528&lt;/pages&gt;&lt;volume&gt;17&lt;/volume&gt;&lt;number&gt;1&lt;/number&gt;&lt;dates&gt;&lt;year&gt;2017&lt;/year&gt;&lt;/dates&gt;&lt;publisher&gt;BioMed Central&lt;/publisher&gt;&lt;isbn&gt;1472-6882&lt;/isbn&gt;&lt;accession-num&gt;29228944&lt;/accession-num&gt;&lt;urls&gt;&lt;related-urls&gt;&lt;url&gt;https://www.ncbi.nlm.nih.gov/pubmed/29228944&lt;/url&gt;&lt;url&gt;https://www.ncbi.nlm.nih.gov/pmc/PMC5725650/&lt;/url&gt;&lt;/related-urls&gt;&lt;/urls&gt;&lt;electronic-resource-num&gt;10.1186/s12906-017-2039-y&lt;/electronic-resource-num&gt;&lt;remote-database-name&gt;PubMed&lt;/remote-database-name&gt;&lt;/record&gt;&lt;/Cite&gt;&lt;/EndNote&gt;</w:instrText>
      </w:r>
      <w:r w:rsidR="00AB3ADB" w:rsidRPr="0042341F">
        <w:rPr>
          <w:rFonts w:ascii="Arial" w:eastAsia="Calibri" w:hAnsi="Arial" w:cs="Arial"/>
          <w:sz w:val="24"/>
          <w:szCs w:val="24"/>
        </w:rPr>
        <w:fldChar w:fldCharType="separate"/>
      </w:r>
      <w:r w:rsidR="00AB3ADB" w:rsidRPr="0042341F">
        <w:rPr>
          <w:rFonts w:ascii="Arial" w:eastAsia="Calibri" w:hAnsi="Arial" w:cs="Arial"/>
          <w:noProof/>
          <w:sz w:val="24"/>
          <w:szCs w:val="24"/>
        </w:rPr>
        <w:t>(Yang et al., 2017)</w:t>
      </w:r>
      <w:r w:rsidR="00AB3ADB" w:rsidRPr="0042341F">
        <w:rPr>
          <w:rFonts w:ascii="Arial" w:eastAsia="Calibri" w:hAnsi="Arial" w:cs="Arial"/>
          <w:sz w:val="24"/>
          <w:szCs w:val="24"/>
        </w:rPr>
        <w:fldChar w:fldCharType="end"/>
      </w:r>
      <w:r w:rsidR="00AB3ADB" w:rsidRPr="0042341F">
        <w:rPr>
          <w:rFonts w:ascii="Arial" w:eastAsia="Calibri" w:hAnsi="Arial" w:cs="Arial"/>
          <w:sz w:val="24"/>
          <w:szCs w:val="24"/>
        </w:rPr>
        <w:t xml:space="preserve">. </w:t>
      </w:r>
      <w:r w:rsidR="006C4BCE" w:rsidRPr="0042341F">
        <w:rPr>
          <w:rFonts w:ascii="Arial" w:eastAsia="Calibri" w:hAnsi="Arial" w:cs="Arial"/>
          <w:sz w:val="24"/>
          <w:szCs w:val="24"/>
        </w:rPr>
        <w:t xml:space="preserve">However, we have previously shown that in response to social defeat, inflammatory tone in the DR is actually suppressed </w:t>
      </w:r>
      <w:r w:rsidR="006C4BCE" w:rsidRPr="0042341F">
        <w:rPr>
          <w:rFonts w:ascii="Arial" w:eastAsia="Calibri" w:hAnsi="Arial" w:cs="Arial"/>
          <w:sz w:val="24"/>
          <w:szCs w:val="24"/>
        </w:rPr>
        <w:fldChar w:fldCharType="begin">
          <w:fldData xml:space="preserve">PEVuZE5vdGU+PENpdGU+PEF1dGhvcj5Xb29kPC9BdXRob3I+PFllYXI+MjAxNTwvWWVhcj48UmVj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</w:fldData>
        </w:fldChar>
      </w:r>
      <w:r w:rsidR="006C4BCE" w:rsidRPr="0042341F">
        <w:rPr>
          <w:rFonts w:ascii="Arial" w:eastAsia="Calibri" w:hAnsi="Arial" w:cs="Arial"/>
          <w:sz w:val="24"/>
          <w:szCs w:val="24"/>
        </w:rPr>
        <w:instrText xml:space="preserve"> ADDIN EN.CITE </w:instrText>
      </w:r>
      <w:r w:rsidR="006C4BCE" w:rsidRPr="0042341F">
        <w:rPr>
          <w:rFonts w:ascii="Arial" w:eastAsia="Calibri" w:hAnsi="Arial" w:cs="Arial"/>
          <w:sz w:val="24"/>
          <w:szCs w:val="24"/>
        </w:rPr>
        <w:fldChar w:fldCharType="begin">
          <w:fldData xml:space="preserve">PEVuZE5vdGU+PENpdGU+PEF1dGhvcj5Xb29kPC9BdXRob3I+PFllYXI+MjAxNTwvWWVhcj48UmVj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</w:fldData>
        </w:fldChar>
      </w:r>
      <w:r w:rsidR="006C4BCE" w:rsidRPr="0042341F">
        <w:rPr>
          <w:rFonts w:ascii="Arial" w:eastAsia="Calibri" w:hAnsi="Arial" w:cs="Arial"/>
          <w:sz w:val="24"/>
          <w:szCs w:val="24"/>
        </w:rPr>
        <w:instrText xml:space="preserve"> ADDIN EN.CITE.DATA </w:instrText>
      </w:r>
      <w:r w:rsidR="006C4BCE" w:rsidRPr="0042341F">
        <w:rPr>
          <w:rFonts w:ascii="Arial" w:eastAsia="Calibri" w:hAnsi="Arial" w:cs="Arial"/>
          <w:sz w:val="24"/>
          <w:szCs w:val="24"/>
        </w:rPr>
      </w:r>
      <w:r w:rsidR="006C4BCE" w:rsidRPr="0042341F">
        <w:rPr>
          <w:rFonts w:ascii="Arial" w:eastAsia="Calibri" w:hAnsi="Arial" w:cs="Arial"/>
          <w:sz w:val="24"/>
          <w:szCs w:val="24"/>
        </w:rPr>
        <w:fldChar w:fldCharType="end"/>
      </w:r>
      <w:r w:rsidR="006C4BCE" w:rsidRPr="0042341F">
        <w:rPr>
          <w:rFonts w:ascii="Arial" w:eastAsia="Calibri" w:hAnsi="Arial" w:cs="Arial"/>
          <w:sz w:val="24"/>
          <w:szCs w:val="24"/>
        </w:rPr>
      </w:r>
      <w:r w:rsidR="006C4BCE" w:rsidRPr="0042341F">
        <w:rPr>
          <w:rFonts w:ascii="Arial" w:eastAsia="Calibri" w:hAnsi="Arial" w:cs="Arial"/>
          <w:sz w:val="24"/>
          <w:szCs w:val="24"/>
        </w:rPr>
        <w:fldChar w:fldCharType="separate"/>
      </w:r>
      <w:r w:rsidR="006C4BCE" w:rsidRPr="0042341F">
        <w:rPr>
          <w:rFonts w:ascii="Arial" w:eastAsia="Calibri" w:hAnsi="Arial" w:cs="Arial"/>
          <w:noProof/>
          <w:sz w:val="24"/>
          <w:szCs w:val="24"/>
        </w:rPr>
        <w:t>(Wood et al., 2015)</w:t>
      </w:r>
      <w:r w:rsidR="006C4BCE" w:rsidRPr="0042341F">
        <w:rPr>
          <w:rFonts w:ascii="Arial" w:eastAsia="Calibri" w:hAnsi="Arial" w:cs="Arial"/>
          <w:sz w:val="24"/>
          <w:szCs w:val="24"/>
        </w:rPr>
        <w:fldChar w:fldCharType="end"/>
      </w:r>
      <w:r w:rsidR="006C4BCE" w:rsidRPr="0042341F">
        <w:rPr>
          <w:rFonts w:ascii="Arial" w:eastAsia="Calibri" w:hAnsi="Arial" w:cs="Arial"/>
          <w:sz w:val="24"/>
          <w:szCs w:val="24"/>
        </w:rPr>
        <w:t xml:space="preserve">. Similar inflammatory inhibition was noted in the current study. However, this inhibition was </w:t>
      </w:r>
      <w:r w:rsidR="00192AC3" w:rsidRPr="0042341F">
        <w:rPr>
          <w:rFonts w:ascii="Arial" w:eastAsia="Calibri" w:hAnsi="Arial" w:cs="Arial"/>
          <w:sz w:val="24"/>
          <w:szCs w:val="24"/>
        </w:rPr>
        <w:t xml:space="preserve">modest at best and may be due to a lack of changes in NE. Both the </w:t>
      </w:r>
      <w:proofErr w:type="spellStart"/>
      <w:r w:rsidR="00192AC3" w:rsidRPr="0042341F">
        <w:rPr>
          <w:rFonts w:ascii="Arial" w:eastAsia="Calibri" w:hAnsi="Arial" w:cs="Arial"/>
          <w:sz w:val="24"/>
          <w:szCs w:val="24"/>
        </w:rPr>
        <w:t>CeA</w:t>
      </w:r>
      <w:proofErr w:type="spellEnd"/>
      <w:r w:rsidR="00192AC3" w:rsidRPr="0042341F">
        <w:rPr>
          <w:rFonts w:ascii="Arial" w:eastAsia="Calibri" w:hAnsi="Arial" w:cs="Arial"/>
          <w:sz w:val="24"/>
          <w:szCs w:val="24"/>
        </w:rPr>
        <w:t xml:space="preserve"> and DR receive projections from a number of NE containing brain areas outside of the LC. For example, </w:t>
      </w:r>
      <w:r w:rsidR="00FC4F5F" w:rsidRPr="0042341F">
        <w:rPr>
          <w:rFonts w:ascii="Arial" w:eastAsia="Calibri" w:hAnsi="Arial" w:cs="Arial"/>
          <w:sz w:val="24"/>
          <w:szCs w:val="24"/>
        </w:rPr>
        <w:t xml:space="preserve">the DR receives </w:t>
      </w:r>
      <w:r w:rsidR="00192AC3" w:rsidRPr="0042341F">
        <w:rPr>
          <w:rFonts w:ascii="Arial" w:eastAsia="Calibri" w:hAnsi="Arial" w:cs="Arial"/>
          <w:sz w:val="24"/>
          <w:szCs w:val="24"/>
        </w:rPr>
        <w:t xml:space="preserve">NE </w:t>
      </w:r>
      <w:r w:rsidR="00FC4F5F" w:rsidRPr="0042341F">
        <w:rPr>
          <w:rFonts w:ascii="Arial" w:eastAsia="Calibri" w:hAnsi="Arial" w:cs="Arial"/>
          <w:sz w:val="24"/>
          <w:szCs w:val="24"/>
        </w:rPr>
        <w:t xml:space="preserve">projections </w:t>
      </w:r>
      <w:r w:rsidR="00192AC3" w:rsidRPr="0042341F">
        <w:rPr>
          <w:rFonts w:ascii="Arial" w:eastAsia="Calibri" w:hAnsi="Arial" w:cs="Arial"/>
          <w:sz w:val="24"/>
          <w:szCs w:val="24"/>
        </w:rPr>
        <w:t xml:space="preserve">from </w:t>
      </w:r>
      <w:r w:rsidR="00FC4F5F" w:rsidRPr="0042341F">
        <w:rPr>
          <w:rFonts w:ascii="Arial" w:eastAsia="Calibri" w:hAnsi="Arial" w:cs="Arial"/>
          <w:sz w:val="24"/>
          <w:szCs w:val="24"/>
        </w:rPr>
        <w:t xml:space="preserve">the lateral </w:t>
      </w:r>
      <w:proofErr w:type="spellStart"/>
      <w:r w:rsidR="00FC4F5F" w:rsidRPr="0042341F">
        <w:rPr>
          <w:rFonts w:ascii="Arial" w:eastAsia="Calibri" w:hAnsi="Arial" w:cs="Arial"/>
          <w:sz w:val="24"/>
          <w:szCs w:val="24"/>
        </w:rPr>
        <w:t>habenula</w:t>
      </w:r>
      <w:proofErr w:type="spellEnd"/>
      <w:r w:rsidR="00FC4F5F" w:rsidRPr="0042341F">
        <w:rPr>
          <w:rFonts w:ascii="Arial" w:eastAsia="Calibri" w:hAnsi="Arial" w:cs="Arial"/>
          <w:sz w:val="24"/>
          <w:szCs w:val="24"/>
        </w:rPr>
        <w:t xml:space="preserve"> </w:t>
      </w:r>
      <w:r w:rsidR="00FC4F5F" w:rsidRPr="0042341F">
        <w:rPr>
          <w:rFonts w:ascii="Arial" w:eastAsia="Calibri" w:hAnsi="Arial" w:cs="Arial"/>
          <w:sz w:val="24"/>
          <w:szCs w:val="24"/>
        </w:rPr>
        <w:fldChar w:fldCharType="begin">
          <w:fldData xml:space="preserve">PEVuZE5vdGU+PENpdGU+PEF1dGhvcj5BZ2hhamFuaWFuPC9BdXRob3I+PFllYXI+MTk3NzwvWWVh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=
</w:fldData>
        </w:fldChar>
      </w:r>
      <w:r w:rsidR="003756FD" w:rsidRPr="0042341F">
        <w:rPr>
          <w:rFonts w:ascii="Arial" w:eastAsia="Calibri" w:hAnsi="Arial" w:cs="Arial"/>
          <w:sz w:val="24"/>
          <w:szCs w:val="24"/>
        </w:rPr>
        <w:instrText xml:space="preserve"> ADDIN EN.CITE </w:instrText>
      </w:r>
      <w:r w:rsidR="003756FD" w:rsidRPr="0042341F">
        <w:rPr>
          <w:rFonts w:ascii="Arial" w:eastAsia="Calibri" w:hAnsi="Arial" w:cs="Arial"/>
          <w:sz w:val="24"/>
          <w:szCs w:val="24"/>
        </w:rPr>
        <w:fldChar w:fldCharType="begin">
          <w:fldData xml:space="preserve">PEVuZE5vdGU+PENpdGU+PEF1dGhvcj5BZ2hhamFuaWFuPC9BdXRob3I+PFllYXI+MTk3NzwvWWVh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=
</w:fldData>
        </w:fldChar>
      </w:r>
      <w:r w:rsidR="003756FD" w:rsidRPr="0042341F">
        <w:rPr>
          <w:rFonts w:ascii="Arial" w:eastAsia="Calibri" w:hAnsi="Arial" w:cs="Arial"/>
          <w:sz w:val="24"/>
          <w:szCs w:val="24"/>
        </w:rPr>
        <w:instrText xml:space="preserve"> ADDIN EN.CITE.DATA </w:instrText>
      </w:r>
      <w:r w:rsidR="003756FD" w:rsidRPr="0042341F">
        <w:rPr>
          <w:rFonts w:ascii="Arial" w:eastAsia="Calibri" w:hAnsi="Arial" w:cs="Arial"/>
          <w:sz w:val="24"/>
          <w:szCs w:val="24"/>
        </w:rPr>
      </w:r>
      <w:r w:rsidR="003756FD" w:rsidRPr="0042341F">
        <w:rPr>
          <w:rFonts w:ascii="Arial" w:eastAsia="Calibri" w:hAnsi="Arial" w:cs="Arial"/>
          <w:sz w:val="24"/>
          <w:szCs w:val="24"/>
        </w:rPr>
        <w:fldChar w:fldCharType="end"/>
      </w:r>
      <w:r w:rsidR="00FC4F5F" w:rsidRPr="0042341F">
        <w:rPr>
          <w:rFonts w:ascii="Arial" w:eastAsia="Calibri" w:hAnsi="Arial" w:cs="Arial"/>
          <w:sz w:val="24"/>
          <w:szCs w:val="24"/>
        </w:rPr>
      </w:r>
      <w:r w:rsidR="00FC4F5F" w:rsidRPr="0042341F">
        <w:rPr>
          <w:rFonts w:ascii="Arial" w:eastAsia="Calibri" w:hAnsi="Arial" w:cs="Arial"/>
          <w:sz w:val="24"/>
          <w:szCs w:val="24"/>
        </w:rPr>
        <w:fldChar w:fldCharType="separate"/>
      </w:r>
      <w:r w:rsidR="00DF1079" w:rsidRPr="0042341F">
        <w:rPr>
          <w:rFonts w:ascii="Arial" w:eastAsia="Calibri" w:hAnsi="Arial" w:cs="Arial"/>
          <w:noProof/>
          <w:sz w:val="24"/>
          <w:szCs w:val="24"/>
        </w:rPr>
        <w:t>(Aghajanian and Wang, 1977; Kalen et al., 1989)</w:t>
      </w:r>
      <w:r w:rsidR="00FC4F5F" w:rsidRPr="0042341F">
        <w:rPr>
          <w:rFonts w:ascii="Arial" w:eastAsia="Calibri" w:hAnsi="Arial" w:cs="Arial"/>
          <w:sz w:val="24"/>
          <w:szCs w:val="24"/>
        </w:rPr>
        <w:fldChar w:fldCharType="end"/>
      </w:r>
      <w:r w:rsidR="00192AC3" w:rsidRPr="0042341F">
        <w:rPr>
          <w:rFonts w:ascii="Arial" w:eastAsia="Calibri" w:hAnsi="Arial" w:cs="Arial"/>
          <w:sz w:val="24"/>
          <w:szCs w:val="24"/>
        </w:rPr>
        <w:t xml:space="preserve"> and the </w:t>
      </w:r>
      <w:proofErr w:type="spellStart"/>
      <w:r w:rsidR="00192AC3" w:rsidRPr="0042341F">
        <w:rPr>
          <w:rFonts w:ascii="Arial" w:eastAsia="Calibri" w:hAnsi="Arial" w:cs="Arial"/>
          <w:sz w:val="24"/>
          <w:szCs w:val="24"/>
        </w:rPr>
        <w:t>CeA</w:t>
      </w:r>
      <w:proofErr w:type="spellEnd"/>
      <w:r w:rsidR="00192AC3" w:rsidRPr="0042341F">
        <w:rPr>
          <w:rFonts w:ascii="Arial" w:eastAsia="Calibri" w:hAnsi="Arial" w:cs="Arial"/>
          <w:sz w:val="24"/>
          <w:szCs w:val="24"/>
        </w:rPr>
        <w:t xml:space="preserve"> receives NE projections from the </w:t>
      </w:r>
      <w:r w:rsidR="00192AC3" w:rsidRPr="0042341F">
        <w:rPr>
          <w:rFonts w:ascii="Arial" w:eastAsia="Calibri" w:hAnsi="Arial" w:cs="Arial"/>
          <w:sz w:val="24"/>
          <w:szCs w:val="24"/>
        </w:rPr>
        <w:lastRenderedPageBreak/>
        <w:t xml:space="preserve">ventromedial medulla </w:t>
      </w:r>
      <w:r w:rsidR="00192AC3" w:rsidRPr="0042341F">
        <w:rPr>
          <w:rFonts w:ascii="Arial" w:eastAsia="Calibri" w:hAnsi="Arial" w:cs="Arial"/>
          <w:sz w:val="24"/>
          <w:szCs w:val="24"/>
        </w:rPr>
        <w:fldChar w:fldCharType="begin"/>
      </w:r>
      <w:r w:rsidR="00192AC3" w:rsidRPr="0042341F">
        <w:rPr>
          <w:rFonts w:ascii="Arial" w:eastAsia="Calibri" w:hAnsi="Arial" w:cs="Arial"/>
          <w:sz w:val="24"/>
          <w:szCs w:val="24"/>
        </w:rPr>
        <w:instrText xml:space="preserve"> ADDIN EN.CITE &lt;EndNote&gt;&lt;Cite&gt;&lt;Author&gt;Zardetto-Smith&lt;/Author&gt;&lt;Year&gt;1995&lt;/Year&gt;&lt;RecNum&gt;1228&lt;/RecNum&gt;&lt;DisplayText&gt;(Zardetto-Smith and Gray, 1995)&lt;/DisplayText&gt;&lt;record&gt;&lt;rec-number&gt;1228&lt;/rec-number&gt;&lt;foreign-keys&gt;&lt;key app="EN" db-id="wvwf5p2fesf9s9ettekveaznawfdes9dzrxx" timestamp="1544067541"&gt;1228&lt;/key&gt;&lt;/foreign-keys&gt;&lt;ref-type name="Journal Article"&gt;17&lt;/ref-type&gt;&lt;contributors&gt;&lt;authors&gt;&lt;author&gt;Zardetto-Smith, Andrea M.&lt;/author&gt;&lt;author&gt;Gray, Thackery S.&lt;/author&gt;&lt;/authors&gt;&lt;/contributors&gt;&lt;titles&gt;&lt;title&gt;Catecholamine and NPY efferents from the ventrolateral medulla to the amygdala in the rat&lt;/title&gt;&lt;secondary-title&gt;Brain Research Bulletin&lt;/secondary-title&gt;&lt;/titles&gt;&lt;periodical&gt;&lt;full-title&gt;Brain Res Bull&lt;/full-title&gt;&lt;abbr-1&gt;Brain research bulletin&lt;/abbr-1&gt;&lt;/periodical&gt;&lt;pages&gt;253-260&lt;/pages&gt;&lt;volume&gt;38&lt;/volume&gt;&lt;number&gt;3&lt;/number&gt;&lt;keywords&gt;&lt;keyword&gt;Noradrenaline&lt;/keyword&gt;&lt;keyword&gt;Adrenaline&lt;/keyword&gt;&lt;keyword&gt;Monoamines&lt;/keyword&gt;&lt;keyword&gt;Cardiovascular&lt;/keyword&gt;&lt;keyword&gt;Retrograde tracing&lt;/keyword&gt;&lt;/keywords&gt;&lt;dates&gt;&lt;year&gt;1995&lt;/year&gt;&lt;pub-dates&gt;&lt;date&gt;1995/01/01/&lt;/date&gt;&lt;/pub-dates&gt;&lt;/dates&gt;&lt;isbn&gt;0361-9230&lt;/isbn&gt;&lt;urls&gt;&lt;related-urls&gt;&lt;url&gt;http://www.sciencedirect.com/science/article/pii/036192309500097X&lt;/url&gt;&lt;/related-urls&gt;&lt;/urls&gt;&lt;electronic-resource-num&gt;https://doi.org/10.1016/0361-9230(95)00097-X&lt;/electronic-resource-num&gt;&lt;/record&gt;&lt;/Cite&gt;&lt;/EndNote&gt;</w:instrText>
      </w:r>
      <w:r w:rsidR="00192AC3" w:rsidRPr="0042341F">
        <w:rPr>
          <w:rFonts w:ascii="Arial" w:eastAsia="Calibri" w:hAnsi="Arial" w:cs="Arial"/>
          <w:sz w:val="24"/>
          <w:szCs w:val="24"/>
        </w:rPr>
        <w:fldChar w:fldCharType="separate"/>
      </w:r>
      <w:r w:rsidR="00192AC3" w:rsidRPr="0042341F">
        <w:rPr>
          <w:rFonts w:ascii="Arial" w:eastAsia="Calibri" w:hAnsi="Arial" w:cs="Arial"/>
          <w:noProof/>
          <w:sz w:val="24"/>
          <w:szCs w:val="24"/>
        </w:rPr>
        <w:t>(Zardetto-Smith and Gray, 1995)</w:t>
      </w:r>
      <w:r w:rsidR="00192AC3" w:rsidRPr="0042341F">
        <w:rPr>
          <w:rFonts w:ascii="Arial" w:eastAsia="Calibri" w:hAnsi="Arial" w:cs="Arial"/>
          <w:sz w:val="24"/>
          <w:szCs w:val="24"/>
        </w:rPr>
        <w:fldChar w:fldCharType="end"/>
      </w:r>
      <w:r w:rsidR="00192AC3" w:rsidRPr="0042341F">
        <w:rPr>
          <w:rFonts w:ascii="Arial" w:eastAsia="Calibri" w:hAnsi="Arial" w:cs="Arial"/>
          <w:sz w:val="24"/>
          <w:szCs w:val="24"/>
        </w:rPr>
        <w:t xml:space="preserve"> and the nucleus of the solitary tract </w:t>
      </w:r>
      <w:r w:rsidR="00192AC3" w:rsidRPr="0042341F">
        <w:rPr>
          <w:rFonts w:ascii="Arial" w:eastAsia="Calibri" w:hAnsi="Arial" w:cs="Arial"/>
          <w:sz w:val="24"/>
          <w:szCs w:val="24"/>
        </w:rPr>
        <w:fldChar w:fldCharType="begin"/>
      </w:r>
      <w:r w:rsidR="00192AC3" w:rsidRPr="0042341F">
        <w:rPr>
          <w:rFonts w:ascii="Arial" w:eastAsia="Calibri" w:hAnsi="Arial" w:cs="Arial"/>
          <w:sz w:val="24"/>
          <w:szCs w:val="24"/>
        </w:rPr>
        <w:instrText xml:space="preserve"> ADDIN EN.CITE &lt;EndNote&gt;&lt;Cite&gt;&lt;Author&gt;Daubert&lt;/Author&gt;&lt;Year&gt;2012&lt;/Year&gt;&lt;RecNum&gt;1229&lt;/RecNum&gt;&lt;DisplayText&gt;(Daubert et al., 2012)&lt;/DisplayText&gt;&lt;record&gt;&lt;rec-number&gt;1229&lt;/rec-number&gt;&lt;foreign-keys&gt;&lt;key app="EN" db-id="wvwf5p2fesf9s9ettekveaznawfdes9dzrxx" timestamp="1544067621"&gt;1229&lt;/key&gt;&lt;/foreign-keys&gt;&lt;ref-type name="Journal Article"&gt;17&lt;/ref-type&gt;&lt;contributors&gt;&lt;authors&gt;&lt;author&gt;Daubert, Daisy L.&lt;/author&gt;&lt;author&gt;McCowan, Michael&lt;/author&gt;&lt;author&gt;Erdos, Benedek&lt;/author&gt;&lt;author&gt;Scheuer, Deborah A.&lt;/author&gt;&lt;/authors&gt;&lt;/contributors&gt;&lt;titles&gt;&lt;title&gt;Nucleus of the solitary tract catecholaminergic neurons modulate the cardiovascular response to psychological stress in rats&lt;/title&gt;&lt;secondary-title&gt;The Journal of physiology&lt;/secondary-title&gt;&lt;/titles&gt;&lt;periodical&gt;&lt;full-title&gt;J Physiol&lt;/full-title&gt;&lt;abbr-1&gt;The Journal of physiology&lt;/abbr-1&gt;&lt;/periodical&gt;&lt;pages&gt;4881-4895&lt;/pages&gt;&lt;volume&gt;590&lt;/volume&gt;&lt;number&gt;19&lt;/number&gt;&lt;edition&gt;2012/07/02&lt;/edition&gt;&lt;dates&gt;&lt;year&gt;2012&lt;/year&gt;&lt;/dates&gt;&lt;publisher&gt;Blackwell Science Inc&lt;/publisher&gt;&lt;isbn&gt;1469-7793&amp;#xD;0022-3751&lt;/isbn&gt;&lt;accession-num&gt;22753543&lt;/accession-num&gt;&lt;urls&gt;&lt;related-urls&gt;&lt;url&gt;https://www.ncbi.nlm.nih.gov/pubmed/22753543&lt;/url&gt;&lt;url&gt;https://www.ncbi.nlm.nih.gov/pmc/PMC3487043/&lt;/url&gt;&lt;/related-urls&gt;&lt;/urls&gt;&lt;electronic-resource-num&gt;10.1113/jphysiol.2012.232314&lt;/electronic-resource-num&gt;&lt;remote-database-name&gt;PubMed&lt;/remote-database-name&gt;&lt;/record&gt;&lt;/Cite&gt;&lt;/EndNote&gt;</w:instrText>
      </w:r>
      <w:r w:rsidR="00192AC3" w:rsidRPr="0042341F">
        <w:rPr>
          <w:rFonts w:ascii="Arial" w:eastAsia="Calibri" w:hAnsi="Arial" w:cs="Arial"/>
          <w:sz w:val="24"/>
          <w:szCs w:val="24"/>
        </w:rPr>
        <w:fldChar w:fldCharType="separate"/>
      </w:r>
      <w:r w:rsidR="00192AC3" w:rsidRPr="0042341F">
        <w:rPr>
          <w:rFonts w:ascii="Arial" w:eastAsia="Calibri" w:hAnsi="Arial" w:cs="Arial"/>
          <w:noProof/>
          <w:sz w:val="24"/>
          <w:szCs w:val="24"/>
        </w:rPr>
        <w:t>(Daubert et al., 2012)</w:t>
      </w:r>
      <w:r w:rsidR="00192AC3" w:rsidRPr="0042341F">
        <w:rPr>
          <w:rFonts w:ascii="Arial" w:eastAsia="Calibri" w:hAnsi="Arial" w:cs="Arial"/>
          <w:sz w:val="24"/>
          <w:szCs w:val="24"/>
        </w:rPr>
        <w:fldChar w:fldCharType="end"/>
      </w:r>
      <w:r w:rsidR="00FC4F5F" w:rsidRPr="0042341F">
        <w:rPr>
          <w:rFonts w:ascii="Arial" w:eastAsia="Calibri" w:hAnsi="Arial" w:cs="Arial"/>
          <w:sz w:val="24"/>
          <w:szCs w:val="24"/>
        </w:rPr>
        <w:t>.</w:t>
      </w:r>
      <w:r w:rsidR="00192AC3" w:rsidRPr="0042341F">
        <w:rPr>
          <w:rFonts w:ascii="Arial" w:eastAsia="Calibri" w:hAnsi="Arial" w:cs="Arial"/>
          <w:sz w:val="24"/>
          <w:szCs w:val="24"/>
        </w:rPr>
        <w:t xml:space="preserve"> </w:t>
      </w:r>
      <w:r w:rsidR="00AE4D8F" w:rsidRPr="0042341F">
        <w:rPr>
          <w:rFonts w:ascii="Arial" w:eastAsia="Calibri" w:hAnsi="Arial" w:cs="Arial"/>
          <w:sz w:val="24"/>
          <w:szCs w:val="24"/>
        </w:rPr>
        <w:t>However</w:t>
      </w:r>
      <w:r w:rsidR="00192AC3" w:rsidRPr="0042341F">
        <w:rPr>
          <w:rFonts w:ascii="Arial" w:eastAsia="Calibri" w:hAnsi="Arial" w:cs="Arial"/>
          <w:sz w:val="24"/>
          <w:szCs w:val="24"/>
        </w:rPr>
        <w:t xml:space="preserve">, findings from the current manuscript suggest that these NE inputs </w:t>
      </w:r>
      <w:r w:rsidR="00AE4D8F" w:rsidRPr="0042341F">
        <w:rPr>
          <w:rFonts w:ascii="Arial" w:eastAsia="Calibri" w:hAnsi="Arial" w:cs="Arial"/>
          <w:sz w:val="24"/>
          <w:szCs w:val="24"/>
        </w:rPr>
        <w:t xml:space="preserve">may </w:t>
      </w:r>
      <w:r w:rsidR="00192AC3" w:rsidRPr="0042341F">
        <w:rPr>
          <w:rFonts w:ascii="Arial" w:eastAsia="Calibri" w:hAnsi="Arial" w:cs="Arial"/>
          <w:sz w:val="24"/>
          <w:szCs w:val="24"/>
        </w:rPr>
        <w:t xml:space="preserve">differentially contribute to the NE content in the </w:t>
      </w:r>
      <w:proofErr w:type="spellStart"/>
      <w:r w:rsidR="00192AC3" w:rsidRPr="0042341F">
        <w:rPr>
          <w:rFonts w:ascii="Arial" w:eastAsia="Calibri" w:hAnsi="Arial" w:cs="Arial"/>
          <w:sz w:val="24"/>
          <w:szCs w:val="24"/>
        </w:rPr>
        <w:t>CeA</w:t>
      </w:r>
      <w:proofErr w:type="spellEnd"/>
      <w:r w:rsidR="00192AC3" w:rsidRPr="0042341F">
        <w:rPr>
          <w:rFonts w:ascii="Arial" w:eastAsia="Calibri" w:hAnsi="Arial" w:cs="Arial"/>
          <w:sz w:val="24"/>
          <w:szCs w:val="24"/>
        </w:rPr>
        <w:t xml:space="preserve"> and DR</w:t>
      </w:r>
      <w:r w:rsidR="00AE4D8F" w:rsidRPr="0042341F">
        <w:rPr>
          <w:rFonts w:ascii="Arial" w:eastAsia="Calibri" w:hAnsi="Arial" w:cs="Arial"/>
          <w:sz w:val="24"/>
          <w:szCs w:val="24"/>
        </w:rPr>
        <w:t xml:space="preserve"> following stress and DSP-4 exposure</w:t>
      </w:r>
      <w:r w:rsidR="00192AC3" w:rsidRPr="0042341F">
        <w:rPr>
          <w:rFonts w:ascii="Arial" w:eastAsia="Calibri" w:hAnsi="Arial" w:cs="Arial"/>
          <w:sz w:val="24"/>
          <w:szCs w:val="24"/>
        </w:rPr>
        <w:t xml:space="preserve">. Specifically, </w:t>
      </w:r>
      <w:r w:rsidR="00AE4D8F" w:rsidRPr="0042341F">
        <w:rPr>
          <w:rFonts w:ascii="Arial" w:eastAsia="Calibri" w:hAnsi="Arial" w:cs="Arial"/>
          <w:sz w:val="24"/>
          <w:szCs w:val="24"/>
        </w:rPr>
        <w:t>stress and loss of LC-NE via DSP-4 significantly reduced NE</w:t>
      </w:r>
      <w:r w:rsidR="00192AC3" w:rsidRPr="0042341F">
        <w:rPr>
          <w:rFonts w:ascii="Arial" w:eastAsia="Calibri" w:hAnsi="Arial" w:cs="Arial"/>
          <w:sz w:val="24"/>
          <w:szCs w:val="24"/>
        </w:rPr>
        <w:t xml:space="preserve"> </w:t>
      </w:r>
      <w:r w:rsidR="00486EEF" w:rsidRPr="0042341F">
        <w:rPr>
          <w:rFonts w:ascii="Arial" w:eastAsia="Calibri" w:hAnsi="Arial" w:cs="Arial"/>
          <w:sz w:val="24"/>
          <w:szCs w:val="24"/>
        </w:rPr>
        <w:t xml:space="preserve">content in the </w:t>
      </w:r>
      <w:proofErr w:type="spellStart"/>
      <w:r w:rsidR="00486EEF" w:rsidRPr="0042341F">
        <w:rPr>
          <w:rFonts w:ascii="Arial" w:eastAsia="Calibri" w:hAnsi="Arial" w:cs="Arial"/>
          <w:sz w:val="24"/>
          <w:szCs w:val="24"/>
        </w:rPr>
        <w:t>CeA</w:t>
      </w:r>
      <w:proofErr w:type="spellEnd"/>
      <w:r w:rsidR="00486EEF" w:rsidRPr="0042341F">
        <w:rPr>
          <w:rFonts w:ascii="Arial" w:eastAsia="Calibri" w:hAnsi="Arial" w:cs="Arial"/>
          <w:sz w:val="24"/>
          <w:szCs w:val="24"/>
        </w:rPr>
        <w:t>.</w:t>
      </w:r>
      <w:r w:rsidR="00AE4D8F" w:rsidRPr="0042341F">
        <w:rPr>
          <w:rFonts w:ascii="Arial" w:eastAsia="Calibri" w:hAnsi="Arial" w:cs="Arial"/>
          <w:sz w:val="24"/>
          <w:szCs w:val="24"/>
        </w:rPr>
        <w:t xml:space="preserve"> In contrast, NE content in the DR remained unchanged following stress or DSP-4 treatment. Taken together these data suggest that the </w:t>
      </w:r>
      <w:r w:rsidR="00FC4F5F" w:rsidRPr="0042341F">
        <w:rPr>
          <w:rFonts w:ascii="Arial" w:eastAsia="Calibri" w:hAnsi="Arial" w:cs="Arial"/>
          <w:sz w:val="24"/>
          <w:szCs w:val="24"/>
        </w:rPr>
        <w:t xml:space="preserve">lack of stress or treatment effects on DR NE </w:t>
      </w:r>
      <w:r w:rsidR="00AE4D8F" w:rsidRPr="0042341F">
        <w:rPr>
          <w:rFonts w:ascii="Arial" w:eastAsia="Calibri" w:hAnsi="Arial" w:cs="Arial"/>
          <w:sz w:val="24"/>
          <w:szCs w:val="24"/>
        </w:rPr>
        <w:t>could result from</w:t>
      </w:r>
      <w:r w:rsidR="00FC4F5F" w:rsidRPr="0042341F">
        <w:rPr>
          <w:rFonts w:ascii="Arial" w:eastAsia="Calibri" w:hAnsi="Arial" w:cs="Arial"/>
          <w:sz w:val="24"/>
          <w:szCs w:val="24"/>
        </w:rPr>
        <w:t xml:space="preserve"> compensatory increases in the activity of these other NE containing brain regions</w:t>
      </w:r>
      <w:r w:rsidR="00486EEF" w:rsidRPr="0042341F">
        <w:rPr>
          <w:rFonts w:ascii="Arial" w:eastAsia="Calibri" w:hAnsi="Arial" w:cs="Arial"/>
          <w:sz w:val="24"/>
          <w:szCs w:val="24"/>
        </w:rPr>
        <w:t xml:space="preserve"> while no such compensatory mechanisms were noted in the </w:t>
      </w:r>
      <w:proofErr w:type="spellStart"/>
      <w:r w:rsidR="00486EEF" w:rsidRPr="0042341F">
        <w:rPr>
          <w:rFonts w:ascii="Arial" w:eastAsia="Calibri" w:hAnsi="Arial" w:cs="Arial"/>
          <w:sz w:val="24"/>
          <w:szCs w:val="24"/>
        </w:rPr>
        <w:t>CeA</w:t>
      </w:r>
      <w:proofErr w:type="spellEnd"/>
      <w:r w:rsidR="00FC4F5F" w:rsidRPr="0042341F">
        <w:rPr>
          <w:rFonts w:ascii="Arial" w:eastAsia="Calibri" w:hAnsi="Arial" w:cs="Arial"/>
          <w:sz w:val="24"/>
          <w:szCs w:val="24"/>
        </w:rPr>
        <w:t>.</w:t>
      </w:r>
      <w:r w:rsidR="00FC4F5F">
        <w:rPr>
          <w:rFonts w:ascii="Arial" w:eastAsia="Calibri" w:hAnsi="Arial" w:cs="Arial"/>
          <w:sz w:val="24"/>
          <w:szCs w:val="24"/>
        </w:rPr>
        <w:t xml:space="preserve"> </w:t>
      </w:r>
    </w:p>
    <w:p w14:paraId="01052D54" w14:textId="77777777" w:rsidR="00FF559F" w:rsidRDefault="00FF559F" w:rsidP="00FF559F">
      <w:pPr>
        <w:spacing w:after="160" w:line="480" w:lineRule="auto"/>
        <w:contextualSpacing/>
        <w:jc w:val="both"/>
        <w:rPr>
          <w:rFonts w:ascii="Arial" w:eastAsia="Calibri" w:hAnsi="Arial" w:cs="Arial"/>
          <w:sz w:val="24"/>
          <w:szCs w:val="24"/>
        </w:rPr>
      </w:pPr>
    </w:p>
    <w:p w14:paraId="3EA8A1B8" w14:textId="13FB544D" w:rsidR="00FF559F" w:rsidRPr="00FF559F" w:rsidRDefault="00DA5738" w:rsidP="00FF559F">
      <w:pPr>
        <w:spacing w:after="160" w:line="480" w:lineRule="auto"/>
        <w:contextualSpacing/>
        <w:jc w:val="both"/>
        <w:rPr>
          <w:rFonts w:ascii="Arial" w:eastAsia="Calibri" w:hAnsi="Arial" w:cs="Arial"/>
          <w:b/>
          <w:sz w:val="24"/>
          <w:szCs w:val="24"/>
        </w:rPr>
      </w:pPr>
      <w:r>
        <w:rPr>
          <w:rFonts w:ascii="Arial" w:eastAsia="Calibri" w:hAnsi="Arial" w:cs="Arial"/>
          <w:b/>
          <w:sz w:val="24"/>
          <w:szCs w:val="24"/>
        </w:rPr>
        <w:t>5</w:t>
      </w:r>
      <w:r w:rsidR="00FF559F" w:rsidRPr="00FF559F">
        <w:rPr>
          <w:rFonts w:ascii="Arial" w:eastAsia="Calibri" w:hAnsi="Arial" w:cs="Arial"/>
          <w:b/>
          <w:sz w:val="24"/>
          <w:szCs w:val="24"/>
        </w:rPr>
        <w:t>. Conclusion</w:t>
      </w:r>
    </w:p>
    <w:p w14:paraId="6AD98259" w14:textId="60CAA5B6" w:rsidR="009907BE" w:rsidRDefault="00FF559F" w:rsidP="00FF559F">
      <w:pPr>
        <w:spacing w:after="160" w:line="480" w:lineRule="auto"/>
        <w:contextualSpacing/>
        <w:jc w:val="both"/>
        <w:rPr>
          <w:rFonts w:ascii="Arial" w:eastAsia="Calibri" w:hAnsi="Arial" w:cs="Arial"/>
          <w:sz w:val="24"/>
          <w:szCs w:val="24"/>
        </w:rPr>
      </w:pPr>
      <w:r>
        <w:rPr>
          <w:rFonts w:ascii="Arial" w:eastAsia="Calibri" w:hAnsi="Arial" w:cs="Arial"/>
          <w:sz w:val="24"/>
          <w:szCs w:val="24"/>
        </w:rPr>
        <w:t xml:space="preserve"> </w:t>
      </w:r>
      <w:r w:rsidR="005B4385">
        <w:rPr>
          <w:rFonts w:ascii="Arial" w:eastAsia="Calibri" w:hAnsi="Arial" w:cs="Arial"/>
          <w:sz w:val="24"/>
          <w:szCs w:val="24"/>
        </w:rPr>
        <w:t xml:space="preserve"> </w:t>
      </w:r>
      <w:r>
        <w:rPr>
          <w:rFonts w:ascii="Arial" w:eastAsia="Calibri" w:hAnsi="Arial" w:cs="Arial"/>
          <w:sz w:val="24"/>
          <w:szCs w:val="24"/>
        </w:rPr>
        <w:tab/>
        <w:t xml:space="preserve">Taken together the findings of the current study highlight the dichotomous effects of NE on stress-induced inflammatory processes in the periphery and </w:t>
      </w:r>
      <w:r w:rsidR="00282F6C">
        <w:rPr>
          <w:rFonts w:ascii="Arial" w:eastAsia="Calibri" w:hAnsi="Arial" w:cs="Arial"/>
          <w:sz w:val="24"/>
          <w:szCs w:val="24"/>
        </w:rPr>
        <w:t>the</w:t>
      </w:r>
      <w:r>
        <w:rPr>
          <w:rFonts w:ascii="Arial" w:eastAsia="Calibri" w:hAnsi="Arial" w:cs="Arial"/>
          <w:sz w:val="24"/>
          <w:szCs w:val="24"/>
        </w:rPr>
        <w:t xml:space="preserve"> brain</w:t>
      </w:r>
      <w:r w:rsidR="00C0235C">
        <w:rPr>
          <w:rFonts w:ascii="Arial" w:eastAsia="Calibri" w:hAnsi="Arial" w:cs="Arial"/>
          <w:sz w:val="24"/>
          <w:szCs w:val="24"/>
        </w:rPr>
        <w:t xml:space="preserve"> and further highlight the region specificity associated with social defeat-induced </w:t>
      </w:r>
      <w:proofErr w:type="spellStart"/>
      <w:r w:rsidR="00C0235C">
        <w:rPr>
          <w:rFonts w:ascii="Arial" w:eastAsia="Calibri" w:hAnsi="Arial" w:cs="Arial"/>
          <w:sz w:val="24"/>
          <w:szCs w:val="24"/>
        </w:rPr>
        <w:t>neuroinflammation</w:t>
      </w:r>
      <w:proofErr w:type="spellEnd"/>
      <w:r>
        <w:rPr>
          <w:rFonts w:ascii="Arial" w:eastAsia="Calibri" w:hAnsi="Arial" w:cs="Arial"/>
          <w:sz w:val="24"/>
          <w:szCs w:val="24"/>
        </w:rPr>
        <w:t>.</w:t>
      </w:r>
      <w:r w:rsidR="00D73185">
        <w:rPr>
          <w:rFonts w:ascii="Arial" w:eastAsia="Calibri" w:hAnsi="Arial" w:cs="Arial"/>
          <w:sz w:val="24"/>
          <w:szCs w:val="24"/>
        </w:rPr>
        <w:t xml:space="preserve"> Most notably, a DSP-4 noradrenergic lesion of LC projections serves to robustly accelerate </w:t>
      </w:r>
      <w:proofErr w:type="spellStart"/>
      <w:r w:rsidR="00D73185">
        <w:rPr>
          <w:rFonts w:ascii="Arial" w:eastAsia="Calibri" w:hAnsi="Arial" w:cs="Arial"/>
          <w:sz w:val="24"/>
          <w:szCs w:val="24"/>
        </w:rPr>
        <w:t>neuroinflammation</w:t>
      </w:r>
      <w:proofErr w:type="spellEnd"/>
      <w:r w:rsidR="00D73185">
        <w:rPr>
          <w:rFonts w:ascii="Arial" w:eastAsia="Calibri" w:hAnsi="Arial" w:cs="Arial"/>
          <w:sz w:val="24"/>
          <w:szCs w:val="24"/>
        </w:rPr>
        <w:t xml:space="preserve"> in the </w:t>
      </w:r>
      <w:proofErr w:type="spellStart"/>
      <w:r w:rsidR="00D73185">
        <w:rPr>
          <w:rFonts w:ascii="Arial" w:eastAsia="Calibri" w:hAnsi="Arial" w:cs="Arial"/>
          <w:sz w:val="24"/>
          <w:szCs w:val="24"/>
        </w:rPr>
        <w:t>CeA</w:t>
      </w:r>
      <w:proofErr w:type="spellEnd"/>
      <w:r w:rsidR="00D73185">
        <w:rPr>
          <w:rFonts w:ascii="Arial" w:eastAsia="Calibri" w:hAnsi="Arial" w:cs="Arial"/>
          <w:sz w:val="24"/>
          <w:szCs w:val="24"/>
        </w:rPr>
        <w:t xml:space="preserve"> but only when combined with a history of stress.  </w:t>
      </w:r>
    </w:p>
    <w:p w14:paraId="59441826" w14:textId="77777777" w:rsidR="003B633D" w:rsidRDefault="003B633D" w:rsidP="00FF559F">
      <w:pPr>
        <w:spacing w:after="160" w:line="480" w:lineRule="auto"/>
        <w:contextualSpacing/>
        <w:jc w:val="both"/>
        <w:rPr>
          <w:rFonts w:ascii="Arial" w:eastAsia="Calibri" w:hAnsi="Arial" w:cs="Arial"/>
          <w:sz w:val="24"/>
          <w:szCs w:val="24"/>
        </w:rPr>
      </w:pPr>
    </w:p>
    <w:p w14:paraId="2BDDBA68" w14:textId="4E1614FE" w:rsidR="00DA5738" w:rsidRPr="00DA5738" w:rsidRDefault="00DA5738" w:rsidP="037BB62C">
      <w:pPr>
        <w:spacing w:after="160" w:line="480" w:lineRule="auto"/>
        <w:contextualSpacing/>
        <w:jc w:val="both"/>
        <w:rPr>
          <w:rFonts w:ascii="Arial" w:eastAsia="Calibri" w:hAnsi="Arial" w:cs="Arial"/>
          <w:sz w:val="24"/>
          <w:szCs w:val="24"/>
        </w:rPr>
      </w:pPr>
      <w:r w:rsidRPr="037BB62C">
        <w:rPr>
          <w:rFonts w:ascii="Arial" w:eastAsia="Calibri" w:hAnsi="Arial" w:cs="Arial"/>
          <w:b/>
          <w:bCs/>
          <w:sz w:val="24"/>
          <w:szCs w:val="24"/>
        </w:rPr>
        <w:t xml:space="preserve">6. Future Directions. </w:t>
      </w:r>
      <w:r w:rsidR="00B91F50" w:rsidRPr="0042341F">
        <w:rPr>
          <w:rFonts w:ascii="Arial" w:eastAsia="Calibri" w:hAnsi="Arial" w:cs="Arial"/>
          <w:sz w:val="24"/>
          <w:szCs w:val="24"/>
        </w:rPr>
        <w:t xml:space="preserve">There are a number of important future studies that could be conducted to further elucidate the </w:t>
      </w:r>
      <w:r w:rsidR="003B633D" w:rsidRPr="0042341F">
        <w:rPr>
          <w:rFonts w:ascii="Arial" w:eastAsia="Calibri" w:hAnsi="Arial" w:cs="Arial"/>
          <w:sz w:val="24"/>
          <w:szCs w:val="24"/>
        </w:rPr>
        <w:t>mechanistic basis by which the LC-NE system contributes to</w:t>
      </w:r>
      <w:r w:rsidR="00B91F50" w:rsidRPr="0042341F">
        <w:rPr>
          <w:rFonts w:ascii="Arial" w:eastAsia="Calibri" w:hAnsi="Arial" w:cs="Arial"/>
          <w:sz w:val="24"/>
          <w:szCs w:val="24"/>
        </w:rPr>
        <w:t xml:space="preserve"> stress-induced inflammatory sensitization. For example, it will be critical to determine if stress-induced adaptations have occurred at the level of microglia</w:t>
      </w:r>
      <w:r w:rsidR="003B633D" w:rsidRPr="0042341F">
        <w:rPr>
          <w:rFonts w:ascii="Arial" w:eastAsia="Calibri" w:hAnsi="Arial" w:cs="Arial"/>
          <w:sz w:val="24"/>
          <w:szCs w:val="24"/>
        </w:rPr>
        <w:t xml:space="preserve"> and if the exaggerated increase in </w:t>
      </w:r>
      <w:proofErr w:type="spellStart"/>
      <w:r w:rsidR="003B633D" w:rsidRPr="0042341F">
        <w:rPr>
          <w:rFonts w:ascii="Arial" w:eastAsia="Calibri" w:hAnsi="Arial" w:cs="Arial"/>
          <w:sz w:val="24"/>
          <w:szCs w:val="24"/>
        </w:rPr>
        <w:t>CeA</w:t>
      </w:r>
      <w:proofErr w:type="spellEnd"/>
      <w:r w:rsidR="003B633D" w:rsidRPr="0042341F">
        <w:rPr>
          <w:rFonts w:ascii="Arial" w:eastAsia="Calibri" w:hAnsi="Arial" w:cs="Arial"/>
          <w:sz w:val="24"/>
          <w:szCs w:val="24"/>
        </w:rPr>
        <w:t xml:space="preserve"> inflammation could have altered </w:t>
      </w:r>
      <w:proofErr w:type="spellStart"/>
      <w:r w:rsidR="00B16452" w:rsidRPr="0042341F">
        <w:rPr>
          <w:rFonts w:ascii="Arial" w:eastAsia="Calibri" w:hAnsi="Arial" w:cs="Arial"/>
          <w:sz w:val="24"/>
          <w:szCs w:val="24"/>
        </w:rPr>
        <w:t>CeA</w:t>
      </w:r>
      <w:proofErr w:type="spellEnd"/>
      <w:r w:rsidR="00B16452" w:rsidRPr="0042341F">
        <w:rPr>
          <w:rFonts w:ascii="Arial" w:eastAsia="Calibri" w:hAnsi="Arial" w:cs="Arial"/>
          <w:sz w:val="24"/>
          <w:szCs w:val="24"/>
        </w:rPr>
        <w:t xml:space="preserve"> neuronal </w:t>
      </w:r>
      <w:r w:rsidR="00B16452" w:rsidRPr="0042341F">
        <w:rPr>
          <w:rFonts w:ascii="Arial" w:eastAsia="Calibri" w:hAnsi="Arial" w:cs="Arial"/>
          <w:sz w:val="24"/>
          <w:szCs w:val="24"/>
        </w:rPr>
        <w:lastRenderedPageBreak/>
        <w:t>excitability.  Finally, it will be critical to determine the contribution of the LC-NE system in stress-induced inflammatory responses in females. Women are not only more likely to develop depression</w:t>
      </w:r>
      <w:r w:rsidR="00C761B4" w:rsidRPr="0042341F">
        <w:rPr>
          <w:rFonts w:ascii="Arial" w:eastAsia="Calibri" w:hAnsi="Arial" w:cs="Arial"/>
          <w:sz w:val="24"/>
          <w:szCs w:val="24"/>
        </w:rPr>
        <w:t xml:space="preserve"> and anxiety </w:t>
      </w:r>
      <w:r w:rsidR="003756FD" w:rsidRPr="037BB62C">
        <w:fldChar w:fldCharType="begin">
          <w:fldData xml:space="preserve">PEVuZE5vdGU+PENpdGU+PEF1dGhvcj5GZWluc3RlaW48L0F1dGhvcj48WWVhcj4yMDE0PC9ZZWFy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</w:fldData>
        </w:fldChar>
      </w:r>
      <w:r w:rsidR="003756FD" w:rsidRPr="0042341F">
        <w:rPr>
          <w:rFonts w:ascii="Arial" w:eastAsia="Calibri" w:hAnsi="Arial" w:cs="Arial"/>
          <w:sz w:val="24"/>
          <w:szCs w:val="24"/>
        </w:rPr>
        <w:instrText xml:space="preserve"> ADDIN EN.CITE </w:instrText>
      </w:r>
      <w:r w:rsidR="003756FD" w:rsidRPr="0042341F">
        <w:rPr>
          <w:rFonts w:ascii="Arial" w:eastAsia="Calibri" w:hAnsi="Arial" w:cs="Arial"/>
          <w:sz w:val="24"/>
          <w:szCs w:val="24"/>
        </w:rPr>
        <w:fldChar w:fldCharType="begin">
          <w:fldData xml:space="preserve">PEVuZE5vdGU+PENpdGU+PEF1dGhvcj5GZWluc3RlaW48L0F1dGhvcj48WWVhcj4yMDE0PC9ZZWFy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</w:fldData>
        </w:fldChar>
      </w:r>
      <w:r w:rsidR="003756FD" w:rsidRPr="0042341F">
        <w:rPr>
          <w:rFonts w:ascii="Arial" w:eastAsia="Calibri" w:hAnsi="Arial" w:cs="Arial"/>
          <w:sz w:val="24"/>
          <w:szCs w:val="24"/>
        </w:rPr>
        <w:instrText xml:space="preserve"> ADDIN EN.CITE.DATA </w:instrText>
      </w:r>
      <w:r w:rsidR="003756FD" w:rsidRPr="0042341F">
        <w:rPr>
          <w:rFonts w:ascii="Arial" w:eastAsia="Calibri" w:hAnsi="Arial" w:cs="Arial"/>
          <w:sz w:val="24"/>
          <w:szCs w:val="24"/>
        </w:rPr>
      </w:r>
      <w:r w:rsidR="003756FD" w:rsidRPr="0042341F">
        <w:rPr>
          <w:rFonts w:ascii="Arial" w:eastAsia="Calibri" w:hAnsi="Arial" w:cs="Arial"/>
          <w:sz w:val="24"/>
          <w:szCs w:val="24"/>
        </w:rPr>
        <w:fldChar w:fldCharType="end"/>
      </w:r>
      <w:r w:rsidR="003756FD" w:rsidRPr="037BB62C">
        <w:rPr>
          <w:rFonts w:ascii="Arial" w:eastAsia="Calibri" w:hAnsi="Arial" w:cs="Arial"/>
          <w:sz w:val="24"/>
          <w:szCs w:val="24"/>
        </w:rPr>
      </w:r>
      <w:r w:rsidR="003756FD" w:rsidRPr="037BB62C">
        <w:rPr>
          <w:rFonts w:ascii="Arial" w:eastAsia="Calibri" w:hAnsi="Arial" w:cs="Arial"/>
          <w:sz w:val="24"/>
          <w:szCs w:val="24"/>
        </w:rPr>
        <w:fldChar w:fldCharType="separate"/>
      </w:r>
      <w:r w:rsidR="003756FD" w:rsidRPr="0042341F">
        <w:rPr>
          <w:rFonts w:ascii="Arial" w:eastAsia="Calibri" w:hAnsi="Arial" w:cs="Arial"/>
          <w:noProof/>
          <w:sz w:val="24"/>
          <w:szCs w:val="24"/>
        </w:rPr>
        <w:t>(Almeida, 2005; Feinstein et al., 2014; Nicodimos et al., 2009)</w:t>
      </w:r>
      <w:r w:rsidR="003756FD" w:rsidRPr="037BB62C">
        <w:fldChar w:fldCharType="end"/>
      </w:r>
      <w:r w:rsidR="00C761B4" w:rsidRPr="0042341F">
        <w:rPr>
          <w:rFonts w:ascii="Arial" w:eastAsia="Calibri" w:hAnsi="Arial" w:cs="Arial"/>
          <w:sz w:val="24"/>
          <w:szCs w:val="24"/>
        </w:rPr>
        <w:t xml:space="preserve"> but are also more sensitive to inflammatory related </w:t>
      </w:r>
      <w:r w:rsidR="00B06922" w:rsidRPr="0042341F">
        <w:rPr>
          <w:rFonts w:ascii="Arial" w:eastAsia="Calibri" w:hAnsi="Arial" w:cs="Arial"/>
          <w:sz w:val="24"/>
          <w:szCs w:val="24"/>
        </w:rPr>
        <w:t xml:space="preserve">diseases </w:t>
      </w:r>
      <w:r w:rsidR="003756FD" w:rsidRPr="037BB62C">
        <w:fldChar w:fldCharType="begin">
          <w:fldData xml:space="preserve">PEVuZE5vdGU+PENpdGU+PEF1dGhvcj5LaW08L0F1dGhvcj48WWVhcj4yMDE1PC9ZZWFyPjxSZWNO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</w:fldData>
        </w:fldChar>
      </w:r>
      <w:r w:rsidR="003756FD" w:rsidRPr="0042341F">
        <w:rPr>
          <w:rFonts w:ascii="Arial" w:eastAsia="Calibri" w:hAnsi="Arial" w:cs="Arial"/>
          <w:sz w:val="24"/>
          <w:szCs w:val="24"/>
        </w:rPr>
        <w:instrText xml:space="preserve"> ADDIN EN.CITE </w:instrText>
      </w:r>
      <w:r w:rsidR="003756FD" w:rsidRPr="0042341F">
        <w:rPr>
          <w:rFonts w:ascii="Arial" w:eastAsia="Calibri" w:hAnsi="Arial" w:cs="Arial"/>
          <w:sz w:val="24"/>
          <w:szCs w:val="24"/>
        </w:rPr>
        <w:fldChar w:fldCharType="begin">
          <w:fldData xml:space="preserve">PEVuZE5vdGU+PENpdGU+PEF1dGhvcj5LaW08L0F1dGhvcj48WWVhcj4yMDE1PC9ZZWFyPjxSZWNO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</w:fldData>
        </w:fldChar>
      </w:r>
      <w:r w:rsidR="003756FD" w:rsidRPr="0042341F">
        <w:rPr>
          <w:rFonts w:ascii="Arial" w:eastAsia="Calibri" w:hAnsi="Arial" w:cs="Arial"/>
          <w:sz w:val="24"/>
          <w:szCs w:val="24"/>
        </w:rPr>
        <w:instrText xml:space="preserve"> ADDIN EN.CITE.DATA </w:instrText>
      </w:r>
      <w:r w:rsidR="003756FD" w:rsidRPr="0042341F">
        <w:rPr>
          <w:rFonts w:ascii="Arial" w:eastAsia="Calibri" w:hAnsi="Arial" w:cs="Arial"/>
          <w:sz w:val="24"/>
          <w:szCs w:val="24"/>
        </w:rPr>
      </w:r>
      <w:r w:rsidR="003756FD" w:rsidRPr="0042341F">
        <w:rPr>
          <w:rFonts w:ascii="Arial" w:eastAsia="Calibri" w:hAnsi="Arial" w:cs="Arial"/>
          <w:sz w:val="24"/>
          <w:szCs w:val="24"/>
        </w:rPr>
        <w:fldChar w:fldCharType="end"/>
      </w:r>
      <w:r w:rsidR="003756FD" w:rsidRPr="037BB62C">
        <w:rPr>
          <w:rFonts w:ascii="Arial" w:eastAsia="Calibri" w:hAnsi="Arial" w:cs="Arial"/>
          <w:sz w:val="24"/>
          <w:szCs w:val="24"/>
        </w:rPr>
      </w:r>
      <w:r w:rsidR="003756FD" w:rsidRPr="037BB62C">
        <w:rPr>
          <w:rFonts w:ascii="Arial" w:eastAsia="Calibri" w:hAnsi="Arial" w:cs="Arial"/>
          <w:sz w:val="24"/>
          <w:szCs w:val="24"/>
        </w:rPr>
        <w:fldChar w:fldCharType="separate"/>
      </w:r>
      <w:r w:rsidR="003756FD" w:rsidRPr="0042341F">
        <w:rPr>
          <w:rFonts w:ascii="Arial" w:eastAsia="Calibri" w:hAnsi="Arial" w:cs="Arial"/>
          <w:noProof/>
          <w:sz w:val="24"/>
          <w:szCs w:val="24"/>
        </w:rPr>
        <w:t>(Kim et al., 2015)</w:t>
      </w:r>
      <w:r w:rsidR="003756FD" w:rsidRPr="037BB62C">
        <w:fldChar w:fldCharType="end"/>
      </w:r>
      <w:r w:rsidR="00B06922" w:rsidRPr="0042341F">
        <w:rPr>
          <w:rFonts w:ascii="Arial" w:eastAsia="Calibri" w:hAnsi="Arial" w:cs="Arial"/>
          <w:sz w:val="24"/>
          <w:szCs w:val="24"/>
        </w:rPr>
        <w:t xml:space="preserve">.  One of the major limitations in studying female stress sensitivity has been the inherent difficulty associated with using </w:t>
      </w:r>
      <w:r w:rsidR="00EB234E" w:rsidRPr="0042341F">
        <w:rPr>
          <w:rFonts w:ascii="Arial" w:eastAsia="Calibri" w:hAnsi="Arial" w:cs="Arial"/>
          <w:sz w:val="24"/>
          <w:szCs w:val="24"/>
        </w:rPr>
        <w:t>common</w:t>
      </w:r>
      <w:r w:rsidR="00B06922" w:rsidRPr="0042341F">
        <w:rPr>
          <w:rFonts w:ascii="Arial" w:eastAsia="Calibri" w:hAnsi="Arial" w:cs="Arial"/>
          <w:sz w:val="24"/>
          <w:szCs w:val="24"/>
        </w:rPr>
        <w:t xml:space="preserve"> social stress models, such as the social defeat paradigm described herein, with females </w:t>
      </w:r>
      <w:r w:rsidR="003756FD" w:rsidRPr="037BB62C">
        <w:fldChar w:fldCharType="begin"/>
      </w:r>
      <w:r w:rsidR="003756FD" w:rsidRPr="0042341F">
        <w:rPr>
          <w:rFonts w:ascii="Arial" w:eastAsia="Calibri" w:hAnsi="Arial" w:cs="Arial"/>
          <w:sz w:val="24"/>
          <w:szCs w:val="24"/>
        </w:rPr>
        <w:instrText xml:space="preserve"> ADDIN EN.CITE &lt;EndNote&gt;&lt;Cite&gt;&lt;Author&gt;Finnell&lt;/Author&gt;&lt;Year&gt;2018&lt;/Year&gt;&lt;RecNum&gt;1218&lt;/RecNum&gt;&lt;DisplayText&gt;(Finnell and Wood, 2018)&lt;/DisplayText&gt;&lt;record&gt;&lt;rec-number&gt;1218&lt;/rec-number&gt;&lt;foreign-keys&gt;&lt;key app="EN" db-id="wvwf5p2fesf9s9ettekveaznawfdes9dzrxx" timestamp="1543967804"&gt;1218&lt;/key&gt;&lt;/foreign-keys&gt;&lt;ref-type name="Journal Article"&gt;17&lt;/ref-type&gt;&lt;contributors&gt;&lt;authors&gt;&lt;author&gt;Finnell, J. E.&lt;/author&gt;&lt;author&gt;Wood, S. K.&lt;/author&gt;&lt;/authors&gt;&lt;/contributors&gt;&lt;auth-address&gt;Department of Pharmacology, Physiology, and Neuroscience, University of South Carolina School of Medicine, Columbia, SC, United States.&amp;#xD;WJB Dorn Veterans Administration Medical Center, Columbia, SC, United States.&lt;/auth-address&gt;&lt;titles&gt;&lt;title&gt;Putative Inflammatory Sensitive Mechanisms Underlying Risk or Resilience to Social Stress&lt;/title&gt;&lt;secondary-title&gt;Front Behav Neurosci&lt;/secondary-title&gt;&lt;alt-title&gt;Frontiers in behavioral neuroscience&lt;/alt-title&gt;&lt;/titles&gt;&lt;periodical&gt;&lt;full-title&gt;Front Behav Neurosci&lt;/full-title&gt;&lt;/periodical&gt;&lt;alt-periodical&gt;&lt;full-title&gt;Frontiers in Behavioral Neuroscience&lt;/full-title&gt;&lt;/alt-periodical&gt;&lt;pages&gt;240&lt;/pages&gt;&lt;volume&gt;12&lt;/volume&gt;&lt;edition&gt;2018/11/13&lt;/edition&gt;&lt;keywords&gt;&lt;keyword&gt;depression&lt;/keyword&gt;&lt;keyword&gt;glutamate&lt;/keyword&gt;&lt;keyword&gt;microglia&lt;/keyword&gt;&lt;keyword&gt;neuroinflammation&lt;/keyword&gt;&lt;keyword&gt;stress susceptibility&lt;/keyword&gt;&lt;/keywords&gt;&lt;dates&gt;&lt;year&gt;2018&lt;/year&gt;&lt;/dates&gt;&lt;isbn&gt;1662-5153 (Print)&amp;#xD;1662-5153&lt;/isbn&gt;&lt;accession-num&gt;30416436&lt;/accession-num&gt;&lt;urls&gt;&lt;/urls&gt;&lt;custom2&gt;PMC6212591&lt;/custom2&gt;&lt;electronic-resource-num&gt;10.3389/fnbeh.2018.00240&lt;/electronic-resource-num&gt;&lt;remote-database-provider&gt;NLM&lt;/remote-database-provider&gt;&lt;language&gt;eng&lt;/language&gt;&lt;/record&gt;&lt;/Cite&gt;&lt;/EndNote&gt;</w:instrText>
      </w:r>
      <w:r w:rsidR="003756FD" w:rsidRPr="037BB62C">
        <w:rPr>
          <w:rFonts w:ascii="Arial" w:eastAsia="Calibri" w:hAnsi="Arial" w:cs="Arial"/>
          <w:sz w:val="24"/>
          <w:szCs w:val="24"/>
        </w:rPr>
        <w:fldChar w:fldCharType="separate"/>
      </w:r>
      <w:r w:rsidR="003756FD" w:rsidRPr="0042341F">
        <w:rPr>
          <w:rFonts w:ascii="Arial" w:eastAsia="Calibri" w:hAnsi="Arial" w:cs="Arial"/>
          <w:noProof/>
          <w:sz w:val="24"/>
          <w:szCs w:val="24"/>
        </w:rPr>
        <w:t>(Finnell and Wood, 2018)</w:t>
      </w:r>
      <w:r w:rsidR="003756FD" w:rsidRPr="037BB62C">
        <w:fldChar w:fldCharType="end"/>
      </w:r>
      <w:r w:rsidR="00B06922" w:rsidRPr="0042341F">
        <w:rPr>
          <w:rFonts w:ascii="Arial" w:eastAsia="Calibri" w:hAnsi="Arial" w:cs="Arial"/>
          <w:sz w:val="24"/>
          <w:szCs w:val="24"/>
        </w:rPr>
        <w:t xml:space="preserve">. </w:t>
      </w:r>
      <w:r w:rsidR="00EB234E" w:rsidRPr="0042341F">
        <w:rPr>
          <w:rFonts w:ascii="Arial" w:eastAsia="Calibri" w:hAnsi="Arial" w:cs="Arial"/>
          <w:sz w:val="24"/>
          <w:szCs w:val="24"/>
        </w:rPr>
        <w:t xml:space="preserve">We have recently validated a new social stress model in females which effectively combines the olfactory, auditory, and visual stimulus of social defeat with a witness component. Using this model of witness </w:t>
      </w:r>
      <w:r w:rsidR="00CD5282" w:rsidRPr="0042341F">
        <w:rPr>
          <w:rFonts w:ascii="Arial" w:eastAsia="Calibri" w:hAnsi="Arial" w:cs="Arial"/>
          <w:sz w:val="24"/>
          <w:szCs w:val="24"/>
        </w:rPr>
        <w:t>stress,</w:t>
      </w:r>
      <w:r w:rsidR="00EB234E" w:rsidRPr="0042341F">
        <w:rPr>
          <w:rFonts w:ascii="Arial" w:eastAsia="Calibri" w:hAnsi="Arial" w:cs="Arial"/>
          <w:sz w:val="24"/>
          <w:szCs w:val="24"/>
        </w:rPr>
        <w:t xml:space="preserve"> we were able to show that intact cycling females were more sensitive to the emergence of stress-induced depressive-like behaviors</w:t>
      </w:r>
      <w:r w:rsidR="00CD5282" w:rsidRPr="0042341F">
        <w:rPr>
          <w:rFonts w:ascii="Arial" w:eastAsia="Calibri" w:hAnsi="Arial" w:cs="Arial"/>
          <w:sz w:val="24"/>
          <w:szCs w:val="24"/>
        </w:rPr>
        <w:t xml:space="preserve"> </w:t>
      </w:r>
      <w:r w:rsidR="003756FD" w:rsidRPr="037BB62C">
        <w:fldChar w:fldCharType="begin">
          <w:fldData xml:space="preserve">PEVuZE5vdGU+PENpdGU+PEF1dGhvcj5GaW5uZWxsPC9BdXRob3I+PFllYXI+MjAxODwvWWVhcj48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</w:fldData>
        </w:fldChar>
      </w:r>
      <w:r w:rsidR="003756FD" w:rsidRPr="0042341F">
        <w:rPr>
          <w:rFonts w:ascii="Arial" w:eastAsia="Calibri" w:hAnsi="Arial" w:cs="Arial"/>
          <w:sz w:val="24"/>
          <w:szCs w:val="24"/>
        </w:rPr>
        <w:instrText xml:space="preserve"> ADDIN EN.CITE </w:instrText>
      </w:r>
      <w:r w:rsidR="003756FD" w:rsidRPr="0042341F">
        <w:rPr>
          <w:rFonts w:ascii="Arial" w:eastAsia="Calibri" w:hAnsi="Arial" w:cs="Arial"/>
          <w:sz w:val="24"/>
          <w:szCs w:val="24"/>
        </w:rPr>
        <w:fldChar w:fldCharType="begin">
          <w:fldData xml:space="preserve">PEVuZE5vdGU+PENpdGU+PEF1dGhvcj5GaW5uZWxsPC9BdXRob3I+PFllYXI+MjAxODwvWWVhcj48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</w:fldData>
        </w:fldChar>
      </w:r>
      <w:r w:rsidR="003756FD" w:rsidRPr="0042341F">
        <w:rPr>
          <w:rFonts w:ascii="Arial" w:eastAsia="Calibri" w:hAnsi="Arial" w:cs="Arial"/>
          <w:sz w:val="24"/>
          <w:szCs w:val="24"/>
        </w:rPr>
        <w:instrText xml:space="preserve"> ADDIN EN.CITE.DATA </w:instrText>
      </w:r>
      <w:r w:rsidR="003756FD" w:rsidRPr="0042341F">
        <w:rPr>
          <w:rFonts w:ascii="Arial" w:eastAsia="Calibri" w:hAnsi="Arial" w:cs="Arial"/>
          <w:sz w:val="24"/>
          <w:szCs w:val="24"/>
        </w:rPr>
      </w:r>
      <w:r w:rsidR="003756FD" w:rsidRPr="0042341F">
        <w:rPr>
          <w:rFonts w:ascii="Arial" w:eastAsia="Calibri" w:hAnsi="Arial" w:cs="Arial"/>
          <w:sz w:val="24"/>
          <w:szCs w:val="24"/>
        </w:rPr>
        <w:fldChar w:fldCharType="end"/>
      </w:r>
      <w:r w:rsidR="003756FD" w:rsidRPr="037BB62C">
        <w:rPr>
          <w:rFonts w:ascii="Arial" w:eastAsia="Calibri" w:hAnsi="Arial" w:cs="Arial"/>
          <w:sz w:val="24"/>
          <w:szCs w:val="24"/>
        </w:rPr>
      </w:r>
      <w:r w:rsidR="003756FD" w:rsidRPr="037BB62C">
        <w:rPr>
          <w:rFonts w:ascii="Arial" w:eastAsia="Calibri" w:hAnsi="Arial" w:cs="Arial"/>
          <w:sz w:val="24"/>
          <w:szCs w:val="24"/>
        </w:rPr>
        <w:fldChar w:fldCharType="separate"/>
      </w:r>
      <w:r w:rsidR="003756FD" w:rsidRPr="0042341F">
        <w:rPr>
          <w:rFonts w:ascii="Arial" w:eastAsia="Calibri" w:hAnsi="Arial" w:cs="Arial"/>
          <w:noProof/>
          <w:sz w:val="24"/>
          <w:szCs w:val="24"/>
        </w:rPr>
        <w:t>(Finnell et al., 2018)</w:t>
      </w:r>
      <w:r w:rsidR="003756FD" w:rsidRPr="037BB62C">
        <w:fldChar w:fldCharType="end"/>
      </w:r>
      <w:r w:rsidR="00CD5282" w:rsidRPr="0042341F">
        <w:rPr>
          <w:rFonts w:ascii="Arial" w:eastAsia="Calibri" w:hAnsi="Arial" w:cs="Arial"/>
          <w:sz w:val="24"/>
          <w:szCs w:val="24"/>
        </w:rPr>
        <w:t>.</w:t>
      </w:r>
      <w:r w:rsidR="00EB234E" w:rsidRPr="0042341F">
        <w:rPr>
          <w:rFonts w:ascii="Arial" w:eastAsia="Calibri" w:hAnsi="Arial" w:cs="Arial"/>
          <w:sz w:val="24"/>
          <w:szCs w:val="24"/>
        </w:rPr>
        <w:t xml:space="preserve"> Moreover, these behaviors were associated with significant enhancements in </w:t>
      </w:r>
      <w:proofErr w:type="spellStart"/>
      <w:r w:rsidR="00EB234E" w:rsidRPr="0042341F">
        <w:rPr>
          <w:rFonts w:ascii="Arial" w:eastAsia="Calibri" w:hAnsi="Arial" w:cs="Arial"/>
          <w:sz w:val="24"/>
          <w:szCs w:val="24"/>
        </w:rPr>
        <w:t>neuroinflammation</w:t>
      </w:r>
      <w:proofErr w:type="spellEnd"/>
      <w:r w:rsidR="00EB234E" w:rsidRPr="0042341F">
        <w:rPr>
          <w:rFonts w:ascii="Arial" w:eastAsia="Calibri" w:hAnsi="Arial" w:cs="Arial"/>
          <w:sz w:val="24"/>
          <w:szCs w:val="24"/>
        </w:rPr>
        <w:t xml:space="preserve"> in the </w:t>
      </w:r>
      <w:proofErr w:type="spellStart"/>
      <w:r w:rsidR="00EB234E" w:rsidRPr="0042341F">
        <w:rPr>
          <w:rFonts w:ascii="Arial" w:eastAsia="Calibri" w:hAnsi="Arial" w:cs="Arial"/>
          <w:sz w:val="24"/>
          <w:szCs w:val="24"/>
        </w:rPr>
        <w:t>CeA</w:t>
      </w:r>
      <w:proofErr w:type="spellEnd"/>
      <w:r w:rsidR="00EB234E" w:rsidRPr="0042341F">
        <w:rPr>
          <w:rFonts w:ascii="Arial" w:eastAsia="Calibri" w:hAnsi="Arial" w:cs="Arial"/>
          <w:sz w:val="24"/>
          <w:szCs w:val="24"/>
        </w:rPr>
        <w:t xml:space="preserve"> </w:t>
      </w:r>
      <w:r w:rsidR="003756FD" w:rsidRPr="037BB62C">
        <w:fldChar w:fldCharType="begin">
          <w:fldData xml:space="preserve">PEVuZE5vdGU+PENpdGU+PEF1dGhvcj5GaW5uZWxsPC9BdXRob3I+PFllYXI+MjAxODwvWWVhcj48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</w:fldData>
        </w:fldChar>
      </w:r>
      <w:r w:rsidR="003756FD" w:rsidRPr="0042341F">
        <w:rPr>
          <w:rFonts w:ascii="Arial" w:eastAsia="Calibri" w:hAnsi="Arial" w:cs="Arial"/>
          <w:sz w:val="24"/>
          <w:szCs w:val="24"/>
        </w:rPr>
        <w:instrText xml:space="preserve"> ADDIN EN.CITE </w:instrText>
      </w:r>
      <w:r w:rsidR="003756FD" w:rsidRPr="0042341F">
        <w:rPr>
          <w:rFonts w:ascii="Arial" w:eastAsia="Calibri" w:hAnsi="Arial" w:cs="Arial"/>
          <w:sz w:val="24"/>
          <w:szCs w:val="24"/>
        </w:rPr>
        <w:fldChar w:fldCharType="begin">
          <w:fldData xml:space="preserve">PEVuZE5vdGU+PENpdGU+PEF1dGhvcj5GaW5uZWxsPC9BdXRob3I+PFllYXI+MjAxODwvWWVhcj48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</w:fldData>
        </w:fldChar>
      </w:r>
      <w:r w:rsidR="003756FD" w:rsidRPr="0042341F">
        <w:rPr>
          <w:rFonts w:ascii="Arial" w:eastAsia="Calibri" w:hAnsi="Arial" w:cs="Arial"/>
          <w:sz w:val="24"/>
          <w:szCs w:val="24"/>
        </w:rPr>
        <w:instrText xml:space="preserve"> ADDIN EN.CITE.DATA </w:instrText>
      </w:r>
      <w:r w:rsidR="003756FD" w:rsidRPr="0042341F">
        <w:rPr>
          <w:rFonts w:ascii="Arial" w:eastAsia="Calibri" w:hAnsi="Arial" w:cs="Arial"/>
          <w:sz w:val="24"/>
          <w:szCs w:val="24"/>
        </w:rPr>
      </w:r>
      <w:r w:rsidR="003756FD" w:rsidRPr="0042341F">
        <w:rPr>
          <w:rFonts w:ascii="Arial" w:eastAsia="Calibri" w:hAnsi="Arial" w:cs="Arial"/>
          <w:sz w:val="24"/>
          <w:szCs w:val="24"/>
        </w:rPr>
        <w:fldChar w:fldCharType="end"/>
      </w:r>
      <w:r w:rsidR="003756FD" w:rsidRPr="037BB62C">
        <w:rPr>
          <w:rFonts w:ascii="Arial" w:eastAsia="Calibri" w:hAnsi="Arial" w:cs="Arial"/>
          <w:sz w:val="24"/>
          <w:szCs w:val="24"/>
        </w:rPr>
      </w:r>
      <w:r w:rsidR="003756FD" w:rsidRPr="037BB62C">
        <w:rPr>
          <w:rFonts w:ascii="Arial" w:eastAsia="Calibri" w:hAnsi="Arial" w:cs="Arial"/>
          <w:sz w:val="24"/>
          <w:szCs w:val="24"/>
        </w:rPr>
        <w:fldChar w:fldCharType="separate"/>
      </w:r>
      <w:r w:rsidR="003756FD" w:rsidRPr="0042341F">
        <w:rPr>
          <w:rFonts w:ascii="Arial" w:eastAsia="Calibri" w:hAnsi="Arial" w:cs="Arial"/>
          <w:noProof/>
          <w:sz w:val="24"/>
          <w:szCs w:val="24"/>
        </w:rPr>
        <w:t>(Finnell et al., 2018)</w:t>
      </w:r>
      <w:r w:rsidR="003756FD" w:rsidRPr="037BB62C">
        <w:fldChar w:fldCharType="end"/>
      </w:r>
      <w:r w:rsidR="00EB234E" w:rsidRPr="0042341F">
        <w:rPr>
          <w:rFonts w:ascii="Arial" w:eastAsia="Calibri" w:hAnsi="Arial" w:cs="Arial"/>
          <w:sz w:val="24"/>
          <w:szCs w:val="24"/>
        </w:rPr>
        <w:t xml:space="preserve">. Importantly, data from these studies further suggested that witness stress may have altered the function of the LC-NE system as evidenced by </w:t>
      </w:r>
      <w:r w:rsidR="00CD5282" w:rsidRPr="0042341F">
        <w:rPr>
          <w:rFonts w:ascii="Arial" w:eastAsia="Calibri" w:hAnsi="Arial" w:cs="Arial"/>
          <w:sz w:val="24"/>
          <w:szCs w:val="24"/>
        </w:rPr>
        <w:t xml:space="preserve">significant </w:t>
      </w:r>
      <w:r w:rsidR="00EB234E" w:rsidRPr="0042341F">
        <w:rPr>
          <w:rFonts w:ascii="Arial" w:eastAsia="Calibri" w:hAnsi="Arial" w:cs="Arial"/>
          <w:sz w:val="24"/>
          <w:szCs w:val="24"/>
        </w:rPr>
        <w:t xml:space="preserve">reduced climbing behaviors in the forced swim test </w:t>
      </w:r>
      <w:r w:rsidR="003756FD" w:rsidRPr="037BB62C">
        <w:fldChar w:fldCharType="begin">
          <w:fldData xml:space="preserve">PEVuZE5vdGU+PENpdGU+PEF1dGhvcj5GaW5uZWxsPC9BdXRob3I+PFllYXI+MjAxODwvWWVhcj48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</w:fldData>
        </w:fldChar>
      </w:r>
      <w:r w:rsidR="003756FD" w:rsidRPr="0042341F">
        <w:rPr>
          <w:rFonts w:ascii="Arial" w:eastAsia="Calibri" w:hAnsi="Arial" w:cs="Arial"/>
          <w:sz w:val="24"/>
          <w:szCs w:val="24"/>
        </w:rPr>
        <w:instrText xml:space="preserve"> ADDIN EN.CITE </w:instrText>
      </w:r>
      <w:r w:rsidR="003756FD" w:rsidRPr="0042341F">
        <w:rPr>
          <w:rFonts w:ascii="Arial" w:eastAsia="Calibri" w:hAnsi="Arial" w:cs="Arial"/>
          <w:sz w:val="24"/>
          <w:szCs w:val="24"/>
        </w:rPr>
        <w:fldChar w:fldCharType="begin">
          <w:fldData xml:space="preserve">PEVuZE5vdGU+PENpdGU+PEF1dGhvcj5GaW5uZWxsPC9BdXRob3I+PFllYXI+MjAxODwvWWVhcj48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</w:fldData>
        </w:fldChar>
      </w:r>
      <w:r w:rsidR="003756FD" w:rsidRPr="0042341F">
        <w:rPr>
          <w:rFonts w:ascii="Arial" w:eastAsia="Calibri" w:hAnsi="Arial" w:cs="Arial"/>
          <w:sz w:val="24"/>
          <w:szCs w:val="24"/>
        </w:rPr>
        <w:instrText xml:space="preserve"> ADDIN EN.CITE.DATA </w:instrText>
      </w:r>
      <w:r w:rsidR="003756FD" w:rsidRPr="0042341F">
        <w:rPr>
          <w:rFonts w:ascii="Arial" w:eastAsia="Calibri" w:hAnsi="Arial" w:cs="Arial"/>
          <w:sz w:val="24"/>
          <w:szCs w:val="24"/>
        </w:rPr>
      </w:r>
      <w:r w:rsidR="003756FD" w:rsidRPr="0042341F">
        <w:rPr>
          <w:rFonts w:ascii="Arial" w:eastAsia="Calibri" w:hAnsi="Arial" w:cs="Arial"/>
          <w:sz w:val="24"/>
          <w:szCs w:val="24"/>
        </w:rPr>
        <w:fldChar w:fldCharType="end"/>
      </w:r>
      <w:r w:rsidR="003756FD" w:rsidRPr="037BB62C">
        <w:rPr>
          <w:rFonts w:ascii="Arial" w:eastAsia="Calibri" w:hAnsi="Arial" w:cs="Arial"/>
          <w:sz w:val="24"/>
          <w:szCs w:val="24"/>
        </w:rPr>
      </w:r>
      <w:r w:rsidR="003756FD" w:rsidRPr="037BB62C">
        <w:rPr>
          <w:rFonts w:ascii="Arial" w:eastAsia="Calibri" w:hAnsi="Arial" w:cs="Arial"/>
          <w:sz w:val="24"/>
          <w:szCs w:val="24"/>
        </w:rPr>
        <w:fldChar w:fldCharType="separate"/>
      </w:r>
      <w:r w:rsidR="003756FD" w:rsidRPr="0042341F">
        <w:rPr>
          <w:rFonts w:ascii="Arial" w:eastAsia="Calibri" w:hAnsi="Arial" w:cs="Arial"/>
          <w:noProof/>
          <w:sz w:val="24"/>
          <w:szCs w:val="24"/>
        </w:rPr>
        <w:t>(Finnell et al., 2018)</w:t>
      </w:r>
      <w:r w:rsidR="003756FD" w:rsidRPr="037BB62C">
        <w:fldChar w:fldCharType="end"/>
      </w:r>
      <w:r w:rsidR="00EB234E" w:rsidRPr="0042341F">
        <w:rPr>
          <w:rFonts w:ascii="Arial" w:eastAsia="Calibri" w:hAnsi="Arial" w:cs="Arial"/>
          <w:sz w:val="24"/>
          <w:szCs w:val="24"/>
        </w:rPr>
        <w:t>,</w:t>
      </w:r>
      <w:r w:rsidR="00CD5282" w:rsidRPr="0042341F">
        <w:rPr>
          <w:rFonts w:ascii="Arial" w:eastAsia="Calibri" w:hAnsi="Arial" w:cs="Arial"/>
          <w:sz w:val="24"/>
          <w:szCs w:val="24"/>
        </w:rPr>
        <w:t xml:space="preserve"> an effect known to be associated with reductions in </w:t>
      </w:r>
      <w:r w:rsidR="00EB234E" w:rsidRPr="0042341F">
        <w:rPr>
          <w:rFonts w:ascii="Arial" w:eastAsia="Calibri" w:hAnsi="Arial" w:cs="Arial"/>
          <w:sz w:val="24"/>
          <w:szCs w:val="24"/>
        </w:rPr>
        <w:t xml:space="preserve">NE </w:t>
      </w:r>
      <w:r w:rsidR="003756FD" w:rsidRPr="037BB62C">
        <w:fldChar w:fldCharType="begin">
          <w:fldData xml:space="preserve">PEVuZE5vdGU+PENpdGU+PEF1dGhvcj5DcnlhbjwvQXV0aG9yPjxZZWFyPjIwMDI8L1llYXI+PFJl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</w:fldData>
        </w:fldChar>
      </w:r>
      <w:r w:rsidR="003756FD" w:rsidRPr="0042341F">
        <w:rPr>
          <w:rFonts w:ascii="Arial" w:eastAsia="Calibri" w:hAnsi="Arial" w:cs="Arial"/>
          <w:sz w:val="24"/>
          <w:szCs w:val="24"/>
        </w:rPr>
        <w:instrText xml:space="preserve"> ADDIN EN.CITE </w:instrText>
      </w:r>
      <w:r w:rsidR="003756FD" w:rsidRPr="0042341F">
        <w:rPr>
          <w:rFonts w:ascii="Arial" w:eastAsia="Calibri" w:hAnsi="Arial" w:cs="Arial"/>
          <w:sz w:val="24"/>
          <w:szCs w:val="24"/>
        </w:rPr>
        <w:fldChar w:fldCharType="begin">
          <w:fldData xml:space="preserve">PEVuZE5vdGU+PENpdGU+PEF1dGhvcj5DcnlhbjwvQXV0aG9yPjxZZWFyPjIwMDI8L1llYXI+PFJl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</w:fldData>
        </w:fldChar>
      </w:r>
      <w:r w:rsidR="003756FD" w:rsidRPr="0042341F">
        <w:rPr>
          <w:rFonts w:ascii="Arial" w:eastAsia="Calibri" w:hAnsi="Arial" w:cs="Arial"/>
          <w:sz w:val="24"/>
          <w:szCs w:val="24"/>
        </w:rPr>
        <w:instrText xml:space="preserve"> ADDIN EN.CITE.DATA </w:instrText>
      </w:r>
      <w:r w:rsidR="003756FD" w:rsidRPr="0042341F">
        <w:rPr>
          <w:rFonts w:ascii="Arial" w:eastAsia="Calibri" w:hAnsi="Arial" w:cs="Arial"/>
          <w:sz w:val="24"/>
          <w:szCs w:val="24"/>
        </w:rPr>
      </w:r>
      <w:r w:rsidR="003756FD" w:rsidRPr="0042341F">
        <w:rPr>
          <w:rFonts w:ascii="Arial" w:eastAsia="Calibri" w:hAnsi="Arial" w:cs="Arial"/>
          <w:sz w:val="24"/>
          <w:szCs w:val="24"/>
        </w:rPr>
        <w:fldChar w:fldCharType="end"/>
      </w:r>
      <w:r w:rsidR="003756FD" w:rsidRPr="037BB62C">
        <w:rPr>
          <w:rFonts w:ascii="Arial" w:eastAsia="Calibri" w:hAnsi="Arial" w:cs="Arial"/>
          <w:sz w:val="24"/>
          <w:szCs w:val="24"/>
        </w:rPr>
      </w:r>
      <w:r w:rsidR="003756FD" w:rsidRPr="037BB62C">
        <w:rPr>
          <w:rFonts w:ascii="Arial" w:eastAsia="Calibri" w:hAnsi="Arial" w:cs="Arial"/>
          <w:sz w:val="24"/>
          <w:szCs w:val="24"/>
        </w:rPr>
        <w:fldChar w:fldCharType="separate"/>
      </w:r>
      <w:r w:rsidR="003756FD" w:rsidRPr="0042341F">
        <w:rPr>
          <w:rFonts w:ascii="Arial" w:eastAsia="Calibri" w:hAnsi="Arial" w:cs="Arial"/>
          <w:noProof/>
          <w:sz w:val="24"/>
          <w:szCs w:val="24"/>
        </w:rPr>
        <w:t>(Cryan et al., 2002; Detke et al., 1995)</w:t>
      </w:r>
      <w:r w:rsidR="003756FD" w:rsidRPr="037BB62C">
        <w:fldChar w:fldCharType="end"/>
      </w:r>
      <w:r w:rsidR="00EB234E" w:rsidRPr="0042341F">
        <w:rPr>
          <w:rFonts w:ascii="Arial" w:eastAsia="Calibri" w:hAnsi="Arial" w:cs="Arial"/>
          <w:sz w:val="24"/>
          <w:szCs w:val="24"/>
        </w:rPr>
        <w:t>.</w:t>
      </w:r>
      <w:r w:rsidR="00CD5282" w:rsidRPr="0042341F">
        <w:rPr>
          <w:rFonts w:ascii="Arial" w:eastAsia="Calibri" w:hAnsi="Arial" w:cs="Arial"/>
          <w:sz w:val="24"/>
          <w:szCs w:val="24"/>
        </w:rPr>
        <w:t xml:space="preserve"> Several review papers have been published discussing the contribution of sex in</w:t>
      </w:r>
      <w:r w:rsidR="001C5C0C" w:rsidRPr="0042341F">
        <w:rPr>
          <w:rFonts w:ascii="Arial" w:eastAsia="Calibri" w:hAnsi="Arial" w:cs="Arial"/>
          <w:sz w:val="24"/>
          <w:szCs w:val="24"/>
        </w:rPr>
        <w:t xml:space="preserve"> inflammation and depression </w:t>
      </w:r>
      <w:r w:rsidR="003756FD" w:rsidRPr="037BB62C">
        <w:fldChar w:fldCharType="begin">
          <w:fldData xml:space="preserve">PEVuZE5vdGU+PENpdGU+PEF1dGhvcj5GaW5uZWxsPC9BdXRob3I+PFllYXI+MjAxODwvWWVhcj48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</w:fldData>
        </w:fldChar>
      </w:r>
      <w:r w:rsidR="003756FD" w:rsidRPr="0042341F">
        <w:rPr>
          <w:rFonts w:ascii="Arial" w:eastAsia="Calibri" w:hAnsi="Arial" w:cs="Arial"/>
          <w:sz w:val="24"/>
          <w:szCs w:val="24"/>
        </w:rPr>
        <w:instrText xml:space="preserve"> ADDIN EN.CITE </w:instrText>
      </w:r>
      <w:r w:rsidR="003756FD" w:rsidRPr="0042341F">
        <w:rPr>
          <w:rFonts w:ascii="Arial" w:eastAsia="Calibri" w:hAnsi="Arial" w:cs="Arial"/>
          <w:sz w:val="24"/>
          <w:szCs w:val="24"/>
        </w:rPr>
        <w:fldChar w:fldCharType="begin">
          <w:fldData xml:space="preserve">PEVuZE5vdGU+PENpdGU+PEF1dGhvcj5GaW5uZWxsPC9BdXRob3I+PFllYXI+MjAxODwvWWVhcj48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</w:fldData>
        </w:fldChar>
      </w:r>
      <w:r w:rsidR="003756FD" w:rsidRPr="0042341F">
        <w:rPr>
          <w:rFonts w:ascii="Arial" w:eastAsia="Calibri" w:hAnsi="Arial" w:cs="Arial"/>
          <w:sz w:val="24"/>
          <w:szCs w:val="24"/>
        </w:rPr>
        <w:instrText xml:space="preserve"> ADDIN EN.CITE.DATA </w:instrText>
      </w:r>
      <w:r w:rsidR="003756FD" w:rsidRPr="0042341F">
        <w:rPr>
          <w:rFonts w:ascii="Arial" w:eastAsia="Calibri" w:hAnsi="Arial" w:cs="Arial"/>
          <w:sz w:val="24"/>
          <w:szCs w:val="24"/>
        </w:rPr>
      </w:r>
      <w:r w:rsidR="003756FD" w:rsidRPr="0042341F">
        <w:rPr>
          <w:rFonts w:ascii="Arial" w:eastAsia="Calibri" w:hAnsi="Arial" w:cs="Arial"/>
          <w:sz w:val="24"/>
          <w:szCs w:val="24"/>
        </w:rPr>
        <w:fldChar w:fldCharType="end"/>
      </w:r>
      <w:r w:rsidR="003756FD" w:rsidRPr="037BB62C">
        <w:rPr>
          <w:rFonts w:ascii="Arial" w:eastAsia="Calibri" w:hAnsi="Arial" w:cs="Arial"/>
          <w:sz w:val="24"/>
          <w:szCs w:val="24"/>
        </w:rPr>
      </w:r>
      <w:r w:rsidR="003756FD" w:rsidRPr="037BB62C">
        <w:rPr>
          <w:rFonts w:ascii="Arial" w:eastAsia="Calibri" w:hAnsi="Arial" w:cs="Arial"/>
          <w:sz w:val="24"/>
          <w:szCs w:val="24"/>
        </w:rPr>
        <w:fldChar w:fldCharType="separate"/>
      </w:r>
      <w:r w:rsidR="003756FD" w:rsidRPr="0042341F">
        <w:rPr>
          <w:rFonts w:ascii="Arial" w:eastAsia="Calibri" w:hAnsi="Arial" w:cs="Arial"/>
          <w:noProof/>
          <w:sz w:val="24"/>
          <w:szCs w:val="24"/>
        </w:rPr>
        <w:t>(Bangasser and Valentino, 2014; Bekhbat and Neigh, 2018; Finnell and Wood, 2018; Lasselin et al., 2018)</w:t>
      </w:r>
      <w:r w:rsidR="003756FD" w:rsidRPr="037BB62C">
        <w:fldChar w:fldCharType="end"/>
      </w:r>
      <w:r w:rsidR="001C5C0C" w:rsidRPr="0042341F">
        <w:rPr>
          <w:rFonts w:ascii="Arial" w:eastAsia="Calibri" w:hAnsi="Arial" w:cs="Arial"/>
          <w:sz w:val="24"/>
          <w:szCs w:val="24"/>
        </w:rPr>
        <w:t>, which further underscore the need for these studies.</w:t>
      </w:r>
    </w:p>
    <w:p w14:paraId="03C9DF7E" w14:textId="77777777" w:rsidR="00DB134B" w:rsidRDefault="00DB134B" w:rsidP="00044B46">
      <w:pPr>
        <w:spacing w:after="160" w:line="480" w:lineRule="auto"/>
        <w:contextualSpacing/>
        <w:jc w:val="both"/>
        <w:rPr>
          <w:rFonts w:ascii="Arial" w:eastAsia="Calibri" w:hAnsi="Arial" w:cs="Arial"/>
          <w:sz w:val="24"/>
          <w:szCs w:val="24"/>
        </w:rPr>
      </w:pPr>
    </w:p>
    <w:p w14:paraId="6EED4313" w14:textId="72893B20" w:rsidR="003A58C4" w:rsidRPr="00DF1079" w:rsidRDefault="003A58C4" w:rsidP="00DF1079">
      <w:pPr>
        <w:spacing w:line="480" w:lineRule="auto"/>
        <w:contextualSpacing/>
        <w:jc w:val="both"/>
        <w:rPr>
          <w:rFonts w:ascii="Arial" w:eastAsia="Calibri" w:hAnsi="Arial" w:cs="Arial"/>
          <w:sz w:val="24"/>
          <w:szCs w:val="24"/>
        </w:rPr>
      </w:pPr>
      <w:r w:rsidRPr="00DF1079">
        <w:rPr>
          <w:rFonts w:ascii="Arial" w:eastAsia="Calibri" w:hAnsi="Arial" w:cs="Arial"/>
          <w:b/>
          <w:sz w:val="24"/>
          <w:szCs w:val="24"/>
        </w:rPr>
        <w:t xml:space="preserve">Funding and Disclosures. </w:t>
      </w:r>
      <w:r w:rsidRPr="00DF1079">
        <w:rPr>
          <w:rFonts w:ascii="Arial" w:eastAsia="Calibri" w:hAnsi="Arial" w:cs="Arial"/>
          <w:sz w:val="24"/>
          <w:szCs w:val="24"/>
        </w:rPr>
        <w:t xml:space="preserve">The authors of this study have nothing to disclose. </w:t>
      </w:r>
      <w:r w:rsidR="00D73185" w:rsidRPr="00DF1079">
        <w:rPr>
          <w:rFonts w:ascii="Arial" w:hAnsi="Arial" w:cs="Arial"/>
          <w:color w:val="000000" w:themeColor="text1"/>
          <w:sz w:val="24"/>
          <w:szCs w:val="24"/>
        </w:rPr>
        <w:t xml:space="preserve">The authors acknowledge funding from the National Institutes of Health MH113892; the </w:t>
      </w:r>
      <w:r w:rsidR="00D73185" w:rsidRPr="00DF1079">
        <w:rPr>
          <w:rFonts w:ascii="Arial" w:hAnsi="Arial" w:cs="Arial"/>
          <w:color w:val="000000" w:themeColor="text1"/>
          <w:sz w:val="24"/>
          <w:szCs w:val="24"/>
        </w:rPr>
        <w:lastRenderedPageBreak/>
        <w:t xml:space="preserve">Biomedical Laboratory Research and Development Service of the Veterans Affairs Office of Research and </w:t>
      </w:r>
      <w:r w:rsidR="00C62E9E" w:rsidRPr="00DF1079">
        <w:rPr>
          <w:rFonts w:ascii="Arial" w:hAnsi="Arial" w:cs="Arial"/>
          <w:color w:val="000000" w:themeColor="text1"/>
          <w:sz w:val="24"/>
          <w:szCs w:val="24"/>
        </w:rPr>
        <w:t>Development (</w:t>
      </w:r>
      <w:r w:rsidR="00D73185" w:rsidRPr="00DF1079">
        <w:rPr>
          <w:rFonts w:ascii="Arial" w:hAnsi="Arial" w:cs="Arial"/>
          <w:color w:val="000000" w:themeColor="text1"/>
          <w:sz w:val="24"/>
          <w:szCs w:val="24"/>
        </w:rPr>
        <w:t>1I21 BX002085</w:t>
      </w:r>
      <w:r w:rsidR="00C62E9E" w:rsidRPr="00DF1079">
        <w:rPr>
          <w:rFonts w:ascii="Arial" w:hAnsi="Arial" w:cs="Arial"/>
          <w:color w:val="000000" w:themeColor="text1"/>
          <w:sz w:val="24"/>
          <w:szCs w:val="24"/>
        </w:rPr>
        <w:t>)</w:t>
      </w:r>
      <w:r w:rsidR="00D73185" w:rsidRPr="00DF1079">
        <w:rPr>
          <w:rFonts w:ascii="Arial" w:hAnsi="Arial" w:cs="Arial"/>
          <w:color w:val="000000" w:themeColor="text1"/>
          <w:sz w:val="24"/>
          <w:szCs w:val="24"/>
        </w:rPr>
        <w:t>; the American Heart Association Award Number</w:t>
      </w:r>
      <w:r w:rsidR="00C62E9E" w:rsidRPr="00DF1079">
        <w:rPr>
          <w:rFonts w:ascii="Arial" w:hAnsi="Arial" w:cs="Arial"/>
          <w:color w:val="000000" w:themeColor="text1"/>
          <w:sz w:val="24"/>
          <w:szCs w:val="24"/>
        </w:rPr>
        <w:t>s</w:t>
      </w:r>
      <w:r w:rsidR="00D73185" w:rsidRPr="00DF1079">
        <w:rPr>
          <w:rFonts w:ascii="Arial" w:hAnsi="Arial" w:cs="Arial"/>
          <w:color w:val="000000" w:themeColor="text1"/>
          <w:sz w:val="24"/>
          <w:szCs w:val="24"/>
        </w:rPr>
        <w:t xml:space="preserve"> 15SDG22430017</w:t>
      </w:r>
      <w:r w:rsidR="00BF7019">
        <w:rPr>
          <w:rFonts w:ascii="Arial" w:hAnsi="Arial" w:cs="Arial"/>
          <w:color w:val="000000" w:themeColor="text1"/>
          <w:sz w:val="24"/>
          <w:szCs w:val="24"/>
        </w:rPr>
        <w:t xml:space="preserve"> (to SKW)</w:t>
      </w:r>
      <w:r w:rsidR="00C62E9E" w:rsidRPr="00DF1079">
        <w:rPr>
          <w:rFonts w:ascii="Arial" w:hAnsi="Arial" w:cs="Arial"/>
          <w:color w:val="000000" w:themeColor="text1"/>
          <w:sz w:val="24"/>
          <w:szCs w:val="24"/>
        </w:rPr>
        <w:t xml:space="preserve"> and </w:t>
      </w:r>
      <w:r w:rsidR="00C62E9E" w:rsidRPr="00DF1079">
        <w:rPr>
          <w:rFonts w:ascii="Arial" w:hAnsi="Arial" w:cs="Arial"/>
          <w:sz w:val="24"/>
          <w:szCs w:val="24"/>
        </w:rPr>
        <w:t>17PRE33670106 (to JEF)</w:t>
      </w:r>
      <w:r w:rsidR="00D73185" w:rsidRPr="00DF1079">
        <w:rPr>
          <w:rFonts w:ascii="Arial" w:hAnsi="Arial" w:cs="Arial"/>
          <w:color w:val="000000" w:themeColor="text1"/>
          <w:sz w:val="24"/>
          <w:szCs w:val="24"/>
        </w:rPr>
        <w:t>; the Brain and Behavior Research Foundation Award Number 26809</w:t>
      </w:r>
      <w:r w:rsidR="00C62E9E" w:rsidRPr="00DF1079">
        <w:rPr>
          <w:rFonts w:ascii="Arial" w:hAnsi="Arial" w:cs="Arial"/>
          <w:color w:val="000000" w:themeColor="text1"/>
          <w:sz w:val="24"/>
          <w:szCs w:val="24"/>
        </w:rPr>
        <w:t>.</w:t>
      </w:r>
      <w:r w:rsidRPr="00DF1079">
        <w:rPr>
          <w:rFonts w:ascii="Arial" w:hAnsi="Arial" w:cs="Arial"/>
          <w:sz w:val="24"/>
          <w:szCs w:val="24"/>
        </w:rPr>
        <w:t xml:space="preserve"> </w:t>
      </w:r>
    </w:p>
    <w:p w14:paraId="1F332505" w14:textId="77777777" w:rsidR="003A58C4" w:rsidRPr="00DF1079" w:rsidRDefault="003A58C4" w:rsidP="003A58C4">
      <w:pPr>
        <w:spacing w:line="480" w:lineRule="auto"/>
        <w:contextualSpacing/>
        <w:rPr>
          <w:rFonts w:ascii="Arial" w:eastAsia="Calibri" w:hAnsi="Arial" w:cs="Arial"/>
          <w:sz w:val="24"/>
          <w:szCs w:val="24"/>
        </w:rPr>
      </w:pPr>
    </w:p>
    <w:p w14:paraId="081FE0B3" w14:textId="7604BEDE" w:rsidR="003A58C4" w:rsidRPr="00DF1079" w:rsidRDefault="003A58C4" w:rsidP="003A58C4">
      <w:pPr>
        <w:spacing w:line="480" w:lineRule="auto"/>
        <w:contextualSpacing/>
        <w:jc w:val="both"/>
        <w:rPr>
          <w:rFonts w:ascii="Arial" w:hAnsi="Arial" w:cs="Arial"/>
          <w:sz w:val="24"/>
          <w:szCs w:val="24"/>
        </w:rPr>
      </w:pPr>
      <w:r w:rsidRPr="00DF1079">
        <w:rPr>
          <w:rFonts w:ascii="Arial" w:eastAsia="Calibri" w:hAnsi="Arial" w:cs="Arial"/>
          <w:b/>
          <w:sz w:val="24"/>
          <w:szCs w:val="24"/>
        </w:rPr>
        <w:t xml:space="preserve">Acknowledgements. </w:t>
      </w:r>
      <w:r w:rsidRPr="00DF1079">
        <w:rPr>
          <w:rFonts w:ascii="Arial" w:hAnsi="Arial" w:cs="Arial"/>
          <w:sz w:val="24"/>
          <w:szCs w:val="24"/>
        </w:rPr>
        <w:t xml:space="preserve"> We would like to thank </w:t>
      </w:r>
      <w:proofErr w:type="spellStart"/>
      <w:r w:rsidR="00DF1079">
        <w:rPr>
          <w:rFonts w:ascii="Arial" w:hAnsi="Arial" w:cs="Arial"/>
          <w:sz w:val="24"/>
          <w:szCs w:val="24"/>
        </w:rPr>
        <w:t>Calliandra</w:t>
      </w:r>
      <w:proofErr w:type="spellEnd"/>
      <w:r w:rsidR="00DF1079">
        <w:rPr>
          <w:rFonts w:ascii="Arial" w:hAnsi="Arial" w:cs="Arial"/>
          <w:sz w:val="24"/>
          <w:szCs w:val="24"/>
        </w:rPr>
        <w:t xml:space="preserve"> Lombard, </w:t>
      </w:r>
      <w:r w:rsidRPr="00DF1079">
        <w:rPr>
          <w:rFonts w:ascii="Arial" w:hAnsi="Arial" w:cs="Arial"/>
          <w:sz w:val="24"/>
          <w:szCs w:val="24"/>
        </w:rPr>
        <w:t>Brandon Muniz</w:t>
      </w:r>
      <w:r w:rsidR="00795BA0" w:rsidRPr="00DF1079">
        <w:rPr>
          <w:rFonts w:ascii="Arial" w:hAnsi="Arial" w:cs="Arial"/>
          <w:sz w:val="24"/>
          <w:szCs w:val="24"/>
        </w:rPr>
        <w:t>,</w:t>
      </w:r>
      <w:r w:rsidRPr="00DF1079">
        <w:rPr>
          <w:rFonts w:ascii="Arial" w:hAnsi="Arial" w:cs="Arial"/>
          <w:sz w:val="24"/>
          <w:szCs w:val="24"/>
        </w:rPr>
        <w:t xml:space="preserve"> </w:t>
      </w:r>
      <w:proofErr w:type="spellStart"/>
      <w:r w:rsidRPr="00DF1079">
        <w:rPr>
          <w:rFonts w:ascii="Arial" w:hAnsi="Arial" w:cs="Arial"/>
          <w:sz w:val="24"/>
          <w:szCs w:val="24"/>
        </w:rPr>
        <w:t>Shafagh</w:t>
      </w:r>
      <w:proofErr w:type="spellEnd"/>
      <w:r w:rsidRPr="00DF1079">
        <w:rPr>
          <w:rFonts w:ascii="Arial" w:hAnsi="Arial" w:cs="Arial"/>
          <w:sz w:val="24"/>
          <w:szCs w:val="24"/>
        </w:rPr>
        <w:t xml:space="preserve"> </w:t>
      </w:r>
      <w:proofErr w:type="spellStart"/>
      <w:r w:rsidRPr="00DF1079">
        <w:rPr>
          <w:rFonts w:ascii="Arial" w:hAnsi="Arial" w:cs="Arial"/>
          <w:sz w:val="24"/>
          <w:szCs w:val="24"/>
        </w:rPr>
        <w:t>Yazdani</w:t>
      </w:r>
      <w:proofErr w:type="spellEnd"/>
      <w:r w:rsidR="00795BA0" w:rsidRPr="00DF1079">
        <w:rPr>
          <w:rFonts w:ascii="Arial" w:hAnsi="Arial" w:cs="Arial"/>
          <w:sz w:val="24"/>
          <w:szCs w:val="24"/>
        </w:rPr>
        <w:t xml:space="preserve">, and Dr. James R. </w:t>
      </w:r>
      <w:proofErr w:type="spellStart"/>
      <w:r w:rsidR="00795BA0" w:rsidRPr="00DF1079">
        <w:rPr>
          <w:rFonts w:ascii="Arial" w:hAnsi="Arial" w:cs="Arial"/>
          <w:sz w:val="24"/>
          <w:szCs w:val="24"/>
        </w:rPr>
        <w:t>Fadel</w:t>
      </w:r>
      <w:proofErr w:type="spellEnd"/>
      <w:r w:rsidRPr="00DF1079">
        <w:rPr>
          <w:rFonts w:ascii="Arial" w:hAnsi="Arial" w:cs="Arial"/>
          <w:sz w:val="24"/>
          <w:szCs w:val="24"/>
        </w:rPr>
        <w:t xml:space="preserve"> for their technical assistance in the completion of this study. We would also like to than</w:t>
      </w:r>
      <w:r w:rsidR="008E1AEE" w:rsidRPr="00DF1079">
        <w:rPr>
          <w:rFonts w:ascii="Arial" w:hAnsi="Arial" w:cs="Arial"/>
          <w:sz w:val="24"/>
          <w:szCs w:val="24"/>
        </w:rPr>
        <w:t>k</w:t>
      </w:r>
      <w:r w:rsidRPr="00DF1079">
        <w:rPr>
          <w:rFonts w:ascii="Arial" w:hAnsi="Arial" w:cs="Arial"/>
          <w:sz w:val="24"/>
          <w:szCs w:val="24"/>
        </w:rPr>
        <w:t xml:space="preserve"> Victoria Preston for her artistic contribution to Figure</w:t>
      </w:r>
      <w:r w:rsidR="00627939" w:rsidRPr="00DF1079">
        <w:rPr>
          <w:rFonts w:ascii="Arial" w:hAnsi="Arial" w:cs="Arial"/>
          <w:sz w:val="24"/>
          <w:szCs w:val="24"/>
        </w:rPr>
        <w:t xml:space="preserve"> </w:t>
      </w:r>
      <w:r w:rsidRPr="00DF1079">
        <w:rPr>
          <w:rFonts w:ascii="Arial" w:hAnsi="Arial" w:cs="Arial"/>
          <w:sz w:val="24"/>
          <w:szCs w:val="24"/>
        </w:rPr>
        <w:t>1 and Noah Harris for developing an excel macro to streamline outlier analysis process.</w:t>
      </w:r>
    </w:p>
    <w:p w14:paraId="49FBE920" w14:textId="77777777" w:rsidR="003A58C4" w:rsidRDefault="003A58C4" w:rsidP="003A58C4">
      <w:pPr>
        <w:spacing w:after="160" w:line="480" w:lineRule="auto"/>
        <w:contextualSpacing/>
        <w:rPr>
          <w:rFonts w:ascii="Arial" w:eastAsia="Calibri" w:hAnsi="Arial" w:cs="Arial"/>
          <w:b/>
          <w:sz w:val="24"/>
          <w:szCs w:val="24"/>
        </w:rPr>
      </w:pPr>
    </w:p>
    <w:p w14:paraId="3B73341E" w14:textId="77777777" w:rsidR="003A58C4" w:rsidRPr="00E919D2" w:rsidRDefault="003A58C4" w:rsidP="003A58C4">
      <w:pPr>
        <w:spacing w:after="160" w:line="480" w:lineRule="auto"/>
        <w:contextualSpacing/>
        <w:jc w:val="both"/>
        <w:rPr>
          <w:rFonts w:ascii="Arial" w:eastAsia="Calibri" w:hAnsi="Arial" w:cs="Arial"/>
          <w:b/>
          <w:sz w:val="24"/>
          <w:szCs w:val="24"/>
        </w:rPr>
      </w:pPr>
      <w:r w:rsidRPr="00E919D2">
        <w:rPr>
          <w:rFonts w:ascii="Arial" w:eastAsia="Calibri" w:hAnsi="Arial" w:cs="Arial"/>
          <w:b/>
          <w:sz w:val="24"/>
          <w:szCs w:val="24"/>
        </w:rPr>
        <w:t>Literature Cited.</w:t>
      </w:r>
    </w:p>
    <w:p w14:paraId="7E3EC716" w14:textId="77777777" w:rsidR="005E0B0B" w:rsidRPr="005E0B0B" w:rsidRDefault="003A58C4" w:rsidP="005E0B0B">
      <w:pPr>
        <w:pStyle w:val="EndNoteBibliography"/>
        <w:spacing w:after="0"/>
      </w:pPr>
      <w:r w:rsidRPr="00E919D2">
        <w:rPr>
          <w:rFonts w:ascii="Arial" w:eastAsia="Calibri" w:hAnsi="Arial" w:cs="Arial"/>
          <w:b/>
          <w:sz w:val="24"/>
          <w:szCs w:val="24"/>
        </w:rPr>
        <w:fldChar w:fldCharType="begin"/>
      </w:r>
      <w:r w:rsidRPr="00E919D2">
        <w:rPr>
          <w:rFonts w:ascii="Arial" w:eastAsia="Calibri" w:hAnsi="Arial" w:cs="Arial"/>
          <w:b/>
          <w:sz w:val="24"/>
          <w:szCs w:val="24"/>
        </w:rPr>
        <w:instrText xml:space="preserve"> ADDIN EN.REFLIST </w:instrText>
      </w:r>
      <w:r w:rsidRPr="00E919D2">
        <w:rPr>
          <w:rFonts w:ascii="Arial" w:eastAsia="Calibri" w:hAnsi="Arial" w:cs="Arial"/>
          <w:b/>
          <w:sz w:val="24"/>
          <w:szCs w:val="24"/>
        </w:rPr>
        <w:fldChar w:fldCharType="separate"/>
      </w:r>
      <w:r w:rsidR="005E0B0B" w:rsidRPr="005E0B0B">
        <w:t>Abercrombie, E.D., Jacobs, B.L., 1987. Single-unit response of noradrenergic neurons in the locus coeruleus of freely moving cats. I. Acutely presented stressful and nonstressful stimuli. J Neurosci 7, 2837-2843.</w:t>
      </w:r>
    </w:p>
    <w:p w14:paraId="1C18FF02" w14:textId="77777777" w:rsidR="005E0B0B" w:rsidRPr="005E0B0B" w:rsidRDefault="005E0B0B" w:rsidP="005E0B0B">
      <w:pPr>
        <w:pStyle w:val="EndNoteBibliography"/>
        <w:spacing w:after="0"/>
      </w:pPr>
      <w:r w:rsidRPr="005E0B0B">
        <w:t>Aghajanian, G.K., Wang, R.Y., 1977. Habenular and other midbrain raphe afferents demonstrated by a modified retrograde tracing technique. Brain Res 122, 229-242.</w:t>
      </w:r>
    </w:p>
    <w:p w14:paraId="51F6F1B0" w14:textId="77777777" w:rsidR="005E0B0B" w:rsidRPr="005E0B0B" w:rsidRDefault="005E0B0B" w:rsidP="005E0B0B">
      <w:pPr>
        <w:pStyle w:val="EndNoteBibliography"/>
        <w:spacing w:after="0"/>
      </w:pPr>
      <w:r w:rsidRPr="005E0B0B">
        <w:t>Almeida, D.M., 2005. Resilience and Vulnerability to Daily Stressors Assessed via Diary Methods. Current Directions in Psychological Science 14, 64-68.</w:t>
      </w:r>
    </w:p>
    <w:p w14:paraId="70489DEA" w14:textId="77777777" w:rsidR="005E0B0B" w:rsidRPr="005E0B0B" w:rsidRDefault="005E0B0B" w:rsidP="005E0B0B">
      <w:pPr>
        <w:pStyle w:val="EndNoteBibliography"/>
        <w:spacing w:after="0"/>
      </w:pPr>
      <w:r w:rsidRPr="005E0B0B">
        <w:t>Badowska-Szalewska, E., Ludkiewicz, B., Spodnik, J.H., Krawczyk, R., Morys, J., 2015. The influence of mild stressors on neurons containing interleukin-1beta in the central (CeA) and medial (MeA) amygdala in the ageing process of rats. Acta neurobiologiae experimentalis 75, 279-292.</w:t>
      </w:r>
    </w:p>
    <w:p w14:paraId="014611AF" w14:textId="77777777" w:rsidR="005E0B0B" w:rsidRPr="005E0B0B" w:rsidRDefault="005E0B0B" w:rsidP="005E0B0B">
      <w:pPr>
        <w:pStyle w:val="EndNoteBibliography"/>
        <w:spacing w:after="0"/>
      </w:pPr>
      <w:r w:rsidRPr="005E0B0B">
        <w:t>Bangasser, D.A., Valentino, R.J., 2014. Sex Differences in Stress-Related Psychiatric Disorders: Neurobiological Perspectives. Frontiers in neuroendocrinology 35, 303-319.</w:t>
      </w:r>
    </w:p>
    <w:p w14:paraId="1B2F73A0" w14:textId="77777777" w:rsidR="005E0B0B" w:rsidRPr="005E0B0B" w:rsidRDefault="005E0B0B" w:rsidP="005E0B0B">
      <w:pPr>
        <w:pStyle w:val="EndNoteBibliography"/>
        <w:spacing w:after="0"/>
      </w:pPr>
      <w:r w:rsidRPr="005E0B0B">
        <w:t>Bekhbat, M., Neigh, G.N., 2018. Sex differences in the neuro-immune consequences of stress: Focus on depression and anxiety. Brain Behav Immun 67, 1-12.</w:t>
      </w:r>
    </w:p>
    <w:p w14:paraId="76E599B6" w14:textId="77777777" w:rsidR="005E0B0B" w:rsidRPr="005E0B0B" w:rsidRDefault="005E0B0B" w:rsidP="005E0B0B">
      <w:pPr>
        <w:pStyle w:val="EndNoteBibliography"/>
        <w:spacing w:after="0"/>
      </w:pPr>
      <w:r w:rsidRPr="005E0B0B">
        <w:t>Bharani, K.L., Derex, R., Granholm, A.C., Ledreux, A., A noradrenergic lesion aggravates the effects of systemic inflammation on the hippocampus of aged rats. PLoS One 12, e0189821.</w:t>
      </w:r>
    </w:p>
    <w:p w14:paraId="0D474AB2" w14:textId="77777777" w:rsidR="005E0B0B" w:rsidRPr="005E0B0B" w:rsidRDefault="005E0B0B" w:rsidP="005E0B0B">
      <w:pPr>
        <w:pStyle w:val="EndNoteBibliography"/>
        <w:spacing w:after="0"/>
      </w:pPr>
      <w:r w:rsidRPr="005E0B0B">
        <w:t>Bianco, F., Pravettoni, E., Colombo, A., Schenk, U., Moller, T., Matteoli, M., Verderio, C., 2005. Astrocyte-derived ATP induces vesicle shedding and IL-1 beta release from microglia. Journal of immunology (Baltimore, Md. : 1950) 174, 7268-7277.</w:t>
      </w:r>
    </w:p>
    <w:p w14:paraId="7718A8B5" w14:textId="77777777" w:rsidR="005E0B0B" w:rsidRPr="005E0B0B" w:rsidRDefault="005E0B0B" w:rsidP="005E0B0B">
      <w:pPr>
        <w:pStyle w:val="EndNoteBibliography"/>
        <w:spacing w:after="0"/>
      </w:pPr>
      <w:r w:rsidRPr="005E0B0B">
        <w:t xml:space="preserve">Bierhaus, A., Wolf, J., Andrassy, M., Rohleder, N., Humpert, P.M., Petrov, D., Ferstl, R., von Eynatten, M., Wendt, T., Rudofsky, G., Joswig, M., Morcos, M., Schwaninger, M., McEwen, B., Kirschbaum, C., </w:t>
      </w:r>
      <w:r w:rsidRPr="005E0B0B">
        <w:lastRenderedPageBreak/>
        <w:t>Nawroth, P.P., 2003. A mechanism converting psychosocial stress into mononuclear cell activation. Proceedings of the National Academy of Sciences 100, 1920.</w:t>
      </w:r>
    </w:p>
    <w:p w14:paraId="2526FC4A" w14:textId="77777777" w:rsidR="005E0B0B" w:rsidRPr="005E0B0B" w:rsidRDefault="005E0B0B" w:rsidP="005E0B0B">
      <w:pPr>
        <w:pStyle w:val="EndNoteBibliography"/>
        <w:spacing w:after="0"/>
      </w:pPr>
      <w:r w:rsidRPr="005E0B0B">
        <w:t>Bruinstroop, E., Cano, G., Vanderhorst, V.G.J.M., Cavalcante, J.C., Wirth, J., Sena-Esteves, M., Saper, C.B., 2012. Spinal projections of the A5, A6 (locus coeruleus), and A7 noradrenergic cell groups in rats. The Journal of comparative neurology 520, 1985-2001.</w:t>
      </w:r>
    </w:p>
    <w:p w14:paraId="46E621CE" w14:textId="77777777" w:rsidR="005E0B0B" w:rsidRPr="005E0B0B" w:rsidRDefault="005E0B0B" w:rsidP="005E0B0B">
      <w:pPr>
        <w:pStyle w:val="EndNoteBibliography"/>
        <w:spacing w:after="0"/>
      </w:pPr>
      <w:r w:rsidRPr="005E0B0B">
        <w:t>Chaijale, N.N., Curtis, A.L., Wood, S.K., Zhang, X.-Y., Bhatnagar, S., Reyes, B.A.S., Van Bockstaele, E.J., Valentino, R.J., Social Stress Engages Opioid Regulation of Locus Coeruleus Norepinephrine Neurons and Induces a State of Cellular and Physical Opiate Dependence. Neuropsychopharmacology 38, 1833-1843.</w:t>
      </w:r>
    </w:p>
    <w:p w14:paraId="4468ECFE" w14:textId="77777777" w:rsidR="005E0B0B" w:rsidRPr="005E0B0B" w:rsidRDefault="005E0B0B" w:rsidP="005E0B0B">
      <w:pPr>
        <w:pStyle w:val="EndNoteBibliography"/>
        <w:spacing w:after="0"/>
      </w:pPr>
      <w:r w:rsidRPr="005E0B0B">
        <w:t>Cheetham, S.C., Viggers, J.A., Butler, S.A., Prow, M.R., Heal, D.J., 1996. [3H]nisoxetine--a radioligand for noradrenaline reuptake sites: correlation with inhibition of [3H]noradrenaline uptake and effect of DSP-4 lesioning and antidepressant treatments. Neuropharmacology 35, 63-70.</w:t>
      </w:r>
    </w:p>
    <w:p w14:paraId="700A8901" w14:textId="77777777" w:rsidR="005E0B0B" w:rsidRPr="005E0B0B" w:rsidRDefault="005E0B0B" w:rsidP="005E0B0B">
      <w:pPr>
        <w:pStyle w:val="EndNoteBibliography"/>
        <w:spacing w:after="0"/>
      </w:pPr>
      <w:r w:rsidRPr="005E0B0B">
        <w:t>Cheng, Y., Jope, R.S., Beurel, E., 2015. A pre-conditioning stress accelerates increases in mouse plasma inflammatory cytokines induced by stress. BMC neuroscience 16, 31.</w:t>
      </w:r>
    </w:p>
    <w:p w14:paraId="67434958" w14:textId="77777777" w:rsidR="005E0B0B" w:rsidRPr="005E0B0B" w:rsidRDefault="005E0B0B" w:rsidP="005E0B0B">
      <w:pPr>
        <w:pStyle w:val="EndNoteBibliography"/>
        <w:spacing w:after="0"/>
      </w:pPr>
      <w:r w:rsidRPr="005E0B0B">
        <w:t>Coutinho, A.E., Chapman, K.E., 2011. The anti-inflammatory and immunosuppressive effects of glucocorticoids, recent developments and mechanistic insights. Molecular and Cellular Endocrinology 335, 2-13.</w:t>
      </w:r>
    </w:p>
    <w:p w14:paraId="5F8DE91F" w14:textId="77777777" w:rsidR="005E0B0B" w:rsidRPr="005E0B0B" w:rsidRDefault="005E0B0B" w:rsidP="005E0B0B">
      <w:pPr>
        <w:pStyle w:val="EndNoteBibliography"/>
        <w:spacing w:after="0"/>
      </w:pPr>
      <w:r w:rsidRPr="005E0B0B">
        <w:t>Crowley, J., Blendy, J., Lucki, I., 2006. Crowley JJ, Blendy JA, Lucki I. Strain-dependent antidepressant-like effects of citalopram in the mouse tail suspension test. Psychopharmacology (Berl) 183: 257-264.</w:t>
      </w:r>
    </w:p>
    <w:p w14:paraId="2BA86BC4" w14:textId="77777777" w:rsidR="005E0B0B" w:rsidRPr="005E0B0B" w:rsidRDefault="005E0B0B" w:rsidP="005E0B0B">
      <w:pPr>
        <w:pStyle w:val="EndNoteBibliography"/>
        <w:spacing w:after="0"/>
      </w:pPr>
      <w:r w:rsidRPr="005E0B0B">
        <w:t>Cryan, J.F., Page, M.E., Lucki, I., 2002. Noradrenergic lesions differentially alter the antidepressant-like effects of reboxetine in a modified forced swim test. Eur J Pharmacol 436, 197-205.</w:t>
      </w:r>
    </w:p>
    <w:p w14:paraId="0E590928" w14:textId="77777777" w:rsidR="005E0B0B" w:rsidRPr="005E0B0B" w:rsidRDefault="005E0B0B" w:rsidP="005E0B0B">
      <w:pPr>
        <w:pStyle w:val="EndNoteBibliography"/>
        <w:spacing w:after="0"/>
      </w:pPr>
      <w:r w:rsidRPr="005E0B0B">
        <w:t>Daubert, D.L., McCowan, M., Erdos, B., Scheuer, D.A., 2012. Nucleus of the solitary tract catecholaminergic neurons modulate the cardiovascular response to psychological stress in rats. The Journal of physiology 590, 4881-4895.</w:t>
      </w:r>
    </w:p>
    <w:p w14:paraId="116E1921" w14:textId="77777777" w:rsidR="005E0B0B" w:rsidRPr="005E0B0B" w:rsidRDefault="005E0B0B" w:rsidP="005E0B0B">
      <w:pPr>
        <w:pStyle w:val="EndNoteBibliography"/>
        <w:spacing w:after="0"/>
      </w:pPr>
      <w:r w:rsidRPr="005E0B0B">
        <w:t>Delgado, P.L., Miller, H.L., Salomon, R.M., Licinio, J., Heninger, G.R., Gelenberg, A.J., Charney, D.S., 1993. Monoamines and the mechanism of antidepressant action: effects of catecholamine depletion on mood of patients treated with antidepressants. Psychopharmacology bulletin 29, 389-396.</w:t>
      </w:r>
    </w:p>
    <w:p w14:paraId="5237CAA0" w14:textId="77777777" w:rsidR="005E0B0B" w:rsidRPr="005E0B0B" w:rsidRDefault="005E0B0B" w:rsidP="005E0B0B">
      <w:pPr>
        <w:pStyle w:val="EndNoteBibliography"/>
        <w:spacing w:after="0"/>
      </w:pPr>
      <w:r w:rsidRPr="005E0B0B">
        <w:t>Delgado, P.L., Moreno, F.A., 2000. Role of norepinephrine in depression. The Journal of clinical psychiatry 61 Suppl 1, 5-12.</w:t>
      </w:r>
    </w:p>
    <w:p w14:paraId="037E4A53" w14:textId="77777777" w:rsidR="005E0B0B" w:rsidRPr="005E0B0B" w:rsidRDefault="005E0B0B" w:rsidP="005E0B0B">
      <w:pPr>
        <w:pStyle w:val="EndNoteBibliography"/>
        <w:spacing w:after="0"/>
      </w:pPr>
      <w:r w:rsidRPr="005E0B0B">
        <w:t>Detke, M.J., Rickels, M., Lucki, I., 1995. Active behaviors in the rat forced swimming test differentially produced by serotonergic and noradrenergic antidepressants. Psychopharmacology (Berl) 121, 66-72.</w:t>
      </w:r>
    </w:p>
    <w:p w14:paraId="05D191D1" w14:textId="77777777" w:rsidR="005E0B0B" w:rsidRPr="005E0B0B" w:rsidRDefault="005E0B0B" w:rsidP="005E0B0B">
      <w:pPr>
        <w:pStyle w:val="EndNoteBibliography"/>
        <w:spacing w:after="0"/>
      </w:pPr>
      <w:r w:rsidRPr="005E0B0B">
        <w:t>Engler, H., Doenlen, R., Riether, C., Engler, A., Besedovsky, H.O., del Rey, A., Pacheco-López, G., Schedlowski, M., 2010. Chemical destruction of brain noradrenergic neurons affects splenic cytokine production. Journal of neuroimmunology 219, 75-80.</w:t>
      </w:r>
    </w:p>
    <w:p w14:paraId="7B110F5B" w14:textId="77777777" w:rsidR="005E0B0B" w:rsidRPr="005E0B0B" w:rsidRDefault="005E0B0B" w:rsidP="005E0B0B">
      <w:pPr>
        <w:pStyle w:val="EndNoteBibliography"/>
        <w:spacing w:after="0"/>
      </w:pPr>
      <w:r w:rsidRPr="005E0B0B">
        <w:t>Fava, M., 2000. New approaches to the treatment of refractory depression. The Journal of clinical psychiatry 61 Suppl 1, 26-32.</w:t>
      </w:r>
    </w:p>
    <w:p w14:paraId="0A94A29D" w14:textId="77777777" w:rsidR="005E0B0B" w:rsidRPr="005E0B0B" w:rsidRDefault="005E0B0B" w:rsidP="005E0B0B">
      <w:pPr>
        <w:pStyle w:val="EndNoteBibliography"/>
        <w:spacing w:after="0"/>
      </w:pPr>
      <w:r w:rsidRPr="005E0B0B">
        <w:t>Feinstein, A., Audet, B., Waknine, E., 2014. Witnessing images of extreme violence: a psychological study of journalists in the newsroom. JRSM open 5, 2054270414533323.</w:t>
      </w:r>
    </w:p>
    <w:p w14:paraId="13D64E66" w14:textId="77777777" w:rsidR="005E0B0B" w:rsidRPr="005E0B0B" w:rsidRDefault="005E0B0B" w:rsidP="005E0B0B">
      <w:pPr>
        <w:pStyle w:val="EndNoteBibliography"/>
        <w:spacing w:after="0"/>
      </w:pPr>
      <w:r w:rsidRPr="005E0B0B">
        <w:t>Feinstein, D.L., 1998. Suppression of astroglial nitric oxide synthase expression by norepinephrine results from decreased NOS-2 promoter activity. Journal of neurochemistry 70, 1484-1496.</w:t>
      </w:r>
    </w:p>
    <w:p w14:paraId="1933B594" w14:textId="77777777" w:rsidR="005E0B0B" w:rsidRPr="005E0B0B" w:rsidRDefault="005E0B0B" w:rsidP="005E0B0B">
      <w:pPr>
        <w:pStyle w:val="EndNoteBibliography"/>
        <w:spacing w:after="0"/>
      </w:pPr>
      <w:r w:rsidRPr="005E0B0B">
        <w:t>Feinstein, D.L., Heneka, M.T., Gavrilyuk, V., Dello Russo, C., Weinberg, G., Galea, E., 2002. Noradrenergic regulation of inflammatory gene expression in brain. Neurochemistry international 41, 357-365.</w:t>
      </w:r>
    </w:p>
    <w:p w14:paraId="5CE73347" w14:textId="77777777" w:rsidR="005E0B0B" w:rsidRPr="005E0B0B" w:rsidRDefault="005E0B0B" w:rsidP="005E0B0B">
      <w:pPr>
        <w:pStyle w:val="EndNoteBibliography"/>
        <w:spacing w:after="0"/>
      </w:pPr>
      <w:r w:rsidRPr="005E0B0B">
        <w:t>Felten, D.L., Felten, S.Y., Carlson, S.L., Olschowka, J.A., Livnat, S., 1985. Noradrenergic and peptidergic innervation of lymphoid tissue. Journal of immunology (Baltimore, Md. : 1950) 135, 755s-765s.</w:t>
      </w:r>
    </w:p>
    <w:p w14:paraId="33E6B882" w14:textId="77777777" w:rsidR="005E0B0B" w:rsidRPr="005E0B0B" w:rsidRDefault="005E0B0B" w:rsidP="005E0B0B">
      <w:pPr>
        <w:pStyle w:val="EndNoteBibliography"/>
        <w:spacing w:after="0"/>
      </w:pPr>
      <w:r w:rsidRPr="005E0B0B">
        <w:t>Finnell, J.E., Lombard, C.M., Melson, M.N., Singh, N.P., Nagarkatti, M., Nagarkatti, P., Fadel, J.R., Wood, C.S., Wood, S.K., 2017a. The protective effects of resveratrol on social stress-induced cytokine release and depressive-like behavior. Brain Behav Immun 59, 147-157.</w:t>
      </w:r>
    </w:p>
    <w:p w14:paraId="2941E749" w14:textId="77777777" w:rsidR="005E0B0B" w:rsidRPr="005E0B0B" w:rsidRDefault="005E0B0B" w:rsidP="005E0B0B">
      <w:pPr>
        <w:pStyle w:val="EndNoteBibliography"/>
        <w:spacing w:after="0"/>
      </w:pPr>
      <w:r w:rsidRPr="005E0B0B">
        <w:lastRenderedPageBreak/>
        <w:t>Finnell, J.E., Lombard, C.M., Padi, A.R., Moffitt, C.M., Wilson, L.B., Wood, C.S., Wood, S.K., 2017b. Physical versus psychological social stress in male rats reveals distinct cardiovascular, inflammatory and behavioral consequences. PLoS ONE 12, e0172868.</w:t>
      </w:r>
    </w:p>
    <w:p w14:paraId="0F29D85E" w14:textId="77777777" w:rsidR="005E0B0B" w:rsidRPr="005E0B0B" w:rsidRDefault="005E0B0B" w:rsidP="005E0B0B">
      <w:pPr>
        <w:pStyle w:val="EndNoteBibliography"/>
        <w:spacing w:after="0"/>
      </w:pPr>
      <w:r w:rsidRPr="005E0B0B">
        <w:t>Finnell, J.E., Muniz, B.L., Padi, A.R., Lombard, C.M., Moffitt, C.M., Wood, C.S., Wilson, L.B., Reagan, L.P., Wilson, M.A., Wood, S.K., 2018. Essential Role of Ovarian Hormones in Susceptibility to the Consequences of Witnessing Social Defeat in Female Rats. Biol Psychiatry.</w:t>
      </w:r>
    </w:p>
    <w:p w14:paraId="79CE51C6" w14:textId="77777777" w:rsidR="005E0B0B" w:rsidRPr="005E0B0B" w:rsidRDefault="005E0B0B" w:rsidP="005E0B0B">
      <w:pPr>
        <w:pStyle w:val="EndNoteBibliography"/>
        <w:spacing w:after="0"/>
      </w:pPr>
      <w:r w:rsidRPr="005E0B0B">
        <w:t>Finnell, J.E., Wood, S.K., 2018. Putative Inflammatory Sensitive Mechanisms Underlying Risk or Resilience to Social Stress. Front Behav Neurosci 12, 240.</w:t>
      </w:r>
    </w:p>
    <w:p w14:paraId="690964BD" w14:textId="77777777" w:rsidR="005E0B0B" w:rsidRPr="005E0B0B" w:rsidRDefault="005E0B0B" w:rsidP="005E0B0B">
      <w:pPr>
        <w:pStyle w:val="EndNoteBibliography"/>
        <w:spacing w:after="0"/>
      </w:pPr>
      <w:r w:rsidRPr="005E0B0B">
        <w:t>Flierl, M.A., Rittirsch, D., Nadeau, B.A., Sarma, J.V., Day, D.E., Lentsch, A.B., Huber-Lang, M.S., Ward, P.A., 2009. Upregulation of phagocyte-derived catecholamines augments the acute inflammatory response. PLoS One 4, e4414.</w:t>
      </w:r>
    </w:p>
    <w:p w14:paraId="32C2A7FF" w14:textId="77777777" w:rsidR="005E0B0B" w:rsidRPr="005E0B0B" w:rsidRDefault="005E0B0B" w:rsidP="005E0B0B">
      <w:pPr>
        <w:pStyle w:val="EndNoteBibliography"/>
        <w:spacing w:after="0"/>
      </w:pPr>
      <w:r w:rsidRPr="005E0B0B">
        <w:t>Frohman, E.M., Vayuvegula, B., Gupta, S., van den Noort, S., 1988. Norepinephrine inhibits gamma-interferon-induced major histocompatibility class II (Ia) antigen expression on cultured astrocytes via beta-2-adrenergic signal transduction mechanisms. Proc Natl Acad Sci U S A 85, 1292-1296.</w:t>
      </w:r>
    </w:p>
    <w:p w14:paraId="7FF7EDCD" w14:textId="77777777" w:rsidR="005E0B0B" w:rsidRPr="005E0B0B" w:rsidRDefault="005E0B0B" w:rsidP="005E0B0B">
      <w:pPr>
        <w:pStyle w:val="EndNoteBibliography"/>
        <w:spacing w:after="0"/>
      </w:pPr>
      <w:r w:rsidRPr="005E0B0B">
        <w:t>Grisanti, L.A., Evanson, J., Marchus, E., Jorissen, H., Woster, A.P., DeKrey, W., Sauter, E.R., Combs, C.K., Porter, J.E., 2010. Pro-inflammatory responses in human monocytes are beta1-adrenergic receptor subtype dependent. Molecular immunology 47, 1244-1254.</w:t>
      </w:r>
    </w:p>
    <w:p w14:paraId="38B5950C" w14:textId="77777777" w:rsidR="005E0B0B" w:rsidRPr="005E0B0B" w:rsidRDefault="005E0B0B" w:rsidP="005E0B0B">
      <w:pPr>
        <w:pStyle w:val="EndNoteBibliography"/>
        <w:spacing w:after="0"/>
      </w:pPr>
      <w:r w:rsidRPr="005E0B0B">
        <w:t>Grissom, N., Bhatnagar, S., 2009. Habituation to repeated stress: get used to it. Neurobiol Learn Mem 92, 215-224.</w:t>
      </w:r>
    </w:p>
    <w:p w14:paraId="5E416E51" w14:textId="77777777" w:rsidR="005E0B0B" w:rsidRPr="005E0B0B" w:rsidRDefault="005E0B0B" w:rsidP="005E0B0B">
      <w:pPr>
        <w:pStyle w:val="EndNoteBibliography"/>
        <w:spacing w:after="0"/>
      </w:pPr>
      <w:r w:rsidRPr="005E0B0B">
        <w:t>Gyoneva, S., Traynelis, S.F., 2013a. Norepinephrine Modulates the Motility of Resting and Activated Microglia via Different Adrenergic Receptors. J Biol Chem 288, 15291-15302.</w:t>
      </w:r>
    </w:p>
    <w:p w14:paraId="2B4A4836" w14:textId="77777777" w:rsidR="005E0B0B" w:rsidRPr="005E0B0B" w:rsidRDefault="005E0B0B" w:rsidP="005E0B0B">
      <w:pPr>
        <w:pStyle w:val="EndNoteBibliography"/>
        <w:spacing w:after="0"/>
      </w:pPr>
      <w:r w:rsidRPr="005E0B0B">
        <w:t>Gyoneva, S., Traynelis, S.F., 2013b. Norepinephrine Modulates the Motility of Resting and Activated Microglia via Different Adrenergic Receptors. The Journal of biological chemistry 288, 15291-15302.</w:t>
      </w:r>
    </w:p>
    <w:p w14:paraId="57C8E05D" w14:textId="77777777" w:rsidR="005E0B0B" w:rsidRPr="005E0B0B" w:rsidRDefault="005E0B0B" w:rsidP="005E0B0B">
      <w:pPr>
        <w:pStyle w:val="EndNoteBibliography"/>
        <w:spacing w:after="0"/>
      </w:pPr>
      <w:r w:rsidRPr="005E0B0B">
        <w:t>Harro, J., Haidkind, R., Harro, M., Modiri, A.R., Gillberg, P.G., Pahkla, R., Matto, V., Oreland, L., 1999. Chronic mild unpredictable stress after noradrenergic denervation: attenuation of behavioural and biochemical effects of DSP-4 treatment. European neuropsychopharmacology : the journal of the European College of Neuropsychopharmacology 10, 5-16.</w:t>
      </w:r>
    </w:p>
    <w:p w14:paraId="26CF170B" w14:textId="77777777" w:rsidR="005E0B0B" w:rsidRPr="005E0B0B" w:rsidRDefault="005E0B0B" w:rsidP="005E0B0B">
      <w:pPr>
        <w:pStyle w:val="EndNoteBibliography"/>
        <w:spacing w:after="0"/>
      </w:pPr>
      <w:r w:rsidRPr="005E0B0B">
        <w:t>Harro, J., Oreland, L., Vasar, E., Bradwejn, J., 1995. Impaired exploratory behaviour after DSP-4 treatment in rats: implications for the increased anxiety after noradrenergic denervation. European neuropsychopharmacology : the journal of the European College of Neuropsychopharmacology 5, 447-455.</w:t>
      </w:r>
    </w:p>
    <w:p w14:paraId="07C57A7E" w14:textId="77777777" w:rsidR="005E0B0B" w:rsidRPr="005E0B0B" w:rsidRDefault="005E0B0B" w:rsidP="005E0B0B">
      <w:pPr>
        <w:pStyle w:val="EndNoteBibliography"/>
        <w:spacing w:after="0"/>
      </w:pPr>
      <w:r w:rsidRPr="005E0B0B">
        <w:t>Heck, S., Kullmann, M., Gast, A., Ponta, H., Rahmsdorf, H.J., Herrlich, P., Cato, A.C., 1994. A distinct modulating domain in glucocorticoid receptor monomers in the repression of activity of the transcription factor AP-1. The EMBO journal 13, 4087-4095.</w:t>
      </w:r>
    </w:p>
    <w:p w14:paraId="7A470365" w14:textId="77777777" w:rsidR="005E0B0B" w:rsidRPr="005E0B0B" w:rsidRDefault="005E0B0B" w:rsidP="005E0B0B">
      <w:pPr>
        <w:pStyle w:val="EndNoteBibliography"/>
        <w:spacing w:after="0"/>
      </w:pPr>
      <w:r w:rsidRPr="005E0B0B">
        <w:t>Hetier, E., Ayala, J., Bousseau, A., Prochiantz, A., 1991. Modulation of interleukin-1 and tumor necrosis factor expression by beta-adrenergic agonists in mouse ameboid microglial cells. Experimental brain research 86, 407-413.</w:t>
      </w:r>
    </w:p>
    <w:p w14:paraId="4E4EEDCC" w14:textId="77777777" w:rsidR="005E0B0B" w:rsidRPr="005E0B0B" w:rsidRDefault="005E0B0B" w:rsidP="005E0B0B">
      <w:pPr>
        <w:pStyle w:val="EndNoteBibliography"/>
        <w:spacing w:after="0"/>
      </w:pPr>
      <w:r w:rsidRPr="005E0B0B">
        <w:t>Hiemke, C., Härtter, S., 2000. Pharmacokinetics of selective serotonin reuptake inhibitors. Pharmacology &amp; Therapeutics 85, 11-28.</w:t>
      </w:r>
    </w:p>
    <w:p w14:paraId="13DE0E5C" w14:textId="77777777" w:rsidR="005E0B0B" w:rsidRPr="005E0B0B" w:rsidRDefault="005E0B0B" w:rsidP="005E0B0B">
      <w:pPr>
        <w:pStyle w:val="EndNoteBibliography"/>
        <w:spacing w:after="0"/>
      </w:pPr>
      <w:r w:rsidRPr="005E0B0B">
        <w:t>Hodes, G.E., Pfau, M.L., Leboeuf, M., Golden, S.A., Christoffel, D.J., Bregman, D., Rebusi, N., Heshmati, M., Aleyasin, H., Warren, B.L., Lebonte, B., Horn, S., Lapidus, K.A., Stelzhammer, V., Wong, E.H., Bahn, S., Krishnan, V., Bolanos-Guzman, C.A., Murrough, J.W., Merad, M., Russo, S.J., 2014. Individual differences in the peripheral immune system promote resilience versus susceptibility to social stress. Proc Natl Acad Sci U S A 111, 16136-16141.</w:t>
      </w:r>
    </w:p>
    <w:p w14:paraId="6F09A951" w14:textId="77777777" w:rsidR="005E0B0B" w:rsidRPr="005E0B0B" w:rsidRDefault="005E0B0B" w:rsidP="005E0B0B">
      <w:pPr>
        <w:pStyle w:val="EndNoteBibliography"/>
        <w:spacing w:after="0"/>
      </w:pPr>
      <w:r w:rsidRPr="005E0B0B">
        <w:t>Howard, O., Carr, G.V., Hill, T.E., Valentino, R.J., Lucki, I., 2008. Differential Blockade of CRF-evoked Behaviors by Depletion of Norepinephrine and Serotonin in Rats. Psychopharmacology 199, 569-582.</w:t>
      </w:r>
    </w:p>
    <w:p w14:paraId="06364A66" w14:textId="77777777" w:rsidR="005E0B0B" w:rsidRPr="005E0B0B" w:rsidRDefault="005E0B0B" w:rsidP="005E0B0B">
      <w:pPr>
        <w:pStyle w:val="EndNoteBibliography"/>
        <w:spacing w:after="0"/>
      </w:pPr>
      <w:r w:rsidRPr="005E0B0B">
        <w:lastRenderedPageBreak/>
        <w:t>Iwata, J., Chida, K., LeDoux, J.E., 1987. Cardiovascular responses elicited by stimulation of neurons in the central amygdaloid nucleus in awake but not anesthetized rats resemble conditioned emotional responses. Brain Res 418, 183-188.</w:t>
      </w:r>
    </w:p>
    <w:p w14:paraId="273DCBE1" w14:textId="77777777" w:rsidR="005E0B0B" w:rsidRPr="005E0B0B" w:rsidRDefault="005E0B0B" w:rsidP="005E0B0B">
      <w:pPr>
        <w:pStyle w:val="EndNoteBibliography"/>
        <w:spacing w:after="0"/>
      </w:pPr>
      <w:r w:rsidRPr="005E0B0B">
        <w:t>Jardanhazi-Kurutz, D., Kummer, M.P., Terwel, D., Vogel, K., Thiele, A., Heneka, M.T., 2011. Distinct adrenergic system changes and neuroinflammation in response to induced locus ceruleus degeneration in APP/PS1 transgenic mice. Neuroscience 176, 396-407.</w:t>
      </w:r>
    </w:p>
    <w:p w14:paraId="7BEAC71E" w14:textId="77777777" w:rsidR="005E0B0B" w:rsidRPr="005E0B0B" w:rsidRDefault="005E0B0B" w:rsidP="005E0B0B">
      <w:pPr>
        <w:pStyle w:val="EndNoteBibliography"/>
        <w:spacing w:after="0"/>
      </w:pPr>
      <w:r w:rsidRPr="005E0B0B">
        <w:t>Johnson, J.D., Campisi, J., Sharkey, C.M., Kennedy, S.L., Nickerson, M., Greenwood, B.N., Fleshner, M., 2005. Catecholamines mediate stress-induced increases in peripheral and central inflammatory cytokines. Neuroscience 135, 1295-1307.</w:t>
      </w:r>
    </w:p>
    <w:p w14:paraId="4B2D726D" w14:textId="77777777" w:rsidR="005E0B0B" w:rsidRPr="005E0B0B" w:rsidRDefault="005E0B0B" w:rsidP="005E0B0B">
      <w:pPr>
        <w:pStyle w:val="EndNoteBibliography"/>
        <w:spacing w:after="0"/>
      </w:pPr>
      <w:r w:rsidRPr="005E0B0B">
        <w:t>Johnson, J.D., O'Connor, K.A., Deak, T., Stark, M., Watkins, L.R., Maier, S.F., 2002. Prior stressor exposure sensitizes LPS-induced cytokine production. Brain Behav Immun 16, 461-476.</w:t>
      </w:r>
    </w:p>
    <w:p w14:paraId="6E22317C" w14:textId="77777777" w:rsidR="005E0B0B" w:rsidRPr="005E0B0B" w:rsidRDefault="005E0B0B" w:rsidP="005E0B0B">
      <w:pPr>
        <w:pStyle w:val="EndNoteBibliography"/>
        <w:spacing w:after="0"/>
      </w:pPr>
      <w:r w:rsidRPr="005E0B0B">
        <w:t>Jonat, C., Rahmsdorf, H.J., Park, K.K., Cato, A.C., Gebel, S., Ponta, H., Herrlich, P., 1990. Antitumor promotion and antiinflammation: down-modulation of AP-1 (Fos/Jun) activity by glucocorticoid hormone. Cell 62, 1189-1204.</w:t>
      </w:r>
    </w:p>
    <w:p w14:paraId="172AF960" w14:textId="77777777" w:rsidR="005E0B0B" w:rsidRPr="005E0B0B" w:rsidRDefault="005E0B0B" w:rsidP="005E0B0B">
      <w:pPr>
        <w:pStyle w:val="EndNoteBibliography"/>
        <w:spacing w:after="0"/>
      </w:pPr>
      <w:r w:rsidRPr="005E0B0B">
        <w:t>Jonsson, G., Hallman, H., Ponzio, F., Ross, S., 1981. DSP4 (N-(2-chloroethyl)-N-ethyl-2-bromobenzylamine)--a useful denervation tool for central and peripheral noradrenaline neurons. Eur J Pharmacol 72, 173-188.</w:t>
      </w:r>
    </w:p>
    <w:p w14:paraId="39E25CD5" w14:textId="77777777" w:rsidR="005E0B0B" w:rsidRPr="005E0B0B" w:rsidRDefault="005E0B0B" w:rsidP="005E0B0B">
      <w:pPr>
        <w:pStyle w:val="EndNoteBibliography"/>
        <w:spacing w:after="0"/>
      </w:pPr>
      <w:r w:rsidRPr="005E0B0B">
        <w:t>Kalen, P., Lindvall, O., Bjorklund, A., 1989. Electrical stimulation of the lateral habenula increases hippocampal noradrenaline release as monitored by in vivo microdialysis. Experimental brain research 76, 239-245.</w:t>
      </w:r>
    </w:p>
    <w:p w14:paraId="735FDA31" w14:textId="77777777" w:rsidR="005E0B0B" w:rsidRPr="005E0B0B" w:rsidRDefault="005E0B0B" w:rsidP="005E0B0B">
      <w:pPr>
        <w:pStyle w:val="EndNoteBibliography"/>
        <w:spacing w:after="0"/>
      </w:pPr>
      <w:r w:rsidRPr="005E0B0B">
        <w:t>Kask, A., Eller, M., Oreland, L., Harro, J., 2000. Neuropeptide Y attenuates the effect of locus coeruleus denervation by DSP-4 treatment on social behaviour in the rat. Neuropeptides 34, 58-61.</w:t>
      </w:r>
    </w:p>
    <w:p w14:paraId="604C8944" w14:textId="77777777" w:rsidR="005E0B0B" w:rsidRPr="005E0B0B" w:rsidRDefault="005E0B0B" w:rsidP="005E0B0B">
      <w:pPr>
        <w:pStyle w:val="EndNoteBibliography"/>
        <w:spacing w:after="0"/>
      </w:pPr>
      <w:r w:rsidRPr="005E0B0B">
        <w:t>Kavelaars, A., van de Pol, M., Zijlstra, J., Heijnen, C.J., 1997. Beta 2-adrenergic activation enhances interleukin-8 production by human monocytes. Journal of neuroimmunology 77, 211-216.</w:t>
      </w:r>
    </w:p>
    <w:p w14:paraId="3404C47A" w14:textId="77777777" w:rsidR="005E0B0B" w:rsidRPr="005E0B0B" w:rsidRDefault="005E0B0B" w:rsidP="005E0B0B">
      <w:pPr>
        <w:pStyle w:val="EndNoteBibliography"/>
        <w:spacing w:after="0"/>
      </w:pPr>
      <w:r w:rsidRPr="005E0B0B">
        <w:t>Kim, W.K., Shin, D., Song, W.O., 2015. Depression and Its Comorbid Conditions More Serious in Women than in Men in the United States. Journal of women's health (2002) 24, 978-985.</w:t>
      </w:r>
    </w:p>
    <w:p w14:paraId="1CCC1B00" w14:textId="77777777" w:rsidR="005E0B0B" w:rsidRPr="005E0B0B" w:rsidRDefault="005E0B0B" w:rsidP="005E0B0B">
      <w:pPr>
        <w:pStyle w:val="EndNoteBibliography"/>
        <w:spacing w:after="0"/>
      </w:pPr>
      <w:r w:rsidRPr="005E0B0B">
        <w:t>Klimek, V., Stockmeier, C., Overholser, J., Meltzer, H.Y., Kalka, S., Dilley, G., Ordway, G.A., 1997. Reduced Levels of Norepinephrine Transporters in the Locus Coeruleus in Major Depression. The Journal of Neuroscience 17, 8451-8458.</w:t>
      </w:r>
    </w:p>
    <w:p w14:paraId="76E7B251" w14:textId="77777777" w:rsidR="005E0B0B" w:rsidRPr="005E0B0B" w:rsidRDefault="005E0B0B" w:rsidP="005E0B0B">
      <w:pPr>
        <w:pStyle w:val="EndNoteBibliography"/>
        <w:spacing w:after="0"/>
      </w:pPr>
      <w:r w:rsidRPr="005E0B0B">
        <w:t>Lambert, K.G., Gerecke, K.M., Quadros, P.S., Doudera, E., Jasnow, A.M., Kinsley, C.H., 2000. Activity-stress increases density of GFAP-immunoreactive astrocytes in the rat hippocampus. Stress (Amsterdam, Netherlands) 3, 275-284.</w:t>
      </w:r>
    </w:p>
    <w:p w14:paraId="3B1FA84C" w14:textId="77777777" w:rsidR="005E0B0B" w:rsidRPr="005E0B0B" w:rsidRDefault="005E0B0B" w:rsidP="005E0B0B">
      <w:pPr>
        <w:pStyle w:val="EndNoteBibliography"/>
        <w:spacing w:after="0"/>
      </w:pPr>
      <w:r w:rsidRPr="005E0B0B">
        <w:t>Lasselin, J., Lekander, M., Axelsson, J., Karshikoff, B., 2018. Sex differences in how inflammation affects behavior: What we can learn from experimental inflammatory models in humans. Front Neuroendocrinol 50, 91-106.</w:t>
      </w:r>
    </w:p>
    <w:p w14:paraId="2119D5EC" w14:textId="77777777" w:rsidR="005E0B0B" w:rsidRPr="005E0B0B" w:rsidRDefault="005E0B0B" w:rsidP="005E0B0B">
      <w:pPr>
        <w:pStyle w:val="EndNoteBibliography"/>
        <w:spacing w:after="0"/>
      </w:pPr>
      <w:r w:rsidRPr="005E0B0B">
        <w:t>Lehmann, M.L., Cooper, H.A., Maric, D., Herkenham, M., 2016. Social defeat induces depressive-like states and microglial activation without involvement of peripheral macrophages. Journal of neuroinflammation 13, 224.</w:t>
      </w:r>
    </w:p>
    <w:p w14:paraId="10DB400F" w14:textId="77777777" w:rsidR="005E0B0B" w:rsidRPr="005E0B0B" w:rsidRDefault="005E0B0B" w:rsidP="005E0B0B">
      <w:pPr>
        <w:pStyle w:val="EndNoteBibliography"/>
        <w:spacing w:after="0"/>
      </w:pPr>
      <w:r w:rsidRPr="005E0B0B">
        <w:t>Li, M., Yao, W., Li, S., Xi, J., 2015. Norepinephrine induces the expression of interleukin-6 via beta-adrenoreceptor-NAD(P)H oxidase system -NF-kappaB dependent signal pathway in U937 macrophages. Biochemical and biophysical research communications 460, 1029-1034.</w:t>
      </w:r>
    </w:p>
    <w:p w14:paraId="2D09E040" w14:textId="77777777" w:rsidR="005E0B0B" w:rsidRPr="005E0B0B" w:rsidRDefault="005E0B0B" w:rsidP="005E0B0B">
      <w:pPr>
        <w:pStyle w:val="EndNoteBibliography"/>
        <w:spacing w:after="0"/>
      </w:pPr>
      <w:r w:rsidRPr="005E0B0B">
        <w:t>Lindsey, M.L., Gray, G.A., Wood, S.K., Curran-Everett, D., 2018. Statistical considerations in reporting cardiovascular research. American journal of physiology. Heart and circulatory physiology 315, H303-h313.</w:t>
      </w:r>
    </w:p>
    <w:p w14:paraId="09C2F198" w14:textId="77777777" w:rsidR="005E0B0B" w:rsidRPr="005E0B0B" w:rsidRDefault="005E0B0B" w:rsidP="005E0B0B">
      <w:pPr>
        <w:pStyle w:val="EndNoteBibliography"/>
        <w:spacing w:after="0"/>
      </w:pPr>
      <w:r w:rsidRPr="005E0B0B">
        <w:t>Loy, R., Koziell, D.A., Lindsey, J.D., Moore, R.Y., 1980. Noradrenergic innervation of the adult rat hippocampal formation. The Journal of comparative neurology 189, 699-710.</w:t>
      </w:r>
    </w:p>
    <w:p w14:paraId="31052ADA" w14:textId="77777777" w:rsidR="005E0B0B" w:rsidRPr="005E0B0B" w:rsidRDefault="005E0B0B" w:rsidP="005E0B0B">
      <w:pPr>
        <w:pStyle w:val="EndNoteBibliography"/>
        <w:spacing w:after="0"/>
      </w:pPr>
      <w:r w:rsidRPr="005E0B0B">
        <w:t xml:space="preserve">Menard, C., Pfau, M.L., Hodes, G.E., Kana, V., Wang, V.X., Bouchard, S., Takahashi, A., Flanigan, M.E., Aleyasin, H., LeClair, K.B., Janssen, W.G., Labonte, B., Parise, E.M., Lorsch, Z.S., Golden, S.A., Heshmati, </w:t>
      </w:r>
      <w:r w:rsidRPr="005E0B0B">
        <w:lastRenderedPageBreak/>
        <w:t>M., Tamminga, C., Turecki, G., Campbell, M., Fayad, Z.A., Tang, C.Y., Merad, M., Russo, S.J., 2017. Social stress induces neurovascular pathology promoting depression. Nature neuroscience 20, 1752-1760.</w:t>
      </w:r>
    </w:p>
    <w:p w14:paraId="508393E0" w14:textId="77777777" w:rsidR="005E0B0B" w:rsidRPr="005E0B0B" w:rsidRDefault="005E0B0B" w:rsidP="005E0B0B">
      <w:pPr>
        <w:pStyle w:val="EndNoteBibliography"/>
        <w:spacing w:after="0"/>
      </w:pPr>
      <w:r w:rsidRPr="005E0B0B">
        <w:t>Miczek, K.A., 1979. A new test for aggression in rats without aversive stimulation: differential effects of d-amphetamine and cocaine. Psychopharmacology Berlin 60, 253-259.</w:t>
      </w:r>
    </w:p>
    <w:p w14:paraId="68A622C2" w14:textId="77777777" w:rsidR="005E0B0B" w:rsidRPr="005E0B0B" w:rsidRDefault="005E0B0B" w:rsidP="005E0B0B">
      <w:pPr>
        <w:pStyle w:val="EndNoteBibliography"/>
        <w:spacing w:after="0"/>
      </w:pPr>
      <w:r w:rsidRPr="005E0B0B">
        <w:t>Miller, G.E., Rohleder, N., Stetler, C., Kirschbaum, C., 2005. Clinical depression and regulation of the inflammatory response during acute stress. Psychosom Med 67, 679-687.</w:t>
      </w:r>
    </w:p>
    <w:p w14:paraId="51B4F6E9" w14:textId="77777777" w:rsidR="005E0B0B" w:rsidRPr="005E0B0B" w:rsidRDefault="005E0B0B" w:rsidP="005E0B0B">
      <w:pPr>
        <w:pStyle w:val="EndNoteBibliography"/>
        <w:spacing w:after="0"/>
      </w:pPr>
      <w:r w:rsidRPr="005E0B0B">
        <w:t>Miller, H.L., Delgado, P.L., Salomon, R.M., Berman, R., Krystal, J.H., Heninger, G.R., Charney, D.S., 1996a. Clinical and biochemical effects of catecholamine depletion on antidepressant-induced remission of depression. Arch Gen Psychiatry 53, 117-128.</w:t>
      </w:r>
    </w:p>
    <w:p w14:paraId="79F2F44E" w14:textId="77777777" w:rsidR="005E0B0B" w:rsidRPr="005E0B0B" w:rsidRDefault="005E0B0B" w:rsidP="005E0B0B">
      <w:pPr>
        <w:pStyle w:val="EndNoteBibliography"/>
        <w:spacing w:after="0"/>
      </w:pPr>
      <w:r w:rsidRPr="005E0B0B">
        <w:t>Miller, H.L., Delgado, P.L., Salomon, R.M., Heninger, G.R., Charney, D.S., 1996b. Effects of alpha-methyl-para-tyrosine (AMPT) in drug-free depressed patients. Neuropsychopharmacology 14, 151-157.</w:t>
      </w:r>
    </w:p>
    <w:p w14:paraId="0A584290" w14:textId="77777777" w:rsidR="005E0B0B" w:rsidRPr="005E0B0B" w:rsidRDefault="005E0B0B" w:rsidP="005E0B0B">
      <w:pPr>
        <w:pStyle w:val="EndNoteBibliography"/>
        <w:spacing w:after="0"/>
      </w:pPr>
      <w:r w:rsidRPr="005E0B0B">
        <w:t>Ming, Z., Criswell, H.E., Breese, G.R., 2013. Evidence for TNFalpha action on excitatory and inhibitory neurotransmission in the central amygdala: a brain site influenced by stress. Brain Behav Immun 33, 102-111.</w:t>
      </w:r>
    </w:p>
    <w:p w14:paraId="5EA881A7" w14:textId="77777777" w:rsidR="005E0B0B" w:rsidRPr="005E0B0B" w:rsidRDefault="005E0B0B" w:rsidP="005E0B0B">
      <w:pPr>
        <w:pStyle w:val="EndNoteBibliography"/>
        <w:spacing w:after="0"/>
      </w:pPr>
      <w:r w:rsidRPr="005E0B0B">
        <w:t>Moret, C., Briley, M., The importance of norepinephrine in depression. Neuropsychiatric Disease and Treatment 7, 9-13.</w:t>
      </w:r>
    </w:p>
    <w:p w14:paraId="2E8F1446" w14:textId="77777777" w:rsidR="005E0B0B" w:rsidRPr="005E0B0B" w:rsidRDefault="005E0B0B" w:rsidP="005E0B0B">
      <w:pPr>
        <w:pStyle w:val="EndNoteBibliography"/>
        <w:spacing w:after="0"/>
      </w:pPr>
      <w:r w:rsidRPr="005E0B0B">
        <w:t>Mori, K., Ozaki, E., Zhang, B., Yang, L., Yokoyama, A., Takeda, I., Maeda, N., Sakanaka, M., Tanaka, J., 2002. Effects of norepinephrine on rat cultured microglial cells that express alpha1, alpha2, beta1 and beta2 adrenergic receptors. Neuropharmacology 43, 1026-1034.</w:t>
      </w:r>
    </w:p>
    <w:p w14:paraId="5CF293D1" w14:textId="77777777" w:rsidR="005E0B0B" w:rsidRPr="005E0B0B" w:rsidRDefault="005E0B0B" w:rsidP="005E0B0B">
      <w:pPr>
        <w:pStyle w:val="EndNoteBibliography"/>
        <w:spacing w:after="0"/>
      </w:pPr>
      <w:r w:rsidRPr="005E0B0B">
        <w:t>Muhie, S., Gautam, A., Chakraborty, N., Hoke, A., Meyerhoff, J., Hammamieh, R., Jett, M., 2017. Molecular indicators of stress-induced neuroinflammation in a mouse model simulating features of post-traumatic stress disorder. Transl Psychiatry 7, e1135.</w:t>
      </w:r>
    </w:p>
    <w:p w14:paraId="4643BE7F" w14:textId="77777777" w:rsidR="005E0B0B" w:rsidRPr="005E0B0B" w:rsidRDefault="005E0B0B" w:rsidP="005E0B0B">
      <w:pPr>
        <w:pStyle w:val="EndNoteBibliography"/>
        <w:spacing w:after="0"/>
      </w:pPr>
      <w:r w:rsidRPr="005E0B0B">
        <w:t>Muir, J.J., Pfister, H.P., 1987. Time course of the corticosterone and prolactin response following predictable and unpredictable novelty stress in Rattus norvegicus. Physiol. Behav. 40, 103-107.</w:t>
      </w:r>
    </w:p>
    <w:p w14:paraId="306E6E62" w14:textId="77777777" w:rsidR="005E0B0B" w:rsidRPr="005E0B0B" w:rsidRDefault="005E0B0B" w:rsidP="005E0B0B">
      <w:pPr>
        <w:pStyle w:val="EndNoteBibliography"/>
        <w:spacing w:after="0"/>
      </w:pPr>
      <w:r w:rsidRPr="005E0B0B">
        <w:t>Nance, D.M., Sanders, V.M., 2007. Autonomic innervation and regulation of the immune system (1987–2007). Brain, Behavior, and Immunity 21, 736-745.</w:t>
      </w:r>
    </w:p>
    <w:p w14:paraId="424E7F91" w14:textId="2D3691F9" w:rsidR="00DA1672" w:rsidRPr="005E0B0B" w:rsidRDefault="00DA1672" w:rsidP="00DA1672">
      <w:pPr>
        <w:pStyle w:val="EndNoteBibliography"/>
        <w:spacing w:after="0"/>
      </w:pPr>
      <w:r>
        <w:t>National Institute of Health</w:t>
      </w:r>
      <w:r w:rsidRPr="005E0B0B">
        <w:t>, 2013a. Major Depression among Adolescents.</w:t>
      </w:r>
      <w:r>
        <w:t xml:space="preserve"> </w:t>
      </w:r>
      <w:r w:rsidRPr="00DA1672">
        <w:t>https://www.nimh.nih.gov/health/statistics/major-depression.shtml#part_155031</w:t>
      </w:r>
    </w:p>
    <w:p w14:paraId="6AF7DFB8" w14:textId="77646A16" w:rsidR="00DA1672" w:rsidRDefault="00DA1672" w:rsidP="005E0B0B">
      <w:pPr>
        <w:pStyle w:val="EndNoteBibliography"/>
        <w:spacing w:after="0"/>
      </w:pPr>
      <w:r>
        <w:t>National Institute of Health,</w:t>
      </w:r>
      <w:r w:rsidRPr="005E0B0B">
        <w:t xml:space="preserve"> 2013b. Major Depression Among Adults.</w:t>
      </w:r>
      <w:r>
        <w:t xml:space="preserve"> </w:t>
      </w:r>
      <w:r w:rsidRPr="00DA1672">
        <w:t>https://www.nimh.nih.gov/health/statistics/major-depression.shtml</w:t>
      </w:r>
    </w:p>
    <w:p w14:paraId="01F0C9A4" w14:textId="722E080D" w:rsidR="005E0B0B" w:rsidRPr="005E0B0B" w:rsidRDefault="005E0B0B" w:rsidP="005E0B0B">
      <w:pPr>
        <w:pStyle w:val="EndNoteBibliography"/>
        <w:spacing w:after="0"/>
      </w:pPr>
      <w:r w:rsidRPr="005E0B0B">
        <w:t>Nicodimos, S., Gelaye, B.S., Williams, M.A., Berhane, Y., 2009. Associations between witnessing parental violence and experiencing symptoms of depression among college students. East African journal of public health 6, 184-190.</w:t>
      </w:r>
    </w:p>
    <w:p w14:paraId="42150112" w14:textId="77777777" w:rsidR="005E0B0B" w:rsidRPr="005E0B0B" w:rsidRDefault="005E0B0B" w:rsidP="005E0B0B">
      <w:pPr>
        <w:pStyle w:val="EndNoteBibliography"/>
        <w:spacing w:after="0"/>
      </w:pPr>
      <w:r w:rsidRPr="005E0B0B">
        <w:t>Paxinos, G., Watson, C., 2007. The Rat Brain in Stereotaxic Coordinates. Academic Press, London.</w:t>
      </w:r>
    </w:p>
    <w:p w14:paraId="21B608CD" w14:textId="77777777" w:rsidR="005E0B0B" w:rsidRPr="005E0B0B" w:rsidRDefault="005E0B0B" w:rsidP="005E0B0B">
      <w:pPr>
        <w:pStyle w:val="EndNoteBibliography"/>
        <w:spacing w:after="0"/>
      </w:pPr>
      <w:r w:rsidRPr="005E0B0B">
        <w:t>Pearson-Leary, J., Osborne, D.M., McNay, E.C., 2015. Role of Glia in Stress-Induced Enhancement and Impairment of Memory. Frontiers in integrative neuroscience 9, 63.</w:t>
      </w:r>
    </w:p>
    <w:p w14:paraId="5646B172" w14:textId="77777777" w:rsidR="005E0B0B" w:rsidRPr="005E0B0B" w:rsidRDefault="005E0B0B" w:rsidP="005E0B0B">
      <w:pPr>
        <w:pStyle w:val="EndNoteBibliography"/>
        <w:spacing w:after="0"/>
      </w:pPr>
      <w:r w:rsidRPr="005E0B0B">
        <w:t>Pitman, D.L., Ottenweller, J.E., Natelson, B.H., 1988. Plasma corticosterone levels during repeated presentation of two intensities of restraint stress: chronic stress and habituation. Physiol Behav 43, 47-55.</w:t>
      </w:r>
    </w:p>
    <w:p w14:paraId="6412A6DB" w14:textId="77777777" w:rsidR="005E0B0B" w:rsidRPr="005E0B0B" w:rsidRDefault="005E0B0B" w:rsidP="005E0B0B">
      <w:pPr>
        <w:pStyle w:val="EndNoteBibliography"/>
        <w:spacing w:after="0"/>
      </w:pPr>
      <w:r w:rsidRPr="005E0B0B">
        <w:t>Powell, N.D., Sloan, E.K., Bailey, M.T., Arevalo, J.M., Miller, G.E., Chen, E., Kobor, M.S., Reader, B.F., Sheridan, J.F., Cole, S.W., 2013. Social stress up-regulates inflammatory gene expression in the leukocyte transcriptome via beta-adrenergic induction of myelopoiesis. Proc Natl Acad Sci U S A 110, 16574-16579.</w:t>
      </w:r>
    </w:p>
    <w:p w14:paraId="3291B40C" w14:textId="77777777" w:rsidR="005E0B0B" w:rsidRPr="005E0B0B" w:rsidRDefault="005E0B0B" w:rsidP="005E0B0B">
      <w:pPr>
        <w:pStyle w:val="EndNoteBibliography"/>
        <w:spacing w:after="0"/>
      </w:pPr>
      <w:r w:rsidRPr="005E0B0B">
        <w:t>Prager, G., Hadamitzky, M., Engler, A., Doenlen, R., Wirth, T., Pacheco-Lopez, G., Krugel, U., Schedlowski, M., Engler, H., 2013. Amygdaloid signature of peripheral immune activation by bacterial lipopolysaccharide or staphylococcal enterotoxin B. Journal of neuroimmune pharmacology : the official journal of the Society on NeuroImmune Pharmacology 8, 42-50.</w:t>
      </w:r>
    </w:p>
    <w:p w14:paraId="03C1850C" w14:textId="77777777" w:rsidR="005E0B0B" w:rsidRPr="005E0B0B" w:rsidRDefault="005E0B0B" w:rsidP="005E0B0B">
      <w:pPr>
        <w:pStyle w:val="EndNoteBibliography"/>
        <w:spacing w:after="0"/>
      </w:pPr>
      <w:r w:rsidRPr="005E0B0B">
        <w:t>Ressler, K.J., Nemeroff, C.B., 2000. Role of serotonergic and noradrenergic systems in the pathophysiology of depression and anxiety disorders. Depression and anxiety 12 Suppl 1, 2-19.</w:t>
      </w:r>
    </w:p>
    <w:p w14:paraId="2F4FF179" w14:textId="77777777" w:rsidR="005E0B0B" w:rsidRPr="005E0B0B" w:rsidRDefault="005E0B0B" w:rsidP="005E0B0B">
      <w:pPr>
        <w:pStyle w:val="EndNoteBibliography"/>
        <w:spacing w:after="0"/>
      </w:pPr>
      <w:r w:rsidRPr="005E0B0B">
        <w:lastRenderedPageBreak/>
        <w:t>Samuels, E.R., Szabadi, E., 2008. Functional neuroanatomy of the noradrenergic locus coeruleus: its roles in the regulation of arousal and autonomic function part I: principles of functional organisation. Current neuropharmacology 6, 235-253.</w:t>
      </w:r>
    </w:p>
    <w:p w14:paraId="762364E1" w14:textId="77777777" w:rsidR="005E0B0B" w:rsidRPr="005E0B0B" w:rsidRDefault="005E0B0B" w:rsidP="005E0B0B">
      <w:pPr>
        <w:pStyle w:val="EndNoteBibliography"/>
        <w:spacing w:after="0"/>
      </w:pPr>
      <w:r w:rsidRPr="005E0B0B">
        <w:t>Serafini, G., Neuroplasticity and major depression, the role of modern antidepressant drugs. World Journal of Psychiatry 2, 49-57.</w:t>
      </w:r>
    </w:p>
    <w:p w14:paraId="4B2C3000" w14:textId="77777777" w:rsidR="005E0B0B" w:rsidRPr="005E0B0B" w:rsidRDefault="005E0B0B" w:rsidP="005E0B0B">
      <w:pPr>
        <w:pStyle w:val="EndNoteBibliography"/>
        <w:spacing w:after="0"/>
      </w:pPr>
      <w:r w:rsidRPr="005E0B0B">
        <w:t>Setiawan, E., Wilson, A.A., Mizrahi, R., Rusjan, P.M., Miler, L., Rajkowska, G., Suridjan, I., Kennedy, J.L., Rekkas, P.V., Houle, S., Meyer, J.H., 2015. Role of translocator protein density, a marker of neuroinflammation, in the brain during major depressive episodes. JAMA Psychiatry 72, 268-275.</w:t>
      </w:r>
    </w:p>
    <w:p w14:paraId="592DEB88" w14:textId="77777777" w:rsidR="005E0B0B" w:rsidRPr="005E0B0B" w:rsidRDefault="005E0B0B" w:rsidP="005E0B0B">
      <w:pPr>
        <w:pStyle w:val="EndNoteBibliography"/>
        <w:spacing w:after="0"/>
      </w:pPr>
      <w:r w:rsidRPr="005E0B0B">
        <w:t>Spengler, R.N., Allen, R.M., Remick, D.G., Strieter, R.M., Kunkel, S.L., 1990. Stimulation of alpha-adrenergic receptor augments the production of macrophage-derived tumor necrosis factor. Journal of immunology (Baltimore, Md. : 1950) 145, 1430-1434.</w:t>
      </w:r>
    </w:p>
    <w:p w14:paraId="1FFD9785" w14:textId="77777777" w:rsidR="005E0B0B" w:rsidRPr="005E0B0B" w:rsidRDefault="005E0B0B" w:rsidP="005E0B0B">
      <w:pPr>
        <w:pStyle w:val="EndNoteBibliography"/>
        <w:spacing w:after="0"/>
      </w:pPr>
      <w:r w:rsidRPr="005E0B0B">
        <w:t>Sziray, N., Kuki, Z., Nagy, K.M., Marko, B., Kompagne, H., Levay, G., 2010. Effects of single and simultaneous lesions of serotonergic and noradrenergic pathways on open-space and bright-space anxiety-like behavior in two animal models. Behav Brain Res 209, 93-98.</w:t>
      </w:r>
    </w:p>
    <w:p w14:paraId="5AFC9F14" w14:textId="77777777" w:rsidR="005E0B0B" w:rsidRPr="005E0B0B" w:rsidRDefault="005E0B0B" w:rsidP="005E0B0B">
      <w:pPr>
        <w:pStyle w:val="EndNoteBibliography"/>
        <w:spacing w:after="0"/>
      </w:pPr>
      <w:r w:rsidRPr="005E0B0B">
        <w:t>Szot, P., Miguelez, C., White, S.S., Franklin, A., Sikkema, C., Wilkinson, C.W., Ugedo, L., Raskind, M.A., 2010. A comprehensive analysis of the effect of DSP4 on the locus coeruleus noradrenergic system in the rat. Neuroscience 166, 279-291.</w:t>
      </w:r>
    </w:p>
    <w:p w14:paraId="6CEF3F17" w14:textId="77777777" w:rsidR="005E0B0B" w:rsidRPr="005E0B0B" w:rsidRDefault="005E0B0B" w:rsidP="005E0B0B">
      <w:pPr>
        <w:pStyle w:val="EndNoteBibliography"/>
        <w:spacing w:after="0"/>
      </w:pPr>
      <w:r w:rsidRPr="005E0B0B">
        <w:t>Tonissaar, M., Mallo, T., Eller, M., Haidkind, R., Koiv, K., Harro, J., 2008. Rat behavior after chronic variable stress and partial lesioning of 5-HT-ergic neurotransmission: effects of citalopram. Progress in neuro-psychopharmacology &amp; biological psychiatry 32, 164-177.</w:t>
      </w:r>
    </w:p>
    <w:p w14:paraId="07FF07C2" w14:textId="77777777" w:rsidR="005E0B0B" w:rsidRPr="005E0B0B" w:rsidRDefault="005E0B0B" w:rsidP="005E0B0B">
      <w:pPr>
        <w:pStyle w:val="EndNoteBibliography"/>
        <w:spacing w:after="0"/>
      </w:pPr>
      <w:r w:rsidRPr="005E0B0B">
        <w:t>Trivedi, M.H., 2006. Major depressive disorder: remission of associated symptoms. The Journal of clinical psychiatry 67 Suppl 6, 27-32.</w:t>
      </w:r>
    </w:p>
    <w:p w14:paraId="6788F035" w14:textId="77777777" w:rsidR="005E0B0B" w:rsidRPr="005E0B0B" w:rsidRDefault="005E0B0B" w:rsidP="005E0B0B">
      <w:pPr>
        <w:pStyle w:val="EndNoteBibliography"/>
        <w:spacing w:after="0"/>
      </w:pPr>
      <w:r w:rsidRPr="005E0B0B">
        <w:t>Tynan, R.J., Naicker, S., Hinwood, M., Nalivaiko, E., Buller, K.M., Pow, D.V., Day, T.A., Walker, F.R., 2010. Chronic stress alters the density and morphology of microglia in a subset of stress-responsive brain regions. Brain Behav Immun 24, 1058-1068.</w:t>
      </w:r>
    </w:p>
    <w:p w14:paraId="65E5E84B" w14:textId="77777777" w:rsidR="005E0B0B" w:rsidRPr="005E0B0B" w:rsidRDefault="005E0B0B" w:rsidP="005E0B0B">
      <w:pPr>
        <w:pStyle w:val="EndNoteBibliography"/>
        <w:spacing w:after="0"/>
      </w:pPr>
      <w:r w:rsidRPr="005E0B0B">
        <w:t>Vigo, D., Thornicroft, G., Atun, R., 2016. Estimating the true global burden of mental illness. The Lancet Psychiatry 3, 171-178.</w:t>
      </w:r>
    </w:p>
    <w:p w14:paraId="0FB4DBD1" w14:textId="77777777" w:rsidR="005E0B0B" w:rsidRPr="005E0B0B" w:rsidRDefault="005E0B0B" w:rsidP="005E0B0B">
      <w:pPr>
        <w:pStyle w:val="EndNoteBibliography"/>
        <w:spacing w:after="0"/>
      </w:pPr>
      <w:r w:rsidRPr="005E0B0B">
        <w:t>Wohleb, E.S., Delpech, J.C., 2017. Dynamic cross-talk between microglia and peripheral monocytes underlies stress-induced neuroinflammation and behavioral consequences. Progress in neuro-psychopharmacology &amp; biological psychiatry 79, 40-48.</w:t>
      </w:r>
    </w:p>
    <w:p w14:paraId="66627AFB" w14:textId="77777777" w:rsidR="005E0B0B" w:rsidRPr="005E0B0B" w:rsidRDefault="005E0B0B" w:rsidP="005E0B0B">
      <w:pPr>
        <w:pStyle w:val="EndNoteBibliography"/>
        <w:spacing w:after="0"/>
      </w:pPr>
      <w:r w:rsidRPr="005E0B0B">
        <w:t>Wohleb, E.S., Fenn, A.M., Pacenta, A.M., Powell, N.D., Sheridan, J.F., Godbout, J.P., 2012. Peripheral innate immune challenge exaggerated microglia activation, increased the number of inflammatory CNS macrophages, and prolonged social withdrawal in socially defeated mice. Psychoneuroendocrinology 37, 1491-1505.</w:t>
      </w:r>
    </w:p>
    <w:p w14:paraId="020C8ADF" w14:textId="77777777" w:rsidR="005E0B0B" w:rsidRPr="005E0B0B" w:rsidRDefault="005E0B0B" w:rsidP="005E0B0B">
      <w:pPr>
        <w:pStyle w:val="EndNoteBibliography"/>
        <w:spacing w:after="0"/>
      </w:pPr>
      <w:r w:rsidRPr="005E0B0B">
        <w:t>Wohleb, E.S., McKim, D.B., Sheridan, J.F., Godbout, J.P., 2015. Monocyte trafficking to the brain with stress and inflammation: a novel axis of immune-to-brain communication that influences mood and behavior. Frontiers in Neuroscience 8.</w:t>
      </w:r>
    </w:p>
    <w:p w14:paraId="01CB7443" w14:textId="77777777" w:rsidR="005E0B0B" w:rsidRPr="005E0B0B" w:rsidRDefault="005E0B0B" w:rsidP="005E0B0B">
      <w:pPr>
        <w:pStyle w:val="EndNoteBibliography"/>
        <w:spacing w:after="0"/>
      </w:pPr>
      <w:r w:rsidRPr="005E0B0B">
        <w:t>Wohleb, E.S., Patterson, J.M., Sharma, V., Quan, N., Godbout, J.P., Sheridan, J.F., 2014. Knockdown of interleukin-1 receptor type-1 on endothelial cells attenuated stress-induced neuroinflammation and prevented anxiety-like behavior. J Neurosci 34, 2583-2591.</w:t>
      </w:r>
    </w:p>
    <w:p w14:paraId="60118E53" w14:textId="77777777" w:rsidR="005E0B0B" w:rsidRPr="005E0B0B" w:rsidRDefault="005E0B0B" w:rsidP="005E0B0B">
      <w:pPr>
        <w:pStyle w:val="EndNoteBibliography"/>
        <w:spacing w:after="0"/>
      </w:pPr>
      <w:r w:rsidRPr="005E0B0B">
        <w:t>Wohleb, E.S., Powell, N.D., Godbout, J.P., Sheridan, J.F., 2013. Stress-induced recruitment of bone marrow-derived monocytes to the brain promotes anxiety-like behavior. J Neurosci 33, 13820-13833.</w:t>
      </w:r>
    </w:p>
    <w:p w14:paraId="33811B2F" w14:textId="77777777" w:rsidR="005E0B0B" w:rsidRPr="005E0B0B" w:rsidRDefault="005E0B0B" w:rsidP="005E0B0B">
      <w:pPr>
        <w:pStyle w:val="EndNoteBibliography"/>
        <w:spacing w:after="0"/>
      </w:pPr>
      <w:r w:rsidRPr="005E0B0B">
        <w:t>Wood, S.K., McFadden, K.V., Grigoriadis, D., Bhatnagar, S., Valentino, R.J., Depressive and cardiovascular disease comorbidity in a rat model of social stress: a putative role for corticotropin-releasing factor. Psychopharmacology 222, 325-336.</w:t>
      </w:r>
    </w:p>
    <w:p w14:paraId="10357DFE" w14:textId="77777777" w:rsidR="005E0B0B" w:rsidRPr="005E0B0B" w:rsidRDefault="005E0B0B" w:rsidP="005E0B0B">
      <w:pPr>
        <w:pStyle w:val="EndNoteBibliography"/>
        <w:spacing w:after="0"/>
      </w:pPr>
      <w:r w:rsidRPr="005E0B0B">
        <w:t>Wood, S.K., Walker, H.E., Valentino, R.J., Bhatnagar, S., 2010. Individual differences in reactivity to social stress predict susceptibility and resilience to a depressive phenotype: role of corticotropin-releasing factor. Endocrinology 151, 1795-1805.</w:t>
      </w:r>
    </w:p>
    <w:p w14:paraId="112F8820" w14:textId="77777777" w:rsidR="005E0B0B" w:rsidRPr="005E0B0B" w:rsidRDefault="005E0B0B" w:rsidP="005E0B0B">
      <w:pPr>
        <w:pStyle w:val="EndNoteBibliography"/>
        <w:spacing w:after="0"/>
      </w:pPr>
      <w:r w:rsidRPr="005E0B0B">
        <w:lastRenderedPageBreak/>
        <w:t>Wood, S.K., Wood, C.S., Lombard, C.M., Lee, C.S., Zhang, X.Y., Finnell, J.E., Valentino, R.J., 2015. Inflammatory Factors Mediate Vulnerability to a Social Stress-Induced Depressive-like Phenotype in Passive Coping Rats. Biol Psychiatry 78, 38-48.</w:t>
      </w:r>
    </w:p>
    <w:p w14:paraId="0D383669" w14:textId="77777777" w:rsidR="005E0B0B" w:rsidRPr="005E0B0B" w:rsidRDefault="005E0B0B" w:rsidP="005E0B0B">
      <w:pPr>
        <w:pStyle w:val="EndNoteBibliography"/>
        <w:spacing w:after="0"/>
      </w:pPr>
      <w:r w:rsidRPr="005E0B0B">
        <w:t>Wood, S.K., Zhang, X.Y., Reyes, B.A., Lee, C.S., Van Bockstaele, E.J., Valentino, R.J., 2013. Cellular adaptations of dorsal raphe serotonin neurons associated with the development of active coping in response to social stress. Biol Psychiatry 73, 1087-1094.</w:t>
      </w:r>
    </w:p>
    <w:p w14:paraId="249AD613" w14:textId="77777777" w:rsidR="005E0B0B" w:rsidRPr="005E0B0B" w:rsidRDefault="005E0B0B" w:rsidP="005E0B0B">
      <w:pPr>
        <w:pStyle w:val="EndNoteBibliography"/>
        <w:spacing w:after="0"/>
      </w:pPr>
      <w:r w:rsidRPr="005E0B0B">
        <w:t>Yang, T.Y., Jang, E.Y., Ryu, Y., Lee, G.W., Lee, E.B., Chang, S., Lee, J.H., Koo, J.S., Yang, C.H., Kim, H.Y., 2017. Effect of acupuncture on Lipopolysaccharide-induced anxiety-like behavioral changes: involvement of serotonin system in dorsal Raphe nucleus. BMC complementary and alternative medicine 17, 528-528.</w:t>
      </w:r>
    </w:p>
    <w:p w14:paraId="581540CD" w14:textId="77777777" w:rsidR="005E0B0B" w:rsidRPr="005E0B0B" w:rsidRDefault="005E0B0B" w:rsidP="005E0B0B">
      <w:pPr>
        <w:pStyle w:val="EndNoteBibliography"/>
        <w:spacing w:after="0"/>
      </w:pPr>
      <w:r w:rsidRPr="005E0B0B">
        <w:t>Yang-Yen, H.F., Chambard, J.C., Sun, Y.L., Smeal, T., Schmidt, T.J., Drouin, J., Karin, M., 1990. Transcriptional interference between c-Jun and the glucocorticoid receptor: mutual inhibition of DNA binding due to direct protein-protein interaction. Cell 62, 1205-1215.</w:t>
      </w:r>
    </w:p>
    <w:p w14:paraId="0A9C5E48" w14:textId="77777777" w:rsidR="005E0B0B" w:rsidRPr="005E0B0B" w:rsidRDefault="005E0B0B" w:rsidP="005E0B0B">
      <w:pPr>
        <w:pStyle w:val="EndNoteBibliography"/>
        <w:spacing w:after="0"/>
      </w:pPr>
      <w:r w:rsidRPr="005E0B0B">
        <w:t>Zardetto-Smith, A.M., Gray, T.S., 1995. Catecholamine and NPY efferents from the ventrolateral medulla to the amygdala in the rat. Brain research bulletin 38, 253-260.</w:t>
      </w:r>
    </w:p>
    <w:p w14:paraId="03D16F00" w14:textId="77777777" w:rsidR="005E0B0B" w:rsidRPr="005E0B0B" w:rsidRDefault="005E0B0B" w:rsidP="005E0B0B">
      <w:pPr>
        <w:pStyle w:val="EndNoteBibliography"/>
      </w:pPr>
      <w:r w:rsidRPr="005E0B0B">
        <w:t>Zitnik, G.A., Curtis, A.L., Wood, S.K., Arner, J., Valentino, R.J., 2016. Adolescent Social Stress Produces an Enduring Activation of the Rat Locus Coeruleus and Alters its Coherence with the Prefrontal Cortex. Neuropsychopharmacology 41, 1376-1385.</w:t>
      </w:r>
    </w:p>
    <w:p w14:paraId="4E5919FD" w14:textId="590DDC83" w:rsidR="003A58C4" w:rsidRPr="00E919D2" w:rsidRDefault="003A58C4" w:rsidP="003A58C4">
      <w:pPr>
        <w:pStyle w:val="EndNoteBibliography"/>
        <w:rPr>
          <w:rFonts w:ascii="Arial" w:eastAsia="Calibri" w:hAnsi="Arial" w:cs="Arial"/>
          <w:b/>
          <w:sz w:val="24"/>
          <w:szCs w:val="24"/>
        </w:rPr>
      </w:pPr>
      <w:r w:rsidRPr="00E919D2">
        <w:rPr>
          <w:rFonts w:ascii="Arial" w:eastAsia="Calibri" w:hAnsi="Arial" w:cs="Arial"/>
          <w:b/>
          <w:sz w:val="24"/>
          <w:szCs w:val="24"/>
        </w:rPr>
        <w:fldChar w:fldCharType="end"/>
      </w:r>
    </w:p>
    <w:p w14:paraId="0C38DF4E" w14:textId="0275C75A" w:rsidR="00D23E27" w:rsidRPr="00075C0B" w:rsidRDefault="00D23E27" w:rsidP="00BC36F3">
      <w:pPr>
        <w:spacing w:after="160" w:line="480" w:lineRule="auto"/>
        <w:contextualSpacing/>
        <w:rPr>
          <w:rFonts w:ascii="Arial" w:eastAsia="Calibri" w:hAnsi="Arial" w:cs="Arial"/>
          <w:sz w:val="24"/>
          <w:szCs w:val="24"/>
        </w:rPr>
      </w:pPr>
    </w:p>
    <w:sectPr w:rsidR="00D23E27" w:rsidRPr="00075C0B">
      <w:pgSz w:w="12240" w:h="15840"/>
      <w:pgMar w:top="1440" w:right="1440" w:bottom="1440" w:left="1440" w:header="720" w:footer="720" w:gutter="0"/>
      <w:cols w:space="720"/>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4C1A8B79" w16cid:durableId="45A08D03"/>
  <w16cid:commentId w16cid:paraId="1E54A9BA" w16cid:durableId="50855B53"/>
  <w16cid:commentId w16cid:paraId="552129CC" w16cid:durableId="7E1AE416"/>
  <w16cid:commentId w16cid:paraId="57A9719C" w16cid:durableId="05595406"/>
  <w16cid:commentId w16cid:paraId="5DC6987D" w16cid:durableId="5B4D3D4A"/>
  <w16cid:commentId w16cid:paraId="40AE4BF4" w16cid:durableId="744AF259"/>
  <w16cid:commentId w16cid:paraId="4CA63825" w16cid:durableId="5CF089E2"/>
  <w16cid:commentId w16cid:paraId="69C7BC75" w16cid:durableId="3E9E438C"/>
  <w16cid:commentId w16cid:paraId="5B3D6B68" w16cid:durableId="6B95ED35"/>
  <w16cid:commentId w16cid:paraId="1603B287" w16cid:durableId="6E89B90C"/>
  <w16cid:commentId w16cid:paraId="1AD3D861" w16cid:durableId="2925E57C"/>
  <w16cid:commentId w16cid:paraId="5772C9BA" w16cid:durableId="75C904F3"/>
  <w16cid:commentId w16cid:paraId="2666EF4C" w16cid:durableId="4807ED51"/>
  <w16cid:commentId w16cid:paraId="4A60A4FC" w16cid:durableId="1DCC703B"/>
  <w16cid:commentId w16cid:paraId="5322E9B3" w16cid:durableId="77B46615"/>
  <w16cid:commentId w16cid:paraId="528A4F7C" w16cid:durableId="37A545F1"/>
  <w16cid:commentId w16cid:paraId="264A4F18" w16cid:durableId="19EB3EA6"/>
  <w16cid:commentId w16cid:paraId="329C086B" w16cid:durableId="3124432B"/>
  <w16cid:commentId w16cid:paraId="2A789E17" w16cid:durableId="41ABA4F8"/>
  <w16cid:commentId w16cid:paraId="52FB64E1" w16cid:durableId="1B280424"/>
  <w16cid:commentId w16cid:paraId="400E8501" w16cid:durableId="38443269"/>
  <w16cid:commentId w16cid:paraId="2D812488" w16cid:durableId="2DD40737"/>
  <w16cid:commentId w16cid:paraId="661A7D10" w16cid:durableId="31771E08"/>
  <w16cid:commentId w16cid:paraId="730B0D58" w16cid:durableId="7AE87478"/>
  <w16cid:commentId w16cid:paraId="666E4E28" w16cid:durableId="54F2805E"/>
  <w16cid:commentId w16cid:paraId="78F77304" w16cid:durableId="681BAB1D"/>
  <w16cid:commentId w16cid:paraId="0ACA497D" w16cid:durableId="155CCC3D"/>
  <w16cid:commentId w16cid:paraId="4BEAA4AA" w16cid:durableId="2567490C"/>
  <w16cid:commentId w16cid:paraId="34A1D150" w16cid:durableId="2F433C14"/>
  <w16cid:commentId w16cid:paraId="0FD111E5" w16cid:durableId="05583BAC"/>
  <w16cid:commentId w16cid:paraId="1A6A02EC" w16cid:durableId="72F526B5"/>
  <w16cid:commentId w16cid:paraId="02A84395" w16cid:durableId="325765C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05791"/>
    <w:multiLevelType w:val="multilevel"/>
    <w:tmpl w:val="40D0F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C52405"/>
    <w:multiLevelType w:val="hybridMultilevel"/>
    <w:tmpl w:val="4D38AE32"/>
    <w:lvl w:ilvl="0" w:tplc="A568131A">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
    <w:nsid w:val="33033CBB"/>
    <w:multiLevelType w:val="multilevel"/>
    <w:tmpl w:val="3056B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C0806D4"/>
    <w:multiLevelType w:val="hybridMultilevel"/>
    <w:tmpl w:val="E3280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rain Behavior and Im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vwf5p2fesf9s9ettekveaznawfdes9dzrxx&quot;&gt;My EndNote Library&lt;record-ids&gt;&lt;item&gt;83&lt;/item&gt;&lt;item&gt;145&lt;/item&gt;&lt;item&gt;146&lt;/item&gt;&lt;item&gt;151&lt;/item&gt;&lt;item&gt;157&lt;/item&gt;&lt;item&gt;158&lt;/item&gt;&lt;item&gt;164&lt;/item&gt;&lt;item&gt;166&lt;/item&gt;&lt;item&gt;177&lt;/item&gt;&lt;item&gt;192&lt;/item&gt;&lt;item&gt;195&lt;/item&gt;&lt;item&gt;210&lt;/item&gt;&lt;item&gt;218&lt;/item&gt;&lt;item&gt;276&lt;/item&gt;&lt;item&gt;342&lt;/item&gt;&lt;item&gt;343&lt;/item&gt;&lt;item&gt;384&lt;/item&gt;&lt;item&gt;393&lt;/item&gt;&lt;item&gt;421&lt;/item&gt;&lt;item&gt;426&lt;/item&gt;&lt;item&gt;427&lt;/item&gt;&lt;item&gt;469&lt;/item&gt;&lt;item&gt;481&lt;/item&gt;&lt;item&gt;482&lt;/item&gt;&lt;item&gt;489&lt;/item&gt;&lt;item&gt;507&lt;/item&gt;&lt;item&gt;733&lt;/item&gt;&lt;item&gt;789&lt;/item&gt;&lt;item&gt;825&lt;/item&gt;&lt;item&gt;827&lt;/item&gt;&lt;item&gt;828&lt;/item&gt;&lt;item&gt;834&lt;/item&gt;&lt;item&gt;835&lt;/item&gt;&lt;item&gt;837&lt;/item&gt;&lt;item&gt;838&lt;/item&gt;&lt;item&gt;839&lt;/item&gt;&lt;item&gt;840&lt;/item&gt;&lt;item&gt;841&lt;/item&gt;&lt;item&gt;842&lt;/item&gt;&lt;item&gt;843&lt;/item&gt;&lt;item&gt;844&lt;/item&gt;&lt;item&gt;845&lt;/item&gt;&lt;item&gt;846&lt;/item&gt;&lt;item&gt;847&lt;/item&gt;&lt;item&gt;856&lt;/item&gt;&lt;item&gt;900&lt;/item&gt;&lt;item&gt;904&lt;/item&gt;&lt;item&gt;906&lt;/item&gt;&lt;item&gt;911&lt;/item&gt;&lt;item&gt;912&lt;/item&gt;&lt;item&gt;913&lt;/item&gt;&lt;item&gt;915&lt;/item&gt;&lt;item&gt;916&lt;/item&gt;&lt;item&gt;925&lt;/item&gt;&lt;item&gt;926&lt;/item&gt;&lt;item&gt;945&lt;/item&gt;&lt;item&gt;946&lt;/item&gt;&lt;item&gt;947&lt;/item&gt;&lt;item&gt;1050&lt;/item&gt;&lt;item&gt;1102&lt;/item&gt;&lt;item&gt;1108&lt;/item&gt;&lt;item&gt;1109&lt;/item&gt;&lt;item&gt;1110&lt;/item&gt;&lt;item&gt;1112&lt;/item&gt;&lt;item&gt;1115&lt;/item&gt;&lt;item&gt;1116&lt;/item&gt;&lt;item&gt;1117&lt;/item&gt;&lt;item&gt;1118&lt;/item&gt;&lt;item&gt;1119&lt;/item&gt;&lt;item&gt;1120&lt;/item&gt;&lt;item&gt;1121&lt;/item&gt;&lt;item&gt;1122&lt;/item&gt;&lt;item&gt;1123&lt;/item&gt;&lt;item&gt;1124&lt;/item&gt;&lt;item&gt;1125&lt;/item&gt;&lt;item&gt;1126&lt;/item&gt;&lt;item&gt;1127&lt;/item&gt;&lt;item&gt;1129&lt;/item&gt;&lt;item&gt;1130&lt;/item&gt;&lt;item&gt;1131&lt;/item&gt;&lt;item&gt;1132&lt;/item&gt;&lt;item&gt;1133&lt;/item&gt;&lt;item&gt;1134&lt;/item&gt;&lt;item&gt;1135&lt;/item&gt;&lt;item&gt;1218&lt;/item&gt;&lt;item&gt;1219&lt;/item&gt;&lt;item&gt;1220&lt;/item&gt;&lt;item&gt;1221&lt;/item&gt;&lt;item&gt;1226&lt;/item&gt;&lt;item&gt;1228&lt;/item&gt;&lt;item&gt;1229&lt;/item&gt;&lt;item&gt;1230&lt;/item&gt;&lt;item&gt;1232&lt;/item&gt;&lt;/record-ids&gt;&lt;/item&gt;&lt;/Libraries&gt;"/>
  </w:docVars>
  <w:rsids>
    <w:rsidRoot w:val="00C44B3D"/>
    <w:rsid w:val="00002350"/>
    <w:rsid w:val="0000296B"/>
    <w:rsid w:val="00004763"/>
    <w:rsid w:val="000062C3"/>
    <w:rsid w:val="00007D03"/>
    <w:rsid w:val="00010373"/>
    <w:rsid w:val="000109C5"/>
    <w:rsid w:val="00012A62"/>
    <w:rsid w:val="00014EF4"/>
    <w:rsid w:val="00020E39"/>
    <w:rsid w:val="000233F1"/>
    <w:rsid w:val="000255A2"/>
    <w:rsid w:val="00027439"/>
    <w:rsid w:val="000275F9"/>
    <w:rsid w:val="0003018D"/>
    <w:rsid w:val="00033600"/>
    <w:rsid w:val="00033AA7"/>
    <w:rsid w:val="00037C55"/>
    <w:rsid w:val="0004080A"/>
    <w:rsid w:val="000420CA"/>
    <w:rsid w:val="000442E1"/>
    <w:rsid w:val="00044B46"/>
    <w:rsid w:val="00044D89"/>
    <w:rsid w:val="00045508"/>
    <w:rsid w:val="000458A6"/>
    <w:rsid w:val="0005188E"/>
    <w:rsid w:val="00054B1B"/>
    <w:rsid w:val="000556DA"/>
    <w:rsid w:val="0006538D"/>
    <w:rsid w:val="00065C94"/>
    <w:rsid w:val="00066427"/>
    <w:rsid w:val="000670B2"/>
    <w:rsid w:val="000676A1"/>
    <w:rsid w:val="0007245C"/>
    <w:rsid w:val="00072771"/>
    <w:rsid w:val="00072D1A"/>
    <w:rsid w:val="00075166"/>
    <w:rsid w:val="00075B9B"/>
    <w:rsid w:val="00075C0B"/>
    <w:rsid w:val="0007684E"/>
    <w:rsid w:val="00081366"/>
    <w:rsid w:val="00082F6A"/>
    <w:rsid w:val="0008478C"/>
    <w:rsid w:val="00087112"/>
    <w:rsid w:val="000877A9"/>
    <w:rsid w:val="0008795E"/>
    <w:rsid w:val="00090D94"/>
    <w:rsid w:val="00091131"/>
    <w:rsid w:val="00091AEB"/>
    <w:rsid w:val="000928D0"/>
    <w:rsid w:val="0009411A"/>
    <w:rsid w:val="00094501"/>
    <w:rsid w:val="00095200"/>
    <w:rsid w:val="00095C30"/>
    <w:rsid w:val="00096E21"/>
    <w:rsid w:val="000A1461"/>
    <w:rsid w:val="000A2512"/>
    <w:rsid w:val="000A2B7F"/>
    <w:rsid w:val="000A3FAE"/>
    <w:rsid w:val="000A6818"/>
    <w:rsid w:val="000B4CAD"/>
    <w:rsid w:val="000B7D5F"/>
    <w:rsid w:val="000C01C5"/>
    <w:rsid w:val="000C2109"/>
    <w:rsid w:val="000C26FF"/>
    <w:rsid w:val="000C4FF6"/>
    <w:rsid w:val="000D39E2"/>
    <w:rsid w:val="000D4765"/>
    <w:rsid w:val="000D4A85"/>
    <w:rsid w:val="000E10AF"/>
    <w:rsid w:val="000E1DC6"/>
    <w:rsid w:val="000E24D8"/>
    <w:rsid w:val="000E2BD8"/>
    <w:rsid w:val="000F02CD"/>
    <w:rsid w:val="000F1A8A"/>
    <w:rsid w:val="000F252F"/>
    <w:rsid w:val="000F6996"/>
    <w:rsid w:val="0010351F"/>
    <w:rsid w:val="00104212"/>
    <w:rsid w:val="001046EB"/>
    <w:rsid w:val="00104EB3"/>
    <w:rsid w:val="001118B2"/>
    <w:rsid w:val="00114D47"/>
    <w:rsid w:val="00114DF1"/>
    <w:rsid w:val="0011634B"/>
    <w:rsid w:val="00116550"/>
    <w:rsid w:val="001224C9"/>
    <w:rsid w:val="001253C6"/>
    <w:rsid w:val="001274F0"/>
    <w:rsid w:val="0013280D"/>
    <w:rsid w:val="001341D7"/>
    <w:rsid w:val="00134DAE"/>
    <w:rsid w:val="00135408"/>
    <w:rsid w:val="0013569E"/>
    <w:rsid w:val="00135FF1"/>
    <w:rsid w:val="0014065A"/>
    <w:rsid w:val="00141D18"/>
    <w:rsid w:val="00143D5A"/>
    <w:rsid w:val="00144E79"/>
    <w:rsid w:val="00145392"/>
    <w:rsid w:val="001455A3"/>
    <w:rsid w:val="00145E77"/>
    <w:rsid w:val="00151F98"/>
    <w:rsid w:val="00153A90"/>
    <w:rsid w:val="00153F6C"/>
    <w:rsid w:val="00154E96"/>
    <w:rsid w:val="00160503"/>
    <w:rsid w:val="00162F5D"/>
    <w:rsid w:val="0016575B"/>
    <w:rsid w:val="0016680E"/>
    <w:rsid w:val="00171942"/>
    <w:rsid w:val="00171E49"/>
    <w:rsid w:val="001722A1"/>
    <w:rsid w:val="001722DD"/>
    <w:rsid w:val="001726FC"/>
    <w:rsid w:val="00175215"/>
    <w:rsid w:val="00177506"/>
    <w:rsid w:val="0017758D"/>
    <w:rsid w:val="00181587"/>
    <w:rsid w:val="0018382B"/>
    <w:rsid w:val="001874B2"/>
    <w:rsid w:val="00190981"/>
    <w:rsid w:val="00191F9A"/>
    <w:rsid w:val="0019246E"/>
    <w:rsid w:val="00192AC3"/>
    <w:rsid w:val="00194441"/>
    <w:rsid w:val="00195D9F"/>
    <w:rsid w:val="00196B14"/>
    <w:rsid w:val="001A1EC3"/>
    <w:rsid w:val="001A4A40"/>
    <w:rsid w:val="001A5800"/>
    <w:rsid w:val="001A5F3A"/>
    <w:rsid w:val="001A62CE"/>
    <w:rsid w:val="001A7F13"/>
    <w:rsid w:val="001B1EB6"/>
    <w:rsid w:val="001B2BB7"/>
    <w:rsid w:val="001B2D5A"/>
    <w:rsid w:val="001B3113"/>
    <w:rsid w:val="001B4791"/>
    <w:rsid w:val="001B4D04"/>
    <w:rsid w:val="001C0A5A"/>
    <w:rsid w:val="001C2927"/>
    <w:rsid w:val="001C47B5"/>
    <w:rsid w:val="001C5C0C"/>
    <w:rsid w:val="001C5FD8"/>
    <w:rsid w:val="001C686A"/>
    <w:rsid w:val="001D051B"/>
    <w:rsid w:val="001D0DC3"/>
    <w:rsid w:val="001D4984"/>
    <w:rsid w:val="001D6201"/>
    <w:rsid w:val="001E1C28"/>
    <w:rsid w:val="001E1FDB"/>
    <w:rsid w:val="001E36FF"/>
    <w:rsid w:val="001E5FE8"/>
    <w:rsid w:val="001F4B83"/>
    <w:rsid w:val="001F4C10"/>
    <w:rsid w:val="00202E6D"/>
    <w:rsid w:val="002031A6"/>
    <w:rsid w:val="0020518B"/>
    <w:rsid w:val="002130C9"/>
    <w:rsid w:val="00214E74"/>
    <w:rsid w:val="0021512A"/>
    <w:rsid w:val="002158A3"/>
    <w:rsid w:val="0022171C"/>
    <w:rsid w:val="00223352"/>
    <w:rsid w:val="00232AE9"/>
    <w:rsid w:val="00233306"/>
    <w:rsid w:val="00233357"/>
    <w:rsid w:val="00241BFF"/>
    <w:rsid w:val="00242E4D"/>
    <w:rsid w:val="00243B2A"/>
    <w:rsid w:val="00244371"/>
    <w:rsid w:val="002445D9"/>
    <w:rsid w:val="00250708"/>
    <w:rsid w:val="002509DC"/>
    <w:rsid w:val="00253834"/>
    <w:rsid w:val="00256AE9"/>
    <w:rsid w:val="002617F1"/>
    <w:rsid w:val="00263B8A"/>
    <w:rsid w:val="00267EA8"/>
    <w:rsid w:val="00271017"/>
    <w:rsid w:val="002711D2"/>
    <w:rsid w:val="002715D9"/>
    <w:rsid w:val="00272DD1"/>
    <w:rsid w:val="0027498F"/>
    <w:rsid w:val="00277509"/>
    <w:rsid w:val="0028062E"/>
    <w:rsid w:val="00282F6C"/>
    <w:rsid w:val="00286286"/>
    <w:rsid w:val="00286726"/>
    <w:rsid w:val="00292893"/>
    <w:rsid w:val="00295051"/>
    <w:rsid w:val="00297160"/>
    <w:rsid w:val="002A07A9"/>
    <w:rsid w:val="002A0FB1"/>
    <w:rsid w:val="002A18E8"/>
    <w:rsid w:val="002A6B44"/>
    <w:rsid w:val="002A7BBB"/>
    <w:rsid w:val="002B072A"/>
    <w:rsid w:val="002B2BE7"/>
    <w:rsid w:val="002C0371"/>
    <w:rsid w:val="002C1A05"/>
    <w:rsid w:val="002C2169"/>
    <w:rsid w:val="002C260B"/>
    <w:rsid w:val="002C3D55"/>
    <w:rsid w:val="002C5408"/>
    <w:rsid w:val="002C685A"/>
    <w:rsid w:val="002C6E3C"/>
    <w:rsid w:val="002D13F7"/>
    <w:rsid w:val="002D2310"/>
    <w:rsid w:val="002D26FE"/>
    <w:rsid w:val="002D5532"/>
    <w:rsid w:val="002E0733"/>
    <w:rsid w:val="002E07AE"/>
    <w:rsid w:val="002E41EC"/>
    <w:rsid w:val="002E4FCC"/>
    <w:rsid w:val="002E7A47"/>
    <w:rsid w:val="002F23AF"/>
    <w:rsid w:val="002F28A3"/>
    <w:rsid w:val="003029A6"/>
    <w:rsid w:val="0030364F"/>
    <w:rsid w:val="00305EE4"/>
    <w:rsid w:val="00306CDF"/>
    <w:rsid w:val="00310D8A"/>
    <w:rsid w:val="00310FA7"/>
    <w:rsid w:val="00311995"/>
    <w:rsid w:val="00311D10"/>
    <w:rsid w:val="00317C19"/>
    <w:rsid w:val="00321E25"/>
    <w:rsid w:val="00323575"/>
    <w:rsid w:val="0032553E"/>
    <w:rsid w:val="00325797"/>
    <w:rsid w:val="0032758F"/>
    <w:rsid w:val="00330228"/>
    <w:rsid w:val="003336DA"/>
    <w:rsid w:val="00333849"/>
    <w:rsid w:val="0033500B"/>
    <w:rsid w:val="0033547B"/>
    <w:rsid w:val="00336C6F"/>
    <w:rsid w:val="00337561"/>
    <w:rsid w:val="0034163A"/>
    <w:rsid w:val="00343F20"/>
    <w:rsid w:val="00347BB0"/>
    <w:rsid w:val="00347E93"/>
    <w:rsid w:val="00350A9B"/>
    <w:rsid w:val="0035322E"/>
    <w:rsid w:val="00356B98"/>
    <w:rsid w:val="00357D4D"/>
    <w:rsid w:val="00367AAA"/>
    <w:rsid w:val="00367DF6"/>
    <w:rsid w:val="00370536"/>
    <w:rsid w:val="00370906"/>
    <w:rsid w:val="003732B5"/>
    <w:rsid w:val="003743D5"/>
    <w:rsid w:val="00375648"/>
    <w:rsid w:val="003756FD"/>
    <w:rsid w:val="00381387"/>
    <w:rsid w:val="003834B3"/>
    <w:rsid w:val="00383D80"/>
    <w:rsid w:val="00383F1A"/>
    <w:rsid w:val="00385D90"/>
    <w:rsid w:val="0038646F"/>
    <w:rsid w:val="00386B38"/>
    <w:rsid w:val="003957B2"/>
    <w:rsid w:val="003A58C4"/>
    <w:rsid w:val="003A7650"/>
    <w:rsid w:val="003B066B"/>
    <w:rsid w:val="003B0817"/>
    <w:rsid w:val="003B1BA7"/>
    <w:rsid w:val="003B449D"/>
    <w:rsid w:val="003B4BA8"/>
    <w:rsid w:val="003B6185"/>
    <w:rsid w:val="003B633D"/>
    <w:rsid w:val="003B7FCC"/>
    <w:rsid w:val="003C276B"/>
    <w:rsid w:val="003C3767"/>
    <w:rsid w:val="003C4760"/>
    <w:rsid w:val="003C5EE8"/>
    <w:rsid w:val="003D1C6D"/>
    <w:rsid w:val="003D1C8F"/>
    <w:rsid w:val="003D3D02"/>
    <w:rsid w:val="003D4613"/>
    <w:rsid w:val="003D5C13"/>
    <w:rsid w:val="003D7A61"/>
    <w:rsid w:val="003E34E1"/>
    <w:rsid w:val="003E404B"/>
    <w:rsid w:val="003E5DE5"/>
    <w:rsid w:val="003F0143"/>
    <w:rsid w:val="003F2CDA"/>
    <w:rsid w:val="003F65F4"/>
    <w:rsid w:val="003F6ED8"/>
    <w:rsid w:val="00403459"/>
    <w:rsid w:val="004049BC"/>
    <w:rsid w:val="004061B4"/>
    <w:rsid w:val="00406E26"/>
    <w:rsid w:val="00407ED5"/>
    <w:rsid w:val="004100F4"/>
    <w:rsid w:val="004123CE"/>
    <w:rsid w:val="00415907"/>
    <w:rsid w:val="0041642B"/>
    <w:rsid w:val="00423085"/>
    <w:rsid w:val="0042341F"/>
    <w:rsid w:val="00426191"/>
    <w:rsid w:val="00426A7E"/>
    <w:rsid w:val="004276A2"/>
    <w:rsid w:val="004278FD"/>
    <w:rsid w:val="0043298B"/>
    <w:rsid w:val="00434D23"/>
    <w:rsid w:val="0044254D"/>
    <w:rsid w:val="0044648C"/>
    <w:rsid w:val="0044679F"/>
    <w:rsid w:val="00450E1F"/>
    <w:rsid w:val="004521F5"/>
    <w:rsid w:val="0045645B"/>
    <w:rsid w:val="0046028F"/>
    <w:rsid w:val="00465234"/>
    <w:rsid w:val="00465E18"/>
    <w:rsid w:val="00471A43"/>
    <w:rsid w:val="004744B9"/>
    <w:rsid w:val="00474719"/>
    <w:rsid w:val="00475491"/>
    <w:rsid w:val="00480BC0"/>
    <w:rsid w:val="0048107E"/>
    <w:rsid w:val="00484779"/>
    <w:rsid w:val="00484A5A"/>
    <w:rsid w:val="00485729"/>
    <w:rsid w:val="00486EEF"/>
    <w:rsid w:val="004901FC"/>
    <w:rsid w:val="0049072C"/>
    <w:rsid w:val="004937EF"/>
    <w:rsid w:val="00495594"/>
    <w:rsid w:val="004A03BD"/>
    <w:rsid w:val="004A0735"/>
    <w:rsid w:val="004A2455"/>
    <w:rsid w:val="004A43F2"/>
    <w:rsid w:val="004A64B8"/>
    <w:rsid w:val="004B0CE2"/>
    <w:rsid w:val="004B2E2A"/>
    <w:rsid w:val="004B384B"/>
    <w:rsid w:val="004B476C"/>
    <w:rsid w:val="004B4D54"/>
    <w:rsid w:val="004B54F8"/>
    <w:rsid w:val="004B5D87"/>
    <w:rsid w:val="004B6187"/>
    <w:rsid w:val="004B6E15"/>
    <w:rsid w:val="004B7592"/>
    <w:rsid w:val="004C0600"/>
    <w:rsid w:val="004C72EE"/>
    <w:rsid w:val="004D0DD5"/>
    <w:rsid w:val="004D2963"/>
    <w:rsid w:val="004D2B15"/>
    <w:rsid w:val="004D46B2"/>
    <w:rsid w:val="004D498D"/>
    <w:rsid w:val="004D4E0F"/>
    <w:rsid w:val="004D6509"/>
    <w:rsid w:val="004E0CB2"/>
    <w:rsid w:val="004E19FD"/>
    <w:rsid w:val="004E2359"/>
    <w:rsid w:val="004E37D7"/>
    <w:rsid w:val="004E40E0"/>
    <w:rsid w:val="004E7232"/>
    <w:rsid w:val="004E7310"/>
    <w:rsid w:val="004E7AE5"/>
    <w:rsid w:val="004E7B9D"/>
    <w:rsid w:val="004F3BDC"/>
    <w:rsid w:val="0050068E"/>
    <w:rsid w:val="005016B4"/>
    <w:rsid w:val="00510204"/>
    <w:rsid w:val="00511CD4"/>
    <w:rsid w:val="00520DC6"/>
    <w:rsid w:val="00521C87"/>
    <w:rsid w:val="00521FA6"/>
    <w:rsid w:val="005248AA"/>
    <w:rsid w:val="0052559A"/>
    <w:rsid w:val="00530F0F"/>
    <w:rsid w:val="0053148B"/>
    <w:rsid w:val="00531A91"/>
    <w:rsid w:val="00540BCC"/>
    <w:rsid w:val="0054402F"/>
    <w:rsid w:val="005478A4"/>
    <w:rsid w:val="0055054D"/>
    <w:rsid w:val="00562B87"/>
    <w:rsid w:val="00564E32"/>
    <w:rsid w:val="00564FC4"/>
    <w:rsid w:val="00570759"/>
    <w:rsid w:val="00572137"/>
    <w:rsid w:val="00572B46"/>
    <w:rsid w:val="00574BCF"/>
    <w:rsid w:val="00574CE7"/>
    <w:rsid w:val="00575C3C"/>
    <w:rsid w:val="00577698"/>
    <w:rsid w:val="00577E9E"/>
    <w:rsid w:val="00581189"/>
    <w:rsid w:val="0058161E"/>
    <w:rsid w:val="005828C9"/>
    <w:rsid w:val="00583B4C"/>
    <w:rsid w:val="00584E9A"/>
    <w:rsid w:val="00586616"/>
    <w:rsid w:val="00587590"/>
    <w:rsid w:val="005878C3"/>
    <w:rsid w:val="005907C5"/>
    <w:rsid w:val="00590890"/>
    <w:rsid w:val="00592710"/>
    <w:rsid w:val="00593371"/>
    <w:rsid w:val="00595FAB"/>
    <w:rsid w:val="0059741F"/>
    <w:rsid w:val="005A019D"/>
    <w:rsid w:val="005A4B1C"/>
    <w:rsid w:val="005B0A9C"/>
    <w:rsid w:val="005B3C43"/>
    <w:rsid w:val="005B4385"/>
    <w:rsid w:val="005B4C77"/>
    <w:rsid w:val="005B4E29"/>
    <w:rsid w:val="005B7688"/>
    <w:rsid w:val="005B7992"/>
    <w:rsid w:val="005C0445"/>
    <w:rsid w:val="005C119C"/>
    <w:rsid w:val="005C1C95"/>
    <w:rsid w:val="005C2C56"/>
    <w:rsid w:val="005C59CB"/>
    <w:rsid w:val="005C6166"/>
    <w:rsid w:val="005D018F"/>
    <w:rsid w:val="005D06E3"/>
    <w:rsid w:val="005D07D8"/>
    <w:rsid w:val="005D287E"/>
    <w:rsid w:val="005D2CE2"/>
    <w:rsid w:val="005D322E"/>
    <w:rsid w:val="005D71E1"/>
    <w:rsid w:val="005E0B0B"/>
    <w:rsid w:val="005E2307"/>
    <w:rsid w:val="005E3418"/>
    <w:rsid w:val="005E7243"/>
    <w:rsid w:val="005E74B4"/>
    <w:rsid w:val="005F09D4"/>
    <w:rsid w:val="005F0B5C"/>
    <w:rsid w:val="005F0E38"/>
    <w:rsid w:val="005F29A7"/>
    <w:rsid w:val="005F69DB"/>
    <w:rsid w:val="005F7037"/>
    <w:rsid w:val="00600553"/>
    <w:rsid w:val="00600A26"/>
    <w:rsid w:val="00604405"/>
    <w:rsid w:val="0061004E"/>
    <w:rsid w:val="006115EA"/>
    <w:rsid w:val="00614632"/>
    <w:rsid w:val="00616768"/>
    <w:rsid w:val="00627939"/>
    <w:rsid w:val="006279C3"/>
    <w:rsid w:val="006308EF"/>
    <w:rsid w:val="00630B73"/>
    <w:rsid w:val="006349DD"/>
    <w:rsid w:val="006404C8"/>
    <w:rsid w:val="00640807"/>
    <w:rsid w:val="00644389"/>
    <w:rsid w:val="006443A9"/>
    <w:rsid w:val="00647F0D"/>
    <w:rsid w:val="00654244"/>
    <w:rsid w:val="0066433E"/>
    <w:rsid w:val="006652DC"/>
    <w:rsid w:val="00672217"/>
    <w:rsid w:val="006738C1"/>
    <w:rsid w:val="00676B48"/>
    <w:rsid w:val="00681E96"/>
    <w:rsid w:val="00682CBF"/>
    <w:rsid w:val="00684397"/>
    <w:rsid w:val="00686CBF"/>
    <w:rsid w:val="006905A7"/>
    <w:rsid w:val="006915B4"/>
    <w:rsid w:val="0069178E"/>
    <w:rsid w:val="00692D73"/>
    <w:rsid w:val="006938A7"/>
    <w:rsid w:val="00696EDF"/>
    <w:rsid w:val="006A549B"/>
    <w:rsid w:val="006A68E0"/>
    <w:rsid w:val="006A6F09"/>
    <w:rsid w:val="006A7C8C"/>
    <w:rsid w:val="006C30EF"/>
    <w:rsid w:val="006C4BCE"/>
    <w:rsid w:val="006C4CE9"/>
    <w:rsid w:val="006D05FE"/>
    <w:rsid w:val="006D2F53"/>
    <w:rsid w:val="006D39A5"/>
    <w:rsid w:val="006D3F1D"/>
    <w:rsid w:val="006D4C22"/>
    <w:rsid w:val="006D5574"/>
    <w:rsid w:val="006E1FEF"/>
    <w:rsid w:val="006E25A4"/>
    <w:rsid w:val="006E3972"/>
    <w:rsid w:val="006E50F7"/>
    <w:rsid w:val="006E663D"/>
    <w:rsid w:val="006F1E60"/>
    <w:rsid w:val="006F29CF"/>
    <w:rsid w:val="006F3281"/>
    <w:rsid w:val="006F34FA"/>
    <w:rsid w:val="00707763"/>
    <w:rsid w:val="00711B5A"/>
    <w:rsid w:val="007159A6"/>
    <w:rsid w:val="00716090"/>
    <w:rsid w:val="00730AD0"/>
    <w:rsid w:val="007318A1"/>
    <w:rsid w:val="00735814"/>
    <w:rsid w:val="00736FE3"/>
    <w:rsid w:val="007422E6"/>
    <w:rsid w:val="007445BB"/>
    <w:rsid w:val="00746CE5"/>
    <w:rsid w:val="007521E0"/>
    <w:rsid w:val="00753D15"/>
    <w:rsid w:val="0075438D"/>
    <w:rsid w:val="00756593"/>
    <w:rsid w:val="00756E6C"/>
    <w:rsid w:val="00762914"/>
    <w:rsid w:val="00762ABC"/>
    <w:rsid w:val="00767D4A"/>
    <w:rsid w:val="00767FA0"/>
    <w:rsid w:val="00772CDE"/>
    <w:rsid w:val="00773DAD"/>
    <w:rsid w:val="00782620"/>
    <w:rsid w:val="00783591"/>
    <w:rsid w:val="0078539A"/>
    <w:rsid w:val="007924AB"/>
    <w:rsid w:val="00793E12"/>
    <w:rsid w:val="00795BA0"/>
    <w:rsid w:val="007A1CAF"/>
    <w:rsid w:val="007A3A78"/>
    <w:rsid w:val="007A4528"/>
    <w:rsid w:val="007A4847"/>
    <w:rsid w:val="007A54CF"/>
    <w:rsid w:val="007B2022"/>
    <w:rsid w:val="007B37C9"/>
    <w:rsid w:val="007C1D4D"/>
    <w:rsid w:val="007C2351"/>
    <w:rsid w:val="007C44D1"/>
    <w:rsid w:val="007C54FD"/>
    <w:rsid w:val="007C57D6"/>
    <w:rsid w:val="007D41E6"/>
    <w:rsid w:val="007D49AB"/>
    <w:rsid w:val="007D5518"/>
    <w:rsid w:val="007D586A"/>
    <w:rsid w:val="007D7676"/>
    <w:rsid w:val="007E0500"/>
    <w:rsid w:val="007E10A1"/>
    <w:rsid w:val="007E2622"/>
    <w:rsid w:val="007E3C6D"/>
    <w:rsid w:val="007E475F"/>
    <w:rsid w:val="007E48B9"/>
    <w:rsid w:val="007E5207"/>
    <w:rsid w:val="007E6524"/>
    <w:rsid w:val="007F0303"/>
    <w:rsid w:val="007F1CD0"/>
    <w:rsid w:val="007F1CE9"/>
    <w:rsid w:val="007F2848"/>
    <w:rsid w:val="007F5513"/>
    <w:rsid w:val="007F6586"/>
    <w:rsid w:val="00801363"/>
    <w:rsid w:val="008030E3"/>
    <w:rsid w:val="00803AE7"/>
    <w:rsid w:val="008071DE"/>
    <w:rsid w:val="008301EE"/>
    <w:rsid w:val="00830A83"/>
    <w:rsid w:val="00830AF2"/>
    <w:rsid w:val="00830B1D"/>
    <w:rsid w:val="00831268"/>
    <w:rsid w:val="00843313"/>
    <w:rsid w:val="0084349A"/>
    <w:rsid w:val="00843F03"/>
    <w:rsid w:val="008453D0"/>
    <w:rsid w:val="0085228E"/>
    <w:rsid w:val="008543AD"/>
    <w:rsid w:val="00855198"/>
    <w:rsid w:val="00865813"/>
    <w:rsid w:val="0086595F"/>
    <w:rsid w:val="00871013"/>
    <w:rsid w:val="00872FCB"/>
    <w:rsid w:val="008748A9"/>
    <w:rsid w:val="00874D83"/>
    <w:rsid w:val="00876435"/>
    <w:rsid w:val="00877FD3"/>
    <w:rsid w:val="008813BC"/>
    <w:rsid w:val="00882267"/>
    <w:rsid w:val="00886EBA"/>
    <w:rsid w:val="00887C91"/>
    <w:rsid w:val="00890370"/>
    <w:rsid w:val="00895326"/>
    <w:rsid w:val="00895C8C"/>
    <w:rsid w:val="008977E4"/>
    <w:rsid w:val="008A0D4D"/>
    <w:rsid w:val="008A224E"/>
    <w:rsid w:val="008A2C44"/>
    <w:rsid w:val="008A73A8"/>
    <w:rsid w:val="008B0084"/>
    <w:rsid w:val="008B227B"/>
    <w:rsid w:val="008B2AA7"/>
    <w:rsid w:val="008B3A28"/>
    <w:rsid w:val="008B4BB5"/>
    <w:rsid w:val="008C1ABD"/>
    <w:rsid w:val="008C276E"/>
    <w:rsid w:val="008C6606"/>
    <w:rsid w:val="008C7236"/>
    <w:rsid w:val="008D06D1"/>
    <w:rsid w:val="008D304B"/>
    <w:rsid w:val="008D3FA9"/>
    <w:rsid w:val="008D6EBD"/>
    <w:rsid w:val="008D736D"/>
    <w:rsid w:val="008D761E"/>
    <w:rsid w:val="008D778F"/>
    <w:rsid w:val="008E062A"/>
    <w:rsid w:val="008E15E0"/>
    <w:rsid w:val="008E1AEE"/>
    <w:rsid w:val="008E5A0E"/>
    <w:rsid w:val="008E7561"/>
    <w:rsid w:val="008E7953"/>
    <w:rsid w:val="008F6B3E"/>
    <w:rsid w:val="00907DAE"/>
    <w:rsid w:val="009105F5"/>
    <w:rsid w:val="00916141"/>
    <w:rsid w:val="0091776E"/>
    <w:rsid w:val="00923412"/>
    <w:rsid w:val="00923507"/>
    <w:rsid w:val="00927033"/>
    <w:rsid w:val="009305CC"/>
    <w:rsid w:val="00932D56"/>
    <w:rsid w:val="009342B7"/>
    <w:rsid w:val="009363BC"/>
    <w:rsid w:val="00937808"/>
    <w:rsid w:val="0094356F"/>
    <w:rsid w:val="009453FE"/>
    <w:rsid w:val="0094559B"/>
    <w:rsid w:val="00945963"/>
    <w:rsid w:val="00946398"/>
    <w:rsid w:val="00952716"/>
    <w:rsid w:val="00954602"/>
    <w:rsid w:val="00956588"/>
    <w:rsid w:val="00960A0B"/>
    <w:rsid w:val="00961B99"/>
    <w:rsid w:val="00967FE0"/>
    <w:rsid w:val="00970B0B"/>
    <w:rsid w:val="00970C0B"/>
    <w:rsid w:val="009745ED"/>
    <w:rsid w:val="00976E04"/>
    <w:rsid w:val="009801F7"/>
    <w:rsid w:val="00982EEA"/>
    <w:rsid w:val="00984BFB"/>
    <w:rsid w:val="009867C6"/>
    <w:rsid w:val="00986EC2"/>
    <w:rsid w:val="0098776B"/>
    <w:rsid w:val="009907BE"/>
    <w:rsid w:val="00995A17"/>
    <w:rsid w:val="009964BA"/>
    <w:rsid w:val="009972E0"/>
    <w:rsid w:val="009A04ED"/>
    <w:rsid w:val="009A5119"/>
    <w:rsid w:val="009A5BFF"/>
    <w:rsid w:val="009A5EA3"/>
    <w:rsid w:val="009B0A31"/>
    <w:rsid w:val="009B2492"/>
    <w:rsid w:val="009B45D9"/>
    <w:rsid w:val="009B720C"/>
    <w:rsid w:val="009C1CBB"/>
    <w:rsid w:val="009C2FEF"/>
    <w:rsid w:val="009C5AEE"/>
    <w:rsid w:val="009C667A"/>
    <w:rsid w:val="009C780B"/>
    <w:rsid w:val="009C7BF0"/>
    <w:rsid w:val="009D4AFC"/>
    <w:rsid w:val="009D5984"/>
    <w:rsid w:val="009D7A11"/>
    <w:rsid w:val="009D7D4F"/>
    <w:rsid w:val="009E795C"/>
    <w:rsid w:val="009E7A3B"/>
    <w:rsid w:val="009F148C"/>
    <w:rsid w:val="009F1C72"/>
    <w:rsid w:val="009F2A32"/>
    <w:rsid w:val="009F35F4"/>
    <w:rsid w:val="009F71A1"/>
    <w:rsid w:val="009F71D1"/>
    <w:rsid w:val="009F7533"/>
    <w:rsid w:val="00A024AD"/>
    <w:rsid w:val="00A046BA"/>
    <w:rsid w:val="00A10468"/>
    <w:rsid w:val="00A104CD"/>
    <w:rsid w:val="00A13CCF"/>
    <w:rsid w:val="00A1565F"/>
    <w:rsid w:val="00A1796F"/>
    <w:rsid w:val="00A25CAC"/>
    <w:rsid w:val="00A267E4"/>
    <w:rsid w:val="00A424EC"/>
    <w:rsid w:val="00A4294A"/>
    <w:rsid w:val="00A43D3F"/>
    <w:rsid w:val="00A451A6"/>
    <w:rsid w:val="00A46E50"/>
    <w:rsid w:val="00A479E8"/>
    <w:rsid w:val="00A52360"/>
    <w:rsid w:val="00A530E1"/>
    <w:rsid w:val="00A56518"/>
    <w:rsid w:val="00A57F0E"/>
    <w:rsid w:val="00A61DE7"/>
    <w:rsid w:val="00A634C3"/>
    <w:rsid w:val="00A64B07"/>
    <w:rsid w:val="00A6592C"/>
    <w:rsid w:val="00A65BC0"/>
    <w:rsid w:val="00A7427E"/>
    <w:rsid w:val="00A75451"/>
    <w:rsid w:val="00A75533"/>
    <w:rsid w:val="00A75B05"/>
    <w:rsid w:val="00A8117B"/>
    <w:rsid w:val="00A81AFF"/>
    <w:rsid w:val="00A9085A"/>
    <w:rsid w:val="00A90B76"/>
    <w:rsid w:val="00A93135"/>
    <w:rsid w:val="00A953D2"/>
    <w:rsid w:val="00A968B5"/>
    <w:rsid w:val="00A96C6B"/>
    <w:rsid w:val="00A9755D"/>
    <w:rsid w:val="00AA0467"/>
    <w:rsid w:val="00AA06C3"/>
    <w:rsid w:val="00AA1033"/>
    <w:rsid w:val="00AA20E5"/>
    <w:rsid w:val="00AA2C85"/>
    <w:rsid w:val="00AA320A"/>
    <w:rsid w:val="00AA40D9"/>
    <w:rsid w:val="00AA772E"/>
    <w:rsid w:val="00AB0CD5"/>
    <w:rsid w:val="00AB1501"/>
    <w:rsid w:val="00AB3ADB"/>
    <w:rsid w:val="00AC4EB5"/>
    <w:rsid w:val="00AD4F9D"/>
    <w:rsid w:val="00AD51A8"/>
    <w:rsid w:val="00AD5909"/>
    <w:rsid w:val="00AE4D8F"/>
    <w:rsid w:val="00AE55EE"/>
    <w:rsid w:val="00AE5A74"/>
    <w:rsid w:val="00AE5AE9"/>
    <w:rsid w:val="00AF40BC"/>
    <w:rsid w:val="00AF41A6"/>
    <w:rsid w:val="00AF454B"/>
    <w:rsid w:val="00AF4EB9"/>
    <w:rsid w:val="00AF6782"/>
    <w:rsid w:val="00B01968"/>
    <w:rsid w:val="00B062E4"/>
    <w:rsid w:val="00B06922"/>
    <w:rsid w:val="00B112F7"/>
    <w:rsid w:val="00B12F09"/>
    <w:rsid w:val="00B13238"/>
    <w:rsid w:val="00B1334B"/>
    <w:rsid w:val="00B150DF"/>
    <w:rsid w:val="00B16452"/>
    <w:rsid w:val="00B16F7E"/>
    <w:rsid w:val="00B21733"/>
    <w:rsid w:val="00B21750"/>
    <w:rsid w:val="00B27C38"/>
    <w:rsid w:val="00B337D8"/>
    <w:rsid w:val="00B33EE9"/>
    <w:rsid w:val="00B34B35"/>
    <w:rsid w:val="00B42851"/>
    <w:rsid w:val="00B466AC"/>
    <w:rsid w:val="00B50AD2"/>
    <w:rsid w:val="00B5198C"/>
    <w:rsid w:val="00B51A84"/>
    <w:rsid w:val="00B52FBB"/>
    <w:rsid w:val="00B55069"/>
    <w:rsid w:val="00B554FF"/>
    <w:rsid w:val="00B555EA"/>
    <w:rsid w:val="00B61AEE"/>
    <w:rsid w:val="00B66404"/>
    <w:rsid w:val="00B677EA"/>
    <w:rsid w:val="00B6782C"/>
    <w:rsid w:val="00B707B1"/>
    <w:rsid w:val="00B71C8A"/>
    <w:rsid w:val="00B721DD"/>
    <w:rsid w:val="00B7327B"/>
    <w:rsid w:val="00B751E0"/>
    <w:rsid w:val="00B8188F"/>
    <w:rsid w:val="00B8352E"/>
    <w:rsid w:val="00B83D24"/>
    <w:rsid w:val="00B84801"/>
    <w:rsid w:val="00B8573A"/>
    <w:rsid w:val="00B86BAD"/>
    <w:rsid w:val="00B91F50"/>
    <w:rsid w:val="00B959D8"/>
    <w:rsid w:val="00BA0715"/>
    <w:rsid w:val="00BA4DDC"/>
    <w:rsid w:val="00BA5223"/>
    <w:rsid w:val="00BA6B16"/>
    <w:rsid w:val="00BB1D64"/>
    <w:rsid w:val="00BB2057"/>
    <w:rsid w:val="00BB3444"/>
    <w:rsid w:val="00BB397D"/>
    <w:rsid w:val="00BC04F0"/>
    <w:rsid w:val="00BC1499"/>
    <w:rsid w:val="00BC1A1E"/>
    <w:rsid w:val="00BC36F3"/>
    <w:rsid w:val="00BC5694"/>
    <w:rsid w:val="00BC66DA"/>
    <w:rsid w:val="00BC6A93"/>
    <w:rsid w:val="00BC7269"/>
    <w:rsid w:val="00BD0E51"/>
    <w:rsid w:val="00BD33AD"/>
    <w:rsid w:val="00BD446F"/>
    <w:rsid w:val="00BD5B7C"/>
    <w:rsid w:val="00BD6812"/>
    <w:rsid w:val="00BD7C12"/>
    <w:rsid w:val="00BE0D21"/>
    <w:rsid w:val="00BE16DD"/>
    <w:rsid w:val="00BE39FE"/>
    <w:rsid w:val="00BE3B5D"/>
    <w:rsid w:val="00BE6AEE"/>
    <w:rsid w:val="00BF3081"/>
    <w:rsid w:val="00BF3A8E"/>
    <w:rsid w:val="00BF4578"/>
    <w:rsid w:val="00BF665D"/>
    <w:rsid w:val="00BF6C1A"/>
    <w:rsid w:val="00BF7019"/>
    <w:rsid w:val="00BF7E80"/>
    <w:rsid w:val="00BF7F97"/>
    <w:rsid w:val="00C0235C"/>
    <w:rsid w:val="00C02E3B"/>
    <w:rsid w:val="00C07F34"/>
    <w:rsid w:val="00C10CEB"/>
    <w:rsid w:val="00C13BB8"/>
    <w:rsid w:val="00C16E5F"/>
    <w:rsid w:val="00C1798F"/>
    <w:rsid w:val="00C22605"/>
    <w:rsid w:val="00C230BC"/>
    <w:rsid w:val="00C315FF"/>
    <w:rsid w:val="00C317DB"/>
    <w:rsid w:val="00C33152"/>
    <w:rsid w:val="00C36243"/>
    <w:rsid w:val="00C44B3D"/>
    <w:rsid w:val="00C45C49"/>
    <w:rsid w:val="00C4700D"/>
    <w:rsid w:val="00C47FFE"/>
    <w:rsid w:val="00C50288"/>
    <w:rsid w:val="00C5286A"/>
    <w:rsid w:val="00C53431"/>
    <w:rsid w:val="00C547CE"/>
    <w:rsid w:val="00C55DE5"/>
    <w:rsid w:val="00C56C47"/>
    <w:rsid w:val="00C60375"/>
    <w:rsid w:val="00C62E9E"/>
    <w:rsid w:val="00C63F80"/>
    <w:rsid w:val="00C7027F"/>
    <w:rsid w:val="00C718A8"/>
    <w:rsid w:val="00C71E0A"/>
    <w:rsid w:val="00C72305"/>
    <w:rsid w:val="00C73001"/>
    <w:rsid w:val="00C749EA"/>
    <w:rsid w:val="00C74F04"/>
    <w:rsid w:val="00C761B4"/>
    <w:rsid w:val="00C770B1"/>
    <w:rsid w:val="00C84287"/>
    <w:rsid w:val="00C84523"/>
    <w:rsid w:val="00C84B2C"/>
    <w:rsid w:val="00C86E47"/>
    <w:rsid w:val="00C96172"/>
    <w:rsid w:val="00C971BE"/>
    <w:rsid w:val="00CA29A9"/>
    <w:rsid w:val="00CA59E9"/>
    <w:rsid w:val="00CB0E9F"/>
    <w:rsid w:val="00CB0F0D"/>
    <w:rsid w:val="00CB1D39"/>
    <w:rsid w:val="00CB5A5F"/>
    <w:rsid w:val="00CC03E2"/>
    <w:rsid w:val="00CC0769"/>
    <w:rsid w:val="00CC1361"/>
    <w:rsid w:val="00CC29B6"/>
    <w:rsid w:val="00CC5E02"/>
    <w:rsid w:val="00CC70A9"/>
    <w:rsid w:val="00CC77BB"/>
    <w:rsid w:val="00CD2201"/>
    <w:rsid w:val="00CD3E1B"/>
    <w:rsid w:val="00CD43EC"/>
    <w:rsid w:val="00CD5282"/>
    <w:rsid w:val="00CE001F"/>
    <w:rsid w:val="00CE21C0"/>
    <w:rsid w:val="00CE66EB"/>
    <w:rsid w:val="00CE66F0"/>
    <w:rsid w:val="00CE7B64"/>
    <w:rsid w:val="00CF0B00"/>
    <w:rsid w:val="00D0155A"/>
    <w:rsid w:val="00D10EC5"/>
    <w:rsid w:val="00D11C05"/>
    <w:rsid w:val="00D13646"/>
    <w:rsid w:val="00D1750E"/>
    <w:rsid w:val="00D205FF"/>
    <w:rsid w:val="00D20B8E"/>
    <w:rsid w:val="00D210F4"/>
    <w:rsid w:val="00D224E7"/>
    <w:rsid w:val="00D23E27"/>
    <w:rsid w:val="00D268DF"/>
    <w:rsid w:val="00D314D3"/>
    <w:rsid w:val="00D3150A"/>
    <w:rsid w:val="00D33179"/>
    <w:rsid w:val="00D34C28"/>
    <w:rsid w:val="00D35844"/>
    <w:rsid w:val="00D37958"/>
    <w:rsid w:val="00D41A52"/>
    <w:rsid w:val="00D45624"/>
    <w:rsid w:val="00D46D4A"/>
    <w:rsid w:val="00D503B4"/>
    <w:rsid w:val="00D53F73"/>
    <w:rsid w:val="00D54903"/>
    <w:rsid w:val="00D54CC3"/>
    <w:rsid w:val="00D574DB"/>
    <w:rsid w:val="00D57CD9"/>
    <w:rsid w:val="00D61543"/>
    <w:rsid w:val="00D62279"/>
    <w:rsid w:val="00D6239C"/>
    <w:rsid w:val="00D633EA"/>
    <w:rsid w:val="00D6500D"/>
    <w:rsid w:val="00D6686D"/>
    <w:rsid w:val="00D67E23"/>
    <w:rsid w:val="00D725B2"/>
    <w:rsid w:val="00D72BA2"/>
    <w:rsid w:val="00D73185"/>
    <w:rsid w:val="00D752D1"/>
    <w:rsid w:val="00D82A66"/>
    <w:rsid w:val="00D84163"/>
    <w:rsid w:val="00D847D2"/>
    <w:rsid w:val="00D850ED"/>
    <w:rsid w:val="00D877D7"/>
    <w:rsid w:val="00D92126"/>
    <w:rsid w:val="00D9264C"/>
    <w:rsid w:val="00D95A79"/>
    <w:rsid w:val="00DA0BFB"/>
    <w:rsid w:val="00DA11AB"/>
    <w:rsid w:val="00DA152C"/>
    <w:rsid w:val="00DA1672"/>
    <w:rsid w:val="00DA5738"/>
    <w:rsid w:val="00DA74EE"/>
    <w:rsid w:val="00DB134B"/>
    <w:rsid w:val="00DB1A80"/>
    <w:rsid w:val="00DB3F6F"/>
    <w:rsid w:val="00DB4611"/>
    <w:rsid w:val="00DC3D2F"/>
    <w:rsid w:val="00DC47B9"/>
    <w:rsid w:val="00DC5AF0"/>
    <w:rsid w:val="00DC696C"/>
    <w:rsid w:val="00DD7546"/>
    <w:rsid w:val="00DD7AEB"/>
    <w:rsid w:val="00DE0A0E"/>
    <w:rsid w:val="00DE1220"/>
    <w:rsid w:val="00DE1356"/>
    <w:rsid w:val="00DE1D57"/>
    <w:rsid w:val="00DE35CC"/>
    <w:rsid w:val="00DE581A"/>
    <w:rsid w:val="00DE6180"/>
    <w:rsid w:val="00DE7991"/>
    <w:rsid w:val="00DE7BA8"/>
    <w:rsid w:val="00DF0591"/>
    <w:rsid w:val="00DF1079"/>
    <w:rsid w:val="00DF345C"/>
    <w:rsid w:val="00DF53D2"/>
    <w:rsid w:val="00DF7123"/>
    <w:rsid w:val="00E00483"/>
    <w:rsid w:val="00E01D24"/>
    <w:rsid w:val="00E01D48"/>
    <w:rsid w:val="00E03532"/>
    <w:rsid w:val="00E05127"/>
    <w:rsid w:val="00E1079A"/>
    <w:rsid w:val="00E1107C"/>
    <w:rsid w:val="00E13BD1"/>
    <w:rsid w:val="00E222EF"/>
    <w:rsid w:val="00E22F62"/>
    <w:rsid w:val="00E24BFD"/>
    <w:rsid w:val="00E24CE3"/>
    <w:rsid w:val="00E2500D"/>
    <w:rsid w:val="00E254B5"/>
    <w:rsid w:val="00E2720A"/>
    <w:rsid w:val="00E30431"/>
    <w:rsid w:val="00E30451"/>
    <w:rsid w:val="00E33318"/>
    <w:rsid w:val="00E34972"/>
    <w:rsid w:val="00E37C9F"/>
    <w:rsid w:val="00E4101A"/>
    <w:rsid w:val="00E42D72"/>
    <w:rsid w:val="00E43730"/>
    <w:rsid w:val="00E43EA9"/>
    <w:rsid w:val="00E44E5C"/>
    <w:rsid w:val="00E463FC"/>
    <w:rsid w:val="00E543CC"/>
    <w:rsid w:val="00E559C9"/>
    <w:rsid w:val="00E56451"/>
    <w:rsid w:val="00E60A2F"/>
    <w:rsid w:val="00E60FD2"/>
    <w:rsid w:val="00E61462"/>
    <w:rsid w:val="00E63CE3"/>
    <w:rsid w:val="00E67AEF"/>
    <w:rsid w:val="00E722BC"/>
    <w:rsid w:val="00E81E9C"/>
    <w:rsid w:val="00E82562"/>
    <w:rsid w:val="00E84E37"/>
    <w:rsid w:val="00E85C8A"/>
    <w:rsid w:val="00E919D2"/>
    <w:rsid w:val="00E93D9D"/>
    <w:rsid w:val="00E93F79"/>
    <w:rsid w:val="00EA33F4"/>
    <w:rsid w:val="00EA5404"/>
    <w:rsid w:val="00EA5AB9"/>
    <w:rsid w:val="00EA651D"/>
    <w:rsid w:val="00EB234E"/>
    <w:rsid w:val="00EB307E"/>
    <w:rsid w:val="00EB31F8"/>
    <w:rsid w:val="00EB593E"/>
    <w:rsid w:val="00EB6BDC"/>
    <w:rsid w:val="00EC0002"/>
    <w:rsid w:val="00EC0CA5"/>
    <w:rsid w:val="00EC1E1C"/>
    <w:rsid w:val="00EC5454"/>
    <w:rsid w:val="00EC5749"/>
    <w:rsid w:val="00ED0719"/>
    <w:rsid w:val="00ED5B96"/>
    <w:rsid w:val="00ED7311"/>
    <w:rsid w:val="00EE3F04"/>
    <w:rsid w:val="00EE4A9A"/>
    <w:rsid w:val="00EE53EA"/>
    <w:rsid w:val="00EE5938"/>
    <w:rsid w:val="00EE6A52"/>
    <w:rsid w:val="00EE7623"/>
    <w:rsid w:val="00EF049D"/>
    <w:rsid w:val="00EF39EE"/>
    <w:rsid w:val="00EF4484"/>
    <w:rsid w:val="00EF5033"/>
    <w:rsid w:val="00F011D9"/>
    <w:rsid w:val="00F05C74"/>
    <w:rsid w:val="00F06144"/>
    <w:rsid w:val="00F065FF"/>
    <w:rsid w:val="00F07550"/>
    <w:rsid w:val="00F1227A"/>
    <w:rsid w:val="00F15A45"/>
    <w:rsid w:val="00F2049B"/>
    <w:rsid w:val="00F27364"/>
    <w:rsid w:val="00F27A8D"/>
    <w:rsid w:val="00F31165"/>
    <w:rsid w:val="00F331B3"/>
    <w:rsid w:val="00F33207"/>
    <w:rsid w:val="00F354A8"/>
    <w:rsid w:val="00F35695"/>
    <w:rsid w:val="00F37908"/>
    <w:rsid w:val="00F428EA"/>
    <w:rsid w:val="00F44485"/>
    <w:rsid w:val="00F44835"/>
    <w:rsid w:val="00F44C0B"/>
    <w:rsid w:val="00F45D46"/>
    <w:rsid w:val="00F52C05"/>
    <w:rsid w:val="00F53964"/>
    <w:rsid w:val="00F56911"/>
    <w:rsid w:val="00F61EC1"/>
    <w:rsid w:val="00F62991"/>
    <w:rsid w:val="00F63546"/>
    <w:rsid w:val="00F676FB"/>
    <w:rsid w:val="00F67787"/>
    <w:rsid w:val="00F710A6"/>
    <w:rsid w:val="00F729C0"/>
    <w:rsid w:val="00F732FF"/>
    <w:rsid w:val="00F74877"/>
    <w:rsid w:val="00F86EE7"/>
    <w:rsid w:val="00F871EA"/>
    <w:rsid w:val="00F873A0"/>
    <w:rsid w:val="00F8748C"/>
    <w:rsid w:val="00F9045F"/>
    <w:rsid w:val="00F93009"/>
    <w:rsid w:val="00F94893"/>
    <w:rsid w:val="00F950A3"/>
    <w:rsid w:val="00FA113D"/>
    <w:rsid w:val="00FA1D1B"/>
    <w:rsid w:val="00FA41DB"/>
    <w:rsid w:val="00FA5BB6"/>
    <w:rsid w:val="00FA6953"/>
    <w:rsid w:val="00FA6C39"/>
    <w:rsid w:val="00FA6EEA"/>
    <w:rsid w:val="00FB5E26"/>
    <w:rsid w:val="00FB7167"/>
    <w:rsid w:val="00FC1832"/>
    <w:rsid w:val="00FC1852"/>
    <w:rsid w:val="00FC2018"/>
    <w:rsid w:val="00FC4765"/>
    <w:rsid w:val="00FC4F5F"/>
    <w:rsid w:val="00FC56DE"/>
    <w:rsid w:val="00FC69F6"/>
    <w:rsid w:val="00FD083E"/>
    <w:rsid w:val="00FD5A3B"/>
    <w:rsid w:val="00FD60C3"/>
    <w:rsid w:val="00FD6B06"/>
    <w:rsid w:val="00FE3C1D"/>
    <w:rsid w:val="00FE48E5"/>
    <w:rsid w:val="00FE4EF3"/>
    <w:rsid w:val="00FE5153"/>
    <w:rsid w:val="00FF102A"/>
    <w:rsid w:val="00FF30CE"/>
    <w:rsid w:val="00FF3138"/>
    <w:rsid w:val="00FF559F"/>
    <w:rsid w:val="00FF60ED"/>
    <w:rsid w:val="037BB62C"/>
    <w:rsid w:val="3972D783"/>
    <w:rsid w:val="398DECA7"/>
    <w:rsid w:val="4CB39A03"/>
    <w:rsid w:val="579205E6"/>
    <w:rsid w:val="6A2285AC"/>
    <w:rsid w:val="7CF8EE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457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F29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4D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4B3D"/>
    <w:rPr>
      <w:sz w:val="16"/>
      <w:szCs w:val="16"/>
    </w:rPr>
  </w:style>
  <w:style w:type="paragraph" w:styleId="CommentText">
    <w:name w:val="annotation text"/>
    <w:basedOn w:val="Normal"/>
    <w:link w:val="CommentTextChar"/>
    <w:uiPriority w:val="99"/>
    <w:unhideWhenUsed/>
    <w:rsid w:val="00C44B3D"/>
    <w:pPr>
      <w:spacing w:line="240" w:lineRule="auto"/>
    </w:pPr>
    <w:rPr>
      <w:sz w:val="20"/>
      <w:szCs w:val="20"/>
    </w:rPr>
  </w:style>
  <w:style w:type="character" w:customStyle="1" w:styleId="CommentTextChar">
    <w:name w:val="Comment Text Char"/>
    <w:basedOn w:val="DefaultParagraphFont"/>
    <w:link w:val="CommentText"/>
    <w:uiPriority w:val="99"/>
    <w:rsid w:val="00C44B3D"/>
    <w:rPr>
      <w:sz w:val="20"/>
      <w:szCs w:val="20"/>
    </w:rPr>
  </w:style>
  <w:style w:type="paragraph" w:styleId="CommentSubject">
    <w:name w:val="annotation subject"/>
    <w:basedOn w:val="CommentText"/>
    <w:next w:val="CommentText"/>
    <w:link w:val="CommentSubjectChar"/>
    <w:uiPriority w:val="99"/>
    <w:semiHidden/>
    <w:unhideWhenUsed/>
    <w:rsid w:val="00C44B3D"/>
    <w:rPr>
      <w:b/>
      <w:bCs/>
    </w:rPr>
  </w:style>
  <w:style w:type="character" w:customStyle="1" w:styleId="CommentSubjectChar">
    <w:name w:val="Comment Subject Char"/>
    <w:basedOn w:val="CommentTextChar"/>
    <w:link w:val="CommentSubject"/>
    <w:uiPriority w:val="99"/>
    <w:semiHidden/>
    <w:rsid w:val="00C44B3D"/>
    <w:rPr>
      <w:b/>
      <w:bCs/>
      <w:sz w:val="20"/>
      <w:szCs w:val="20"/>
    </w:rPr>
  </w:style>
  <w:style w:type="paragraph" w:styleId="BalloonText">
    <w:name w:val="Balloon Text"/>
    <w:basedOn w:val="Normal"/>
    <w:link w:val="BalloonTextChar"/>
    <w:uiPriority w:val="99"/>
    <w:semiHidden/>
    <w:unhideWhenUsed/>
    <w:rsid w:val="00C4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B3D"/>
    <w:rPr>
      <w:rFonts w:ascii="Tahoma" w:hAnsi="Tahoma" w:cs="Tahoma"/>
      <w:sz w:val="16"/>
      <w:szCs w:val="16"/>
    </w:rPr>
  </w:style>
  <w:style w:type="character" w:customStyle="1" w:styleId="Heading1Char">
    <w:name w:val="Heading 1 Char"/>
    <w:basedOn w:val="DefaultParagraphFont"/>
    <w:link w:val="Heading1"/>
    <w:uiPriority w:val="9"/>
    <w:rsid w:val="006F29CF"/>
    <w:rPr>
      <w:rFonts w:ascii="Times New Roman" w:eastAsia="Times New Roman" w:hAnsi="Times New Roman" w:cs="Times New Roman"/>
      <w:b/>
      <w:bCs/>
      <w:kern w:val="36"/>
      <w:sz w:val="48"/>
      <w:szCs w:val="48"/>
    </w:rPr>
  </w:style>
  <w:style w:type="character" w:customStyle="1" w:styleId="highlight">
    <w:name w:val="highlight"/>
    <w:basedOn w:val="DefaultParagraphFont"/>
    <w:rsid w:val="006F29CF"/>
  </w:style>
  <w:style w:type="character" w:styleId="Hyperlink">
    <w:name w:val="Hyperlink"/>
    <w:basedOn w:val="DefaultParagraphFont"/>
    <w:uiPriority w:val="99"/>
    <w:semiHidden/>
    <w:unhideWhenUsed/>
    <w:rsid w:val="006F29CF"/>
    <w:rPr>
      <w:color w:val="0000FF"/>
      <w:u w:val="single"/>
    </w:rPr>
  </w:style>
  <w:style w:type="paragraph" w:styleId="NoSpacing">
    <w:name w:val="No Spacing"/>
    <w:uiPriority w:val="1"/>
    <w:qFormat/>
    <w:rsid w:val="00F9045F"/>
    <w:pPr>
      <w:spacing w:after="0" w:line="240" w:lineRule="auto"/>
    </w:pPr>
  </w:style>
  <w:style w:type="character" w:customStyle="1" w:styleId="Heading2Char">
    <w:name w:val="Heading 2 Char"/>
    <w:basedOn w:val="DefaultParagraphFont"/>
    <w:link w:val="Heading2"/>
    <w:uiPriority w:val="9"/>
    <w:semiHidden/>
    <w:rsid w:val="00BA4DDC"/>
    <w:rPr>
      <w:rFonts w:asciiTheme="majorHAnsi" w:eastAsiaTheme="majorEastAsia" w:hAnsiTheme="majorHAnsi" w:cstheme="majorBidi"/>
      <w:b/>
      <w:bCs/>
      <w:color w:val="4F81BD" w:themeColor="accent1"/>
      <w:sz w:val="26"/>
      <w:szCs w:val="26"/>
    </w:rPr>
  </w:style>
  <w:style w:type="character" w:customStyle="1" w:styleId="open-access">
    <w:name w:val="open-access"/>
    <w:basedOn w:val="DefaultParagraphFont"/>
    <w:rsid w:val="00BA4DDC"/>
  </w:style>
  <w:style w:type="paragraph" w:styleId="NormalWeb">
    <w:name w:val="Normal (Web)"/>
    <w:basedOn w:val="Normal"/>
    <w:uiPriority w:val="99"/>
    <w:semiHidden/>
    <w:unhideWhenUsed/>
    <w:rsid w:val="00BA4D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7033"/>
    <w:pPr>
      <w:ind w:left="720"/>
      <w:contextualSpacing/>
    </w:pPr>
  </w:style>
  <w:style w:type="table" w:styleId="TableGrid">
    <w:name w:val="Table Grid"/>
    <w:basedOn w:val="TableNormal"/>
    <w:uiPriority w:val="59"/>
    <w:rsid w:val="00327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776B"/>
    <w:pPr>
      <w:spacing w:after="0" w:line="240" w:lineRule="auto"/>
    </w:pPr>
  </w:style>
  <w:style w:type="character" w:customStyle="1" w:styleId="apple-converted-space">
    <w:name w:val="apple-converted-space"/>
    <w:basedOn w:val="DefaultParagraphFont"/>
    <w:rsid w:val="00081366"/>
  </w:style>
  <w:style w:type="paragraph" w:customStyle="1" w:styleId="EndNoteBibliographyTitle">
    <w:name w:val="EndNote Bibliography Title"/>
    <w:basedOn w:val="Normal"/>
    <w:link w:val="EndNoteBibliographyTitleChar"/>
    <w:rsid w:val="004061B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061B4"/>
    <w:rPr>
      <w:rFonts w:ascii="Calibri" w:hAnsi="Calibri" w:cs="Calibri"/>
      <w:noProof/>
    </w:rPr>
  </w:style>
  <w:style w:type="paragraph" w:customStyle="1" w:styleId="EndNoteBibliography">
    <w:name w:val="EndNote Bibliography"/>
    <w:basedOn w:val="Normal"/>
    <w:link w:val="EndNoteBibliographyChar"/>
    <w:rsid w:val="004061B4"/>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061B4"/>
    <w:rPr>
      <w:rFonts w:ascii="Calibri" w:hAnsi="Calibri" w:cs="Calibri"/>
      <w:noProof/>
    </w:rPr>
  </w:style>
  <w:style w:type="character" w:styleId="Emphasis">
    <w:name w:val="Emphasis"/>
    <w:basedOn w:val="DefaultParagraphFont"/>
    <w:uiPriority w:val="20"/>
    <w:qFormat/>
    <w:rsid w:val="003A58C4"/>
    <w:rPr>
      <w:i/>
      <w:iCs/>
    </w:rPr>
  </w:style>
  <w:style w:type="character" w:customStyle="1" w:styleId="title-text">
    <w:name w:val="title-text"/>
    <w:basedOn w:val="DefaultParagraphFont"/>
    <w:rsid w:val="003A58C4"/>
  </w:style>
  <w:style w:type="character" w:customStyle="1" w:styleId="sr-only">
    <w:name w:val="sr-only"/>
    <w:basedOn w:val="DefaultParagraphFont"/>
    <w:rsid w:val="003A58C4"/>
  </w:style>
  <w:style w:type="character" w:customStyle="1" w:styleId="text">
    <w:name w:val="text"/>
    <w:basedOn w:val="DefaultParagraphFont"/>
    <w:rsid w:val="003A58C4"/>
  </w:style>
  <w:style w:type="character" w:customStyle="1" w:styleId="author-ref">
    <w:name w:val="author-ref"/>
    <w:basedOn w:val="DefaultParagraphFont"/>
    <w:rsid w:val="003A58C4"/>
  </w:style>
  <w:style w:type="character" w:customStyle="1" w:styleId="cit-auth">
    <w:name w:val="cit-auth"/>
    <w:basedOn w:val="DefaultParagraphFont"/>
    <w:rsid w:val="003A58C4"/>
  </w:style>
  <w:style w:type="character" w:customStyle="1" w:styleId="hithilite">
    <w:name w:val="hithilite"/>
    <w:basedOn w:val="DefaultParagraphFont"/>
    <w:rsid w:val="0046028F"/>
  </w:style>
  <w:style w:type="character" w:customStyle="1" w:styleId="label">
    <w:name w:val="label"/>
    <w:basedOn w:val="DefaultParagraphFont"/>
    <w:rsid w:val="0046028F"/>
  </w:style>
  <w:style w:type="character" w:customStyle="1" w:styleId="focus-highlight">
    <w:name w:val="focus-highlight"/>
    <w:basedOn w:val="DefaultParagraphFont"/>
    <w:rsid w:val="0046028F"/>
  </w:style>
  <w:style w:type="character" w:customStyle="1" w:styleId="databold">
    <w:name w:val="data_bold"/>
    <w:basedOn w:val="DefaultParagraphFont"/>
    <w:rsid w:val="0046028F"/>
  </w:style>
  <w:style w:type="character" w:customStyle="1" w:styleId="moreauthors">
    <w:name w:val="moreauthors"/>
    <w:basedOn w:val="DefaultParagraphFont"/>
    <w:rsid w:val="00EB31F8"/>
  </w:style>
  <w:style w:type="character" w:customStyle="1" w:styleId="anchor-text">
    <w:name w:val="anchor-text"/>
    <w:basedOn w:val="DefaultParagraphFont"/>
    <w:rsid w:val="001D051B"/>
  </w:style>
  <w:style w:type="character" w:styleId="FollowedHyperlink">
    <w:name w:val="FollowedHyperlink"/>
    <w:basedOn w:val="DefaultParagraphFont"/>
    <w:uiPriority w:val="99"/>
    <w:semiHidden/>
    <w:unhideWhenUsed/>
    <w:rsid w:val="00B554FF"/>
    <w:rPr>
      <w:color w:val="800080" w:themeColor="followedHyperlink"/>
      <w:u w:val="single"/>
    </w:rPr>
  </w:style>
  <w:style w:type="character" w:customStyle="1" w:styleId="name">
    <w:name w:val="name"/>
    <w:basedOn w:val="DefaultParagraphFont"/>
    <w:rsid w:val="00696E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F29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4DD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44B3D"/>
    <w:rPr>
      <w:sz w:val="16"/>
      <w:szCs w:val="16"/>
    </w:rPr>
  </w:style>
  <w:style w:type="paragraph" w:styleId="CommentText">
    <w:name w:val="annotation text"/>
    <w:basedOn w:val="Normal"/>
    <w:link w:val="CommentTextChar"/>
    <w:uiPriority w:val="99"/>
    <w:unhideWhenUsed/>
    <w:rsid w:val="00C44B3D"/>
    <w:pPr>
      <w:spacing w:line="240" w:lineRule="auto"/>
    </w:pPr>
    <w:rPr>
      <w:sz w:val="20"/>
      <w:szCs w:val="20"/>
    </w:rPr>
  </w:style>
  <w:style w:type="character" w:customStyle="1" w:styleId="CommentTextChar">
    <w:name w:val="Comment Text Char"/>
    <w:basedOn w:val="DefaultParagraphFont"/>
    <w:link w:val="CommentText"/>
    <w:uiPriority w:val="99"/>
    <w:rsid w:val="00C44B3D"/>
    <w:rPr>
      <w:sz w:val="20"/>
      <w:szCs w:val="20"/>
    </w:rPr>
  </w:style>
  <w:style w:type="paragraph" w:styleId="CommentSubject">
    <w:name w:val="annotation subject"/>
    <w:basedOn w:val="CommentText"/>
    <w:next w:val="CommentText"/>
    <w:link w:val="CommentSubjectChar"/>
    <w:uiPriority w:val="99"/>
    <w:semiHidden/>
    <w:unhideWhenUsed/>
    <w:rsid w:val="00C44B3D"/>
    <w:rPr>
      <w:b/>
      <w:bCs/>
    </w:rPr>
  </w:style>
  <w:style w:type="character" w:customStyle="1" w:styleId="CommentSubjectChar">
    <w:name w:val="Comment Subject Char"/>
    <w:basedOn w:val="CommentTextChar"/>
    <w:link w:val="CommentSubject"/>
    <w:uiPriority w:val="99"/>
    <w:semiHidden/>
    <w:rsid w:val="00C44B3D"/>
    <w:rPr>
      <w:b/>
      <w:bCs/>
      <w:sz w:val="20"/>
      <w:szCs w:val="20"/>
    </w:rPr>
  </w:style>
  <w:style w:type="paragraph" w:styleId="BalloonText">
    <w:name w:val="Balloon Text"/>
    <w:basedOn w:val="Normal"/>
    <w:link w:val="BalloonTextChar"/>
    <w:uiPriority w:val="99"/>
    <w:semiHidden/>
    <w:unhideWhenUsed/>
    <w:rsid w:val="00C4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B3D"/>
    <w:rPr>
      <w:rFonts w:ascii="Tahoma" w:hAnsi="Tahoma" w:cs="Tahoma"/>
      <w:sz w:val="16"/>
      <w:szCs w:val="16"/>
    </w:rPr>
  </w:style>
  <w:style w:type="character" w:customStyle="1" w:styleId="Heading1Char">
    <w:name w:val="Heading 1 Char"/>
    <w:basedOn w:val="DefaultParagraphFont"/>
    <w:link w:val="Heading1"/>
    <w:uiPriority w:val="9"/>
    <w:rsid w:val="006F29CF"/>
    <w:rPr>
      <w:rFonts w:ascii="Times New Roman" w:eastAsia="Times New Roman" w:hAnsi="Times New Roman" w:cs="Times New Roman"/>
      <w:b/>
      <w:bCs/>
      <w:kern w:val="36"/>
      <w:sz w:val="48"/>
      <w:szCs w:val="48"/>
    </w:rPr>
  </w:style>
  <w:style w:type="character" w:customStyle="1" w:styleId="highlight">
    <w:name w:val="highlight"/>
    <w:basedOn w:val="DefaultParagraphFont"/>
    <w:rsid w:val="006F29CF"/>
  </w:style>
  <w:style w:type="character" w:styleId="Hyperlink">
    <w:name w:val="Hyperlink"/>
    <w:basedOn w:val="DefaultParagraphFont"/>
    <w:uiPriority w:val="99"/>
    <w:semiHidden/>
    <w:unhideWhenUsed/>
    <w:rsid w:val="006F29CF"/>
    <w:rPr>
      <w:color w:val="0000FF"/>
      <w:u w:val="single"/>
    </w:rPr>
  </w:style>
  <w:style w:type="paragraph" w:styleId="NoSpacing">
    <w:name w:val="No Spacing"/>
    <w:uiPriority w:val="1"/>
    <w:qFormat/>
    <w:rsid w:val="00F9045F"/>
    <w:pPr>
      <w:spacing w:after="0" w:line="240" w:lineRule="auto"/>
    </w:pPr>
  </w:style>
  <w:style w:type="character" w:customStyle="1" w:styleId="Heading2Char">
    <w:name w:val="Heading 2 Char"/>
    <w:basedOn w:val="DefaultParagraphFont"/>
    <w:link w:val="Heading2"/>
    <w:uiPriority w:val="9"/>
    <w:semiHidden/>
    <w:rsid w:val="00BA4DDC"/>
    <w:rPr>
      <w:rFonts w:asciiTheme="majorHAnsi" w:eastAsiaTheme="majorEastAsia" w:hAnsiTheme="majorHAnsi" w:cstheme="majorBidi"/>
      <w:b/>
      <w:bCs/>
      <w:color w:val="4F81BD" w:themeColor="accent1"/>
      <w:sz w:val="26"/>
      <w:szCs w:val="26"/>
    </w:rPr>
  </w:style>
  <w:style w:type="character" w:customStyle="1" w:styleId="open-access">
    <w:name w:val="open-access"/>
    <w:basedOn w:val="DefaultParagraphFont"/>
    <w:rsid w:val="00BA4DDC"/>
  </w:style>
  <w:style w:type="paragraph" w:styleId="NormalWeb">
    <w:name w:val="Normal (Web)"/>
    <w:basedOn w:val="Normal"/>
    <w:uiPriority w:val="99"/>
    <w:semiHidden/>
    <w:unhideWhenUsed/>
    <w:rsid w:val="00BA4D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7033"/>
    <w:pPr>
      <w:ind w:left="720"/>
      <w:contextualSpacing/>
    </w:pPr>
  </w:style>
  <w:style w:type="table" w:styleId="TableGrid">
    <w:name w:val="Table Grid"/>
    <w:basedOn w:val="TableNormal"/>
    <w:uiPriority w:val="59"/>
    <w:rsid w:val="00327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776B"/>
    <w:pPr>
      <w:spacing w:after="0" w:line="240" w:lineRule="auto"/>
    </w:pPr>
  </w:style>
  <w:style w:type="character" w:customStyle="1" w:styleId="apple-converted-space">
    <w:name w:val="apple-converted-space"/>
    <w:basedOn w:val="DefaultParagraphFont"/>
    <w:rsid w:val="00081366"/>
  </w:style>
  <w:style w:type="paragraph" w:customStyle="1" w:styleId="EndNoteBibliographyTitle">
    <w:name w:val="EndNote Bibliography Title"/>
    <w:basedOn w:val="Normal"/>
    <w:link w:val="EndNoteBibliographyTitleChar"/>
    <w:rsid w:val="004061B4"/>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061B4"/>
    <w:rPr>
      <w:rFonts w:ascii="Calibri" w:hAnsi="Calibri" w:cs="Calibri"/>
      <w:noProof/>
    </w:rPr>
  </w:style>
  <w:style w:type="paragraph" w:customStyle="1" w:styleId="EndNoteBibliography">
    <w:name w:val="EndNote Bibliography"/>
    <w:basedOn w:val="Normal"/>
    <w:link w:val="EndNoteBibliographyChar"/>
    <w:rsid w:val="004061B4"/>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4061B4"/>
    <w:rPr>
      <w:rFonts w:ascii="Calibri" w:hAnsi="Calibri" w:cs="Calibri"/>
      <w:noProof/>
    </w:rPr>
  </w:style>
  <w:style w:type="character" w:styleId="Emphasis">
    <w:name w:val="Emphasis"/>
    <w:basedOn w:val="DefaultParagraphFont"/>
    <w:uiPriority w:val="20"/>
    <w:qFormat/>
    <w:rsid w:val="003A58C4"/>
    <w:rPr>
      <w:i/>
      <w:iCs/>
    </w:rPr>
  </w:style>
  <w:style w:type="character" w:customStyle="1" w:styleId="title-text">
    <w:name w:val="title-text"/>
    <w:basedOn w:val="DefaultParagraphFont"/>
    <w:rsid w:val="003A58C4"/>
  </w:style>
  <w:style w:type="character" w:customStyle="1" w:styleId="sr-only">
    <w:name w:val="sr-only"/>
    <w:basedOn w:val="DefaultParagraphFont"/>
    <w:rsid w:val="003A58C4"/>
  </w:style>
  <w:style w:type="character" w:customStyle="1" w:styleId="text">
    <w:name w:val="text"/>
    <w:basedOn w:val="DefaultParagraphFont"/>
    <w:rsid w:val="003A58C4"/>
  </w:style>
  <w:style w:type="character" w:customStyle="1" w:styleId="author-ref">
    <w:name w:val="author-ref"/>
    <w:basedOn w:val="DefaultParagraphFont"/>
    <w:rsid w:val="003A58C4"/>
  </w:style>
  <w:style w:type="character" w:customStyle="1" w:styleId="cit-auth">
    <w:name w:val="cit-auth"/>
    <w:basedOn w:val="DefaultParagraphFont"/>
    <w:rsid w:val="003A58C4"/>
  </w:style>
  <w:style w:type="character" w:customStyle="1" w:styleId="hithilite">
    <w:name w:val="hithilite"/>
    <w:basedOn w:val="DefaultParagraphFont"/>
    <w:rsid w:val="0046028F"/>
  </w:style>
  <w:style w:type="character" w:customStyle="1" w:styleId="label">
    <w:name w:val="label"/>
    <w:basedOn w:val="DefaultParagraphFont"/>
    <w:rsid w:val="0046028F"/>
  </w:style>
  <w:style w:type="character" w:customStyle="1" w:styleId="focus-highlight">
    <w:name w:val="focus-highlight"/>
    <w:basedOn w:val="DefaultParagraphFont"/>
    <w:rsid w:val="0046028F"/>
  </w:style>
  <w:style w:type="character" w:customStyle="1" w:styleId="databold">
    <w:name w:val="data_bold"/>
    <w:basedOn w:val="DefaultParagraphFont"/>
    <w:rsid w:val="0046028F"/>
  </w:style>
  <w:style w:type="character" w:customStyle="1" w:styleId="moreauthors">
    <w:name w:val="moreauthors"/>
    <w:basedOn w:val="DefaultParagraphFont"/>
    <w:rsid w:val="00EB31F8"/>
  </w:style>
  <w:style w:type="character" w:customStyle="1" w:styleId="anchor-text">
    <w:name w:val="anchor-text"/>
    <w:basedOn w:val="DefaultParagraphFont"/>
    <w:rsid w:val="001D051B"/>
  </w:style>
  <w:style w:type="character" w:styleId="FollowedHyperlink">
    <w:name w:val="FollowedHyperlink"/>
    <w:basedOn w:val="DefaultParagraphFont"/>
    <w:uiPriority w:val="99"/>
    <w:semiHidden/>
    <w:unhideWhenUsed/>
    <w:rsid w:val="00B554FF"/>
    <w:rPr>
      <w:color w:val="800080" w:themeColor="followedHyperlink"/>
      <w:u w:val="single"/>
    </w:rPr>
  </w:style>
  <w:style w:type="character" w:customStyle="1" w:styleId="name">
    <w:name w:val="name"/>
    <w:basedOn w:val="DefaultParagraphFont"/>
    <w:rsid w:val="00696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0747">
      <w:bodyDiv w:val="1"/>
      <w:marLeft w:val="0"/>
      <w:marRight w:val="0"/>
      <w:marTop w:val="0"/>
      <w:marBottom w:val="0"/>
      <w:divBdr>
        <w:top w:val="none" w:sz="0" w:space="0" w:color="auto"/>
        <w:left w:val="none" w:sz="0" w:space="0" w:color="auto"/>
        <w:bottom w:val="none" w:sz="0" w:space="0" w:color="auto"/>
        <w:right w:val="none" w:sz="0" w:space="0" w:color="auto"/>
      </w:divBdr>
      <w:divsChild>
        <w:div w:id="632293650">
          <w:marLeft w:val="0"/>
          <w:marRight w:val="0"/>
          <w:marTop w:val="166"/>
          <w:marBottom w:val="166"/>
          <w:divBdr>
            <w:top w:val="none" w:sz="0" w:space="0" w:color="auto"/>
            <w:left w:val="none" w:sz="0" w:space="0" w:color="auto"/>
            <w:bottom w:val="none" w:sz="0" w:space="0" w:color="auto"/>
            <w:right w:val="none" w:sz="0" w:space="0" w:color="auto"/>
          </w:divBdr>
          <w:divsChild>
            <w:div w:id="5488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4550">
      <w:bodyDiv w:val="1"/>
      <w:marLeft w:val="0"/>
      <w:marRight w:val="0"/>
      <w:marTop w:val="0"/>
      <w:marBottom w:val="0"/>
      <w:divBdr>
        <w:top w:val="none" w:sz="0" w:space="0" w:color="auto"/>
        <w:left w:val="none" w:sz="0" w:space="0" w:color="auto"/>
        <w:bottom w:val="none" w:sz="0" w:space="0" w:color="auto"/>
        <w:right w:val="none" w:sz="0" w:space="0" w:color="auto"/>
      </w:divBdr>
      <w:divsChild>
        <w:div w:id="110251304">
          <w:marLeft w:val="0"/>
          <w:marRight w:val="0"/>
          <w:marTop w:val="150"/>
          <w:marBottom w:val="0"/>
          <w:divBdr>
            <w:top w:val="none" w:sz="0" w:space="0" w:color="auto"/>
            <w:left w:val="none" w:sz="0" w:space="0" w:color="auto"/>
            <w:bottom w:val="none" w:sz="0" w:space="0" w:color="auto"/>
            <w:right w:val="none" w:sz="0" w:space="0" w:color="auto"/>
          </w:divBdr>
          <w:divsChild>
            <w:div w:id="680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7374">
      <w:bodyDiv w:val="1"/>
      <w:marLeft w:val="0"/>
      <w:marRight w:val="0"/>
      <w:marTop w:val="0"/>
      <w:marBottom w:val="0"/>
      <w:divBdr>
        <w:top w:val="none" w:sz="0" w:space="0" w:color="auto"/>
        <w:left w:val="none" w:sz="0" w:space="0" w:color="auto"/>
        <w:bottom w:val="none" w:sz="0" w:space="0" w:color="auto"/>
        <w:right w:val="none" w:sz="0" w:space="0" w:color="auto"/>
      </w:divBdr>
      <w:divsChild>
        <w:div w:id="916481519">
          <w:marLeft w:val="0"/>
          <w:marRight w:val="0"/>
          <w:marTop w:val="0"/>
          <w:marBottom w:val="0"/>
          <w:divBdr>
            <w:top w:val="none" w:sz="0" w:space="0" w:color="auto"/>
            <w:left w:val="none" w:sz="0" w:space="0" w:color="auto"/>
            <w:bottom w:val="none" w:sz="0" w:space="0" w:color="auto"/>
            <w:right w:val="none" w:sz="0" w:space="0" w:color="auto"/>
          </w:divBdr>
          <w:divsChild>
            <w:div w:id="657996906">
              <w:marLeft w:val="0"/>
              <w:marRight w:val="0"/>
              <w:marTop w:val="0"/>
              <w:marBottom w:val="0"/>
              <w:divBdr>
                <w:top w:val="none" w:sz="0" w:space="0" w:color="auto"/>
                <w:left w:val="none" w:sz="0" w:space="0" w:color="auto"/>
                <w:bottom w:val="none" w:sz="0" w:space="0" w:color="auto"/>
                <w:right w:val="none" w:sz="0" w:space="0" w:color="auto"/>
              </w:divBdr>
            </w:div>
          </w:divsChild>
        </w:div>
        <w:div w:id="1719936697">
          <w:marLeft w:val="0"/>
          <w:marRight w:val="0"/>
          <w:marTop w:val="0"/>
          <w:marBottom w:val="0"/>
          <w:divBdr>
            <w:top w:val="none" w:sz="0" w:space="0" w:color="auto"/>
            <w:left w:val="none" w:sz="0" w:space="0" w:color="auto"/>
            <w:bottom w:val="none" w:sz="0" w:space="0" w:color="auto"/>
            <w:right w:val="none" w:sz="0" w:space="0" w:color="auto"/>
          </w:divBdr>
          <w:divsChild>
            <w:div w:id="620920587">
              <w:marLeft w:val="0"/>
              <w:marRight w:val="0"/>
              <w:marTop w:val="0"/>
              <w:marBottom w:val="0"/>
              <w:divBdr>
                <w:top w:val="none" w:sz="0" w:space="0" w:color="auto"/>
                <w:left w:val="none" w:sz="0" w:space="0" w:color="auto"/>
                <w:bottom w:val="none" w:sz="0" w:space="0" w:color="auto"/>
                <w:right w:val="none" w:sz="0" w:space="0" w:color="auto"/>
              </w:divBdr>
              <w:divsChild>
                <w:div w:id="631450014">
                  <w:marLeft w:val="0"/>
                  <w:marRight w:val="0"/>
                  <w:marTop w:val="0"/>
                  <w:marBottom w:val="0"/>
                  <w:divBdr>
                    <w:top w:val="none" w:sz="0" w:space="0" w:color="auto"/>
                    <w:left w:val="none" w:sz="0" w:space="0" w:color="auto"/>
                    <w:bottom w:val="none" w:sz="0" w:space="0" w:color="auto"/>
                    <w:right w:val="none" w:sz="0" w:space="0" w:color="auto"/>
                  </w:divBdr>
                </w:div>
              </w:divsChild>
            </w:div>
            <w:div w:id="1850367659">
              <w:marLeft w:val="0"/>
              <w:marRight w:val="0"/>
              <w:marTop w:val="0"/>
              <w:marBottom w:val="0"/>
              <w:divBdr>
                <w:top w:val="none" w:sz="0" w:space="0" w:color="auto"/>
                <w:left w:val="none" w:sz="0" w:space="0" w:color="auto"/>
                <w:bottom w:val="none" w:sz="0" w:space="0" w:color="auto"/>
                <w:right w:val="none" w:sz="0" w:space="0" w:color="auto"/>
              </w:divBdr>
            </w:div>
            <w:div w:id="15278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65681">
      <w:bodyDiv w:val="1"/>
      <w:marLeft w:val="0"/>
      <w:marRight w:val="0"/>
      <w:marTop w:val="0"/>
      <w:marBottom w:val="0"/>
      <w:divBdr>
        <w:top w:val="none" w:sz="0" w:space="0" w:color="auto"/>
        <w:left w:val="none" w:sz="0" w:space="0" w:color="auto"/>
        <w:bottom w:val="none" w:sz="0" w:space="0" w:color="auto"/>
        <w:right w:val="none" w:sz="0" w:space="0" w:color="auto"/>
      </w:divBdr>
    </w:div>
    <w:div w:id="578714132">
      <w:bodyDiv w:val="1"/>
      <w:marLeft w:val="0"/>
      <w:marRight w:val="0"/>
      <w:marTop w:val="0"/>
      <w:marBottom w:val="0"/>
      <w:divBdr>
        <w:top w:val="none" w:sz="0" w:space="0" w:color="auto"/>
        <w:left w:val="none" w:sz="0" w:space="0" w:color="auto"/>
        <w:bottom w:val="none" w:sz="0" w:space="0" w:color="auto"/>
        <w:right w:val="none" w:sz="0" w:space="0" w:color="auto"/>
      </w:divBdr>
      <w:divsChild>
        <w:div w:id="1790511903">
          <w:marLeft w:val="0"/>
          <w:marRight w:val="0"/>
          <w:marTop w:val="0"/>
          <w:marBottom w:val="0"/>
          <w:divBdr>
            <w:top w:val="none" w:sz="0" w:space="0" w:color="auto"/>
            <w:left w:val="none" w:sz="0" w:space="0" w:color="auto"/>
            <w:bottom w:val="none" w:sz="0" w:space="0" w:color="auto"/>
            <w:right w:val="none" w:sz="0" w:space="0" w:color="auto"/>
          </w:divBdr>
          <w:divsChild>
            <w:div w:id="1237285552">
              <w:marLeft w:val="0"/>
              <w:marRight w:val="0"/>
              <w:marTop w:val="0"/>
              <w:marBottom w:val="0"/>
              <w:divBdr>
                <w:top w:val="none" w:sz="0" w:space="0" w:color="auto"/>
                <w:left w:val="none" w:sz="0" w:space="0" w:color="auto"/>
                <w:bottom w:val="none" w:sz="0" w:space="0" w:color="auto"/>
                <w:right w:val="none" w:sz="0" w:space="0" w:color="auto"/>
              </w:divBdr>
            </w:div>
          </w:divsChild>
        </w:div>
        <w:div w:id="789669275">
          <w:marLeft w:val="0"/>
          <w:marRight w:val="0"/>
          <w:marTop w:val="0"/>
          <w:marBottom w:val="0"/>
          <w:divBdr>
            <w:top w:val="none" w:sz="0" w:space="0" w:color="auto"/>
            <w:left w:val="none" w:sz="0" w:space="0" w:color="auto"/>
            <w:bottom w:val="none" w:sz="0" w:space="0" w:color="auto"/>
            <w:right w:val="none" w:sz="0" w:space="0" w:color="auto"/>
          </w:divBdr>
          <w:divsChild>
            <w:div w:id="1532650020">
              <w:marLeft w:val="0"/>
              <w:marRight w:val="0"/>
              <w:marTop w:val="0"/>
              <w:marBottom w:val="0"/>
              <w:divBdr>
                <w:top w:val="none" w:sz="0" w:space="0" w:color="auto"/>
                <w:left w:val="none" w:sz="0" w:space="0" w:color="auto"/>
                <w:bottom w:val="none" w:sz="0" w:space="0" w:color="auto"/>
                <w:right w:val="none" w:sz="0" w:space="0" w:color="auto"/>
              </w:divBdr>
              <w:divsChild>
                <w:div w:id="793912678">
                  <w:marLeft w:val="0"/>
                  <w:marRight w:val="0"/>
                  <w:marTop w:val="0"/>
                  <w:marBottom w:val="0"/>
                  <w:divBdr>
                    <w:top w:val="none" w:sz="0" w:space="0" w:color="auto"/>
                    <w:left w:val="none" w:sz="0" w:space="0" w:color="auto"/>
                    <w:bottom w:val="none" w:sz="0" w:space="0" w:color="auto"/>
                    <w:right w:val="none" w:sz="0" w:space="0" w:color="auto"/>
                  </w:divBdr>
                </w:div>
              </w:divsChild>
            </w:div>
            <w:div w:id="5664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884">
      <w:bodyDiv w:val="1"/>
      <w:marLeft w:val="0"/>
      <w:marRight w:val="0"/>
      <w:marTop w:val="0"/>
      <w:marBottom w:val="0"/>
      <w:divBdr>
        <w:top w:val="none" w:sz="0" w:space="0" w:color="auto"/>
        <w:left w:val="none" w:sz="0" w:space="0" w:color="auto"/>
        <w:bottom w:val="none" w:sz="0" w:space="0" w:color="auto"/>
        <w:right w:val="none" w:sz="0" w:space="0" w:color="auto"/>
      </w:divBdr>
      <w:divsChild>
        <w:div w:id="1554344238">
          <w:marLeft w:val="0"/>
          <w:marRight w:val="0"/>
          <w:marTop w:val="0"/>
          <w:marBottom w:val="0"/>
          <w:divBdr>
            <w:top w:val="none" w:sz="0" w:space="0" w:color="auto"/>
            <w:left w:val="none" w:sz="0" w:space="0" w:color="auto"/>
            <w:bottom w:val="none" w:sz="0" w:space="0" w:color="auto"/>
            <w:right w:val="none" w:sz="0" w:space="0" w:color="auto"/>
          </w:divBdr>
        </w:div>
      </w:divsChild>
    </w:div>
    <w:div w:id="659384749">
      <w:bodyDiv w:val="1"/>
      <w:marLeft w:val="0"/>
      <w:marRight w:val="0"/>
      <w:marTop w:val="0"/>
      <w:marBottom w:val="0"/>
      <w:divBdr>
        <w:top w:val="none" w:sz="0" w:space="0" w:color="auto"/>
        <w:left w:val="none" w:sz="0" w:space="0" w:color="auto"/>
        <w:bottom w:val="none" w:sz="0" w:space="0" w:color="auto"/>
        <w:right w:val="none" w:sz="0" w:space="0" w:color="auto"/>
      </w:divBdr>
    </w:div>
    <w:div w:id="811947395">
      <w:bodyDiv w:val="1"/>
      <w:marLeft w:val="0"/>
      <w:marRight w:val="0"/>
      <w:marTop w:val="0"/>
      <w:marBottom w:val="0"/>
      <w:divBdr>
        <w:top w:val="none" w:sz="0" w:space="0" w:color="auto"/>
        <w:left w:val="none" w:sz="0" w:space="0" w:color="auto"/>
        <w:bottom w:val="none" w:sz="0" w:space="0" w:color="auto"/>
        <w:right w:val="none" w:sz="0" w:space="0" w:color="auto"/>
      </w:divBdr>
    </w:div>
    <w:div w:id="852691009">
      <w:bodyDiv w:val="1"/>
      <w:marLeft w:val="0"/>
      <w:marRight w:val="0"/>
      <w:marTop w:val="0"/>
      <w:marBottom w:val="0"/>
      <w:divBdr>
        <w:top w:val="none" w:sz="0" w:space="0" w:color="auto"/>
        <w:left w:val="none" w:sz="0" w:space="0" w:color="auto"/>
        <w:bottom w:val="none" w:sz="0" w:space="0" w:color="auto"/>
        <w:right w:val="none" w:sz="0" w:space="0" w:color="auto"/>
      </w:divBdr>
    </w:div>
    <w:div w:id="1078402910">
      <w:bodyDiv w:val="1"/>
      <w:marLeft w:val="0"/>
      <w:marRight w:val="0"/>
      <w:marTop w:val="0"/>
      <w:marBottom w:val="0"/>
      <w:divBdr>
        <w:top w:val="none" w:sz="0" w:space="0" w:color="auto"/>
        <w:left w:val="none" w:sz="0" w:space="0" w:color="auto"/>
        <w:bottom w:val="none" w:sz="0" w:space="0" w:color="auto"/>
        <w:right w:val="none" w:sz="0" w:space="0" w:color="auto"/>
      </w:divBdr>
      <w:divsChild>
        <w:div w:id="1721053562">
          <w:marLeft w:val="0"/>
          <w:marRight w:val="0"/>
          <w:marTop w:val="120"/>
          <w:marBottom w:val="0"/>
          <w:divBdr>
            <w:top w:val="none" w:sz="0" w:space="0" w:color="auto"/>
            <w:left w:val="none" w:sz="0" w:space="0" w:color="auto"/>
            <w:bottom w:val="none" w:sz="0" w:space="0" w:color="auto"/>
            <w:right w:val="none" w:sz="0" w:space="0" w:color="auto"/>
          </w:divBdr>
        </w:div>
        <w:div w:id="677583232">
          <w:marLeft w:val="0"/>
          <w:marRight w:val="0"/>
          <w:marTop w:val="120"/>
          <w:marBottom w:val="0"/>
          <w:divBdr>
            <w:top w:val="none" w:sz="0" w:space="0" w:color="auto"/>
            <w:left w:val="none" w:sz="0" w:space="0" w:color="auto"/>
            <w:bottom w:val="none" w:sz="0" w:space="0" w:color="auto"/>
            <w:right w:val="none" w:sz="0" w:space="0" w:color="auto"/>
          </w:divBdr>
        </w:div>
      </w:divsChild>
    </w:div>
    <w:div w:id="1146627012">
      <w:bodyDiv w:val="1"/>
      <w:marLeft w:val="0"/>
      <w:marRight w:val="0"/>
      <w:marTop w:val="0"/>
      <w:marBottom w:val="0"/>
      <w:divBdr>
        <w:top w:val="none" w:sz="0" w:space="0" w:color="auto"/>
        <w:left w:val="none" w:sz="0" w:space="0" w:color="auto"/>
        <w:bottom w:val="none" w:sz="0" w:space="0" w:color="auto"/>
        <w:right w:val="none" w:sz="0" w:space="0" w:color="auto"/>
      </w:divBdr>
      <w:divsChild>
        <w:div w:id="1693803469">
          <w:marLeft w:val="0"/>
          <w:marRight w:val="0"/>
          <w:marTop w:val="0"/>
          <w:marBottom w:val="120"/>
          <w:divBdr>
            <w:top w:val="none" w:sz="0" w:space="0" w:color="auto"/>
            <w:left w:val="none" w:sz="0" w:space="0" w:color="auto"/>
            <w:bottom w:val="none" w:sz="0" w:space="0" w:color="auto"/>
            <w:right w:val="none" w:sz="0" w:space="0" w:color="auto"/>
          </w:divBdr>
          <w:divsChild>
            <w:div w:id="660088570">
              <w:marLeft w:val="0"/>
              <w:marRight w:val="0"/>
              <w:marTop w:val="0"/>
              <w:marBottom w:val="0"/>
              <w:divBdr>
                <w:top w:val="none" w:sz="0" w:space="0" w:color="auto"/>
                <w:left w:val="none" w:sz="0" w:space="0" w:color="auto"/>
                <w:bottom w:val="none" w:sz="0" w:space="0" w:color="auto"/>
                <w:right w:val="none" w:sz="0" w:space="0" w:color="auto"/>
              </w:divBdr>
              <w:divsChild>
                <w:div w:id="414205414">
                  <w:marLeft w:val="0"/>
                  <w:marRight w:val="0"/>
                  <w:marTop w:val="0"/>
                  <w:marBottom w:val="0"/>
                  <w:divBdr>
                    <w:top w:val="none" w:sz="0" w:space="0" w:color="auto"/>
                    <w:left w:val="none" w:sz="0" w:space="0" w:color="auto"/>
                    <w:bottom w:val="none" w:sz="0" w:space="0" w:color="auto"/>
                    <w:right w:val="none" w:sz="0" w:space="0" w:color="auto"/>
                  </w:divBdr>
                  <w:divsChild>
                    <w:div w:id="213019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952115">
      <w:bodyDiv w:val="1"/>
      <w:marLeft w:val="0"/>
      <w:marRight w:val="0"/>
      <w:marTop w:val="0"/>
      <w:marBottom w:val="0"/>
      <w:divBdr>
        <w:top w:val="none" w:sz="0" w:space="0" w:color="auto"/>
        <w:left w:val="none" w:sz="0" w:space="0" w:color="auto"/>
        <w:bottom w:val="none" w:sz="0" w:space="0" w:color="auto"/>
        <w:right w:val="none" w:sz="0" w:space="0" w:color="auto"/>
      </w:divBdr>
      <w:divsChild>
        <w:div w:id="2007979459">
          <w:marLeft w:val="0"/>
          <w:marRight w:val="0"/>
          <w:marTop w:val="166"/>
          <w:marBottom w:val="166"/>
          <w:divBdr>
            <w:top w:val="none" w:sz="0" w:space="0" w:color="auto"/>
            <w:left w:val="none" w:sz="0" w:space="0" w:color="auto"/>
            <w:bottom w:val="none" w:sz="0" w:space="0" w:color="auto"/>
            <w:right w:val="none" w:sz="0" w:space="0" w:color="auto"/>
          </w:divBdr>
          <w:divsChild>
            <w:div w:id="59332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8306">
      <w:bodyDiv w:val="1"/>
      <w:marLeft w:val="0"/>
      <w:marRight w:val="0"/>
      <w:marTop w:val="0"/>
      <w:marBottom w:val="0"/>
      <w:divBdr>
        <w:top w:val="none" w:sz="0" w:space="0" w:color="auto"/>
        <w:left w:val="none" w:sz="0" w:space="0" w:color="auto"/>
        <w:bottom w:val="none" w:sz="0" w:space="0" w:color="auto"/>
        <w:right w:val="none" w:sz="0" w:space="0" w:color="auto"/>
      </w:divBdr>
      <w:divsChild>
        <w:div w:id="1993364205">
          <w:marLeft w:val="0"/>
          <w:marRight w:val="0"/>
          <w:marTop w:val="166"/>
          <w:marBottom w:val="166"/>
          <w:divBdr>
            <w:top w:val="none" w:sz="0" w:space="0" w:color="auto"/>
            <w:left w:val="none" w:sz="0" w:space="0" w:color="auto"/>
            <w:bottom w:val="none" w:sz="0" w:space="0" w:color="auto"/>
            <w:right w:val="none" w:sz="0" w:space="0" w:color="auto"/>
          </w:divBdr>
          <w:divsChild>
            <w:div w:id="3050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81431">
      <w:bodyDiv w:val="1"/>
      <w:marLeft w:val="0"/>
      <w:marRight w:val="0"/>
      <w:marTop w:val="0"/>
      <w:marBottom w:val="0"/>
      <w:divBdr>
        <w:top w:val="none" w:sz="0" w:space="0" w:color="auto"/>
        <w:left w:val="none" w:sz="0" w:space="0" w:color="auto"/>
        <w:bottom w:val="none" w:sz="0" w:space="0" w:color="auto"/>
        <w:right w:val="none" w:sz="0" w:space="0" w:color="auto"/>
      </w:divBdr>
      <w:divsChild>
        <w:div w:id="1190755869">
          <w:marLeft w:val="0"/>
          <w:marRight w:val="0"/>
          <w:marTop w:val="0"/>
          <w:marBottom w:val="0"/>
          <w:divBdr>
            <w:top w:val="none" w:sz="0" w:space="0" w:color="auto"/>
            <w:left w:val="none" w:sz="0" w:space="0" w:color="auto"/>
            <w:bottom w:val="none" w:sz="0" w:space="0" w:color="auto"/>
            <w:right w:val="none" w:sz="0" w:space="0" w:color="auto"/>
          </w:divBdr>
          <w:divsChild>
            <w:div w:id="957839377">
              <w:marLeft w:val="0"/>
              <w:marRight w:val="0"/>
              <w:marTop w:val="0"/>
              <w:marBottom w:val="0"/>
              <w:divBdr>
                <w:top w:val="none" w:sz="0" w:space="0" w:color="auto"/>
                <w:left w:val="none" w:sz="0" w:space="0" w:color="auto"/>
                <w:bottom w:val="none" w:sz="0" w:space="0" w:color="auto"/>
                <w:right w:val="none" w:sz="0" w:space="0" w:color="auto"/>
              </w:divBdr>
            </w:div>
          </w:divsChild>
        </w:div>
        <w:div w:id="287472508">
          <w:marLeft w:val="0"/>
          <w:marRight w:val="0"/>
          <w:marTop w:val="0"/>
          <w:marBottom w:val="240"/>
          <w:divBdr>
            <w:top w:val="none" w:sz="0" w:space="0" w:color="auto"/>
            <w:left w:val="none" w:sz="0" w:space="0" w:color="auto"/>
            <w:bottom w:val="none" w:sz="0" w:space="0" w:color="auto"/>
            <w:right w:val="none" w:sz="0" w:space="0" w:color="auto"/>
          </w:divBdr>
          <w:divsChild>
            <w:div w:id="1170412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6687798">
      <w:bodyDiv w:val="1"/>
      <w:marLeft w:val="0"/>
      <w:marRight w:val="0"/>
      <w:marTop w:val="0"/>
      <w:marBottom w:val="0"/>
      <w:divBdr>
        <w:top w:val="none" w:sz="0" w:space="0" w:color="auto"/>
        <w:left w:val="none" w:sz="0" w:space="0" w:color="auto"/>
        <w:bottom w:val="none" w:sz="0" w:space="0" w:color="auto"/>
        <w:right w:val="none" w:sz="0" w:space="0" w:color="auto"/>
      </w:divBdr>
      <w:divsChild>
        <w:div w:id="1688674906">
          <w:marLeft w:val="0"/>
          <w:marRight w:val="0"/>
          <w:marTop w:val="120"/>
          <w:marBottom w:val="0"/>
          <w:divBdr>
            <w:top w:val="none" w:sz="0" w:space="0" w:color="auto"/>
            <w:left w:val="none" w:sz="0" w:space="0" w:color="auto"/>
            <w:bottom w:val="none" w:sz="0" w:space="0" w:color="auto"/>
            <w:right w:val="none" w:sz="0" w:space="0" w:color="auto"/>
          </w:divBdr>
        </w:div>
        <w:div w:id="1603299918">
          <w:marLeft w:val="0"/>
          <w:marRight w:val="0"/>
          <w:marTop w:val="120"/>
          <w:marBottom w:val="0"/>
          <w:divBdr>
            <w:top w:val="none" w:sz="0" w:space="0" w:color="auto"/>
            <w:left w:val="none" w:sz="0" w:space="0" w:color="auto"/>
            <w:bottom w:val="none" w:sz="0" w:space="0" w:color="auto"/>
            <w:right w:val="none" w:sz="0" w:space="0" w:color="auto"/>
          </w:divBdr>
        </w:div>
      </w:divsChild>
    </w:div>
    <w:div w:id="1638679366">
      <w:bodyDiv w:val="1"/>
      <w:marLeft w:val="0"/>
      <w:marRight w:val="0"/>
      <w:marTop w:val="0"/>
      <w:marBottom w:val="0"/>
      <w:divBdr>
        <w:top w:val="none" w:sz="0" w:space="0" w:color="auto"/>
        <w:left w:val="none" w:sz="0" w:space="0" w:color="auto"/>
        <w:bottom w:val="none" w:sz="0" w:space="0" w:color="auto"/>
        <w:right w:val="none" w:sz="0" w:space="0" w:color="auto"/>
      </w:divBdr>
      <w:divsChild>
        <w:div w:id="968587851">
          <w:marLeft w:val="0"/>
          <w:marRight w:val="0"/>
          <w:marTop w:val="0"/>
          <w:marBottom w:val="0"/>
          <w:divBdr>
            <w:top w:val="none" w:sz="0" w:space="0" w:color="auto"/>
            <w:left w:val="none" w:sz="0" w:space="0" w:color="auto"/>
            <w:bottom w:val="none" w:sz="0" w:space="0" w:color="auto"/>
            <w:right w:val="none" w:sz="0" w:space="0" w:color="auto"/>
          </w:divBdr>
          <w:divsChild>
            <w:div w:id="593519698">
              <w:marLeft w:val="0"/>
              <w:marRight w:val="0"/>
              <w:marTop w:val="0"/>
              <w:marBottom w:val="0"/>
              <w:divBdr>
                <w:top w:val="none" w:sz="0" w:space="0" w:color="auto"/>
                <w:left w:val="none" w:sz="0" w:space="0" w:color="auto"/>
                <w:bottom w:val="none" w:sz="0" w:space="0" w:color="auto"/>
                <w:right w:val="none" w:sz="0" w:space="0" w:color="auto"/>
              </w:divBdr>
            </w:div>
          </w:divsChild>
        </w:div>
        <w:div w:id="1721200964">
          <w:marLeft w:val="0"/>
          <w:marRight w:val="0"/>
          <w:marTop w:val="0"/>
          <w:marBottom w:val="0"/>
          <w:divBdr>
            <w:top w:val="none" w:sz="0" w:space="0" w:color="auto"/>
            <w:left w:val="none" w:sz="0" w:space="0" w:color="auto"/>
            <w:bottom w:val="none" w:sz="0" w:space="0" w:color="auto"/>
            <w:right w:val="none" w:sz="0" w:space="0" w:color="auto"/>
          </w:divBdr>
          <w:divsChild>
            <w:div w:id="2030400750">
              <w:marLeft w:val="0"/>
              <w:marRight w:val="0"/>
              <w:marTop w:val="0"/>
              <w:marBottom w:val="0"/>
              <w:divBdr>
                <w:top w:val="none" w:sz="0" w:space="0" w:color="auto"/>
                <w:left w:val="none" w:sz="0" w:space="0" w:color="auto"/>
                <w:bottom w:val="none" w:sz="0" w:space="0" w:color="auto"/>
                <w:right w:val="none" w:sz="0" w:space="0" w:color="auto"/>
              </w:divBdr>
              <w:divsChild>
                <w:div w:id="1000699658">
                  <w:marLeft w:val="0"/>
                  <w:marRight w:val="0"/>
                  <w:marTop w:val="0"/>
                  <w:marBottom w:val="0"/>
                  <w:divBdr>
                    <w:top w:val="none" w:sz="0" w:space="0" w:color="auto"/>
                    <w:left w:val="none" w:sz="0" w:space="0" w:color="auto"/>
                    <w:bottom w:val="none" w:sz="0" w:space="0" w:color="auto"/>
                    <w:right w:val="none" w:sz="0" w:space="0" w:color="auto"/>
                  </w:divBdr>
                </w:div>
              </w:divsChild>
            </w:div>
            <w:div w:id="2070495795">
              <w:marLeft w:val="0"/>
              <w:marRight w:val="0"/>
              <w:marTop w:val="0"/>
              <w:marBottom w:val="0"/>
              <w:divBdr>
                <w:top w:val="none" w:sz="0" w:space="0" w:color="auto"/>
                <w:left w:val="none" w:sz="0" w:space="0" w:color="auto"/>
                <w:bottom w:val="none" w:sz="0" w:space="0" w:color="auto"/>
                <w:right w:val="none" w:sz="0" w:space="0" w:color="auto"/>
              </w:divBdr>
            </w:div>
            <w:div w:id="9035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2106">
      <w:bodyDiv w:val="1"/>
      <w:marLeft w:val="0"/>
      <w:marRight w:val="0"/>
      <w:marTop w:val="0"/>
      <w:marBottom w:val="0"/>
      <w:divBdr>
        <w:top w:val="none" w:sz="0" w:space="0" w:color="auto"/>
        <w:left w:val="none" w:sz="0" w:space="0" w:color="auto"/>
        <w:bottom w:val="none" w:sz="0" w:space="0" w:color="auto"/>
        <w:right w:val="none" w:sz="0" w:space="0" w:color="auto"/>
      </w:divBdr>
    </w:div>
    <w:div w:id="1646199742">
      <w:bodyDiv w:val="1"/>
      <w:marLeft w:val="0"/>
      <w:marRight w:val="0"/>
      <w:marTop w:val="0"/>
      <w:marBottom w:val="0"/>
      <w:divBdr>
        <w:top w:val="none" w:sz="0" w:space="0" w:color="auto"/>
        <w:left w:val="none" w:sz="0" w:space="0" w:color="auto"/>
        <w:bottom w:val="none" w:sz="0" w:space="0" w:color="auto"/>
        <w:right w:val="none" w:sz="0" w:space="0" w:color="auto"/>
      </w:divBdr>
    </w:div>
    <w:div w:id="1762486519">
      <w:bodyDiv w:val="1"/>
      <w:marLeft w:val="0"/>
      <w:marRight w:val="0"/>
      <w:marTop w:val="0"/>
      <w:marBottom w:val="0"/>
      <w:divBdr>
        <w:top w:val="none" w:sz="0" w:space="0" w:color="auto"/>
        <w:left w:val="none" w:sz="0" w:space="0" w:color="auto"/>
        <w:bottom w:val="none" w:sz="0" w:space="0" w:color="auto"/>
        <w:right w:val="none" w:sz="0" w:space="0" w:color="auto"/>
      </w:divBdr>
      <w:divsChild>
        <w:div w:id="1542478134">
          <w:marLeft w:val="0"/>
          <w:marRight w:val="0"/>
          <w:marTop w:val="120"/>
          <w:marBottom w:val="0"/>
          <w:divBdr>
            <w:top w:val="none" w:sz="0" w:space="0" w:color="auto"/>
            <w:left w:val="none" w:sz="0" w:space="0" w:color="auto"/>
            <w:bottom w:val="none" w:sz="0" w:space="0" w:color="auto"/>
            <w:right w:val="none" w:sz="0" w:space="0" w:color="auto"/>
          </w:divBdr>
        </w:div>
        <w:div w:id="520896132">
          <w:marLeft w:val="0"/>
          <w:marRight w:val="0"/>
          <w:marTop w:val="120"/>
          <w:marBottom w:val="0"/>
          <w:divBdr>
            <w:top w:val="none" w:sz="0" w:space="0" w:color="auto"/>
            <w:left w:val="none" w:sz="0" w:space="0" w:color="auto"/>
            <w:bottom w:val="none" w:sz="0" w:space="0" w:color="auto"/>
            <w:right w:val="none" w:sz="0" w:space="0" w:color="auto"/>
          </w:divBdr>
        </w:div>
      </w:divsChild>
    </w:div>
    <w:div w:id="1881936819">
      <w:bodyDiv w:val="1"/>
      <w:marLeft w:val="0"/>
      <w:marRight w:val="0"/>
      <w:marTop w:val="0"/>
      <w:marBottom w:val="0"/>
      <w:divBdr>
        <w:top w:val="none" w:sz="0" w:space="0" w:color="auto"/>
        <w:left w:val="none" w:sz="0" w:space="0" w:color="auto"/>
        <w:bottom w:val="none" w:sz="0" w:space="0" w:color="auto"/>
        <w:right w:val="none" w:sz="0" w:space="0" w:color="auto"/>
      </w:divBdr>
    </w:div>
    <w:div w:id="1888830520">
      <w:bodyDiv w:val="1"/>
      <w:marLeft w:val="0"/>
      <w:marRight w:val="0"/>
      <w:marTop w:val="0"/>
      <w:marBottom w:val="0"/>
      <w:divBdr>
        <w:top w:val="none" w:sz="0" w:space="0" w:color="auto"/>
        <w:left w:val="none" w:sz="0" w:space="0" w:color="auto"/>
        <w:bottom w:val="none" w:sz="0" w:space="0" w:color="auto"/>
        <w:right w:val="none" w:sz="0" w:space="0" w:color="auto"/>
      </w:divBdr>
      <w:divsChild>
        <w:div w:id="894000591">
          <w:marLeft w:val="0"/>
          <w:marRight w:val="0"/>
          <w:marTop w:val="0"/>
          <w:marBottom w:val="120"/>
          <w:divBdr>
            <w:top w:val="none" w:sz="0" w:space="0" w:color="auto"/>
            <w:left w:val="none" w:sz="0" w:space="0" w:color="auto"/>
            <w:bottom w:val="none" w:sz="0" w:space="0" w:color="auto"/>
            <w:right w:val="none" w:sz="0" w:space="0" w:color="auto"/>
          </w:divBdr>
          <w:divsChild>
            <w:div w:id="1125272569">
              <w:marLeft w:val="0"/>
              <w:marRight w:val="0"/>
              <w:marTop w:val="0"/>
              <w:marBottom w:val="0"/>
              <w:divBdr>
                <w:top w:val="none" w:sz="0" w:space="0" w:color="auto"/>
                <w:left w:val="none" w:sz="0" w:space="0" w:color="auto"/>
                <w:bottom w:val="none" w:sz="0" w:space="0" w:color="auto"/>
                <w:right w:val="none" w:sz="0" w:space="0" w:color="auto"/>
              </w:divBdr>
              <w:divsChild>
                <w:div w:id="203685973">
                  <w:marLeft w:val="0"/>
                  <w:marRight w:val="0"/>
                  <w:marTop w:val="0"/>
                  <w:marBottom w:val="0"/>
                  <w:divBdr>
                    <w:top w:val="none" w:sz="0" w:space="0" w:color="auto"/>
                    <w:left w:val="none" w:sz="0" w:space="0" w:color="auto"/>
                    <w:bottom w:val="none" w:sz="0" w:space="0" w:color="auto"/>
                    <w:right w:val="none" w:sz="0" w:space="0" w:color="auto"/>
                  </w:divBdr>
                  <w:divsChild>
                    <w:div w:id="13171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1601">
      <w:bodyDiv w:val="1"/>
      <w:marLeft w:val="0"/>
      <w:marRight w:val="0"/>
      <w:marTop w:val="0"/>
      <w:marBottom w:val="0"/>
      <w:divBdr>
        <w:top w:val="none" w:sz="0" w:space="0" w:color="auto"/>
        <w:left w:val="none" w:sz="0" w:space="0" w:color="auto"/>
        <w:bottom w:val="none" w:sz="0" w:space="0" w:color="auto"/>
        <w:right w:val="none" w:sz="0" w:space="0" w:color="auto"/>
      </w:divBdr>
      <w:divsChild>
        <w:div w:id="567039425">
          <w:marLeft w:val="0"/>
          <w:marRight w:val="0"/>
          <w:marTop w:val="0"/>
          <w:marBottom w:val="0"/>
          <w:divBdr>
            <w:top w:val="none" w:sz="0" w:space="0" w:color="auto"/>
            <w:left w:val="none" w:sz="0" w:space="0" w:color="auto"/>
            <w:bottom w:val="none" w:sz="0" w:space="0" w:color="auto"/>
            <w:right w:val="none" w:sz="0" w:space="0" w:color="auto"/>
          </w:divBdr>
          <w:divsChild>
            <w:div w:id="2029060407">
              <w:marLeft w:val="0"/>
              <w:marRight w:val="0"/>
              <w:marTop w:val="0"/>
              <w:marBottom w:val="0"/>
              <w:divBdr>
                <w:top w:val="none" w:sz="0" w:space="0" w:color="auto"/>
                <w:left w:val="none" w:sz="0" w:space="0" w:color="auto"/>
                <w:bottom w:val="none" w:sz="0" w:space="0" w:color="auto"/>
                <w:right w:val="none" w:sz="0" w:space="0" w:color="auto"/>
              </w:divBdr>
            </w:div>
          </w:divsChild>
        </w:div>
        <w:div w:id="678118521">
          <w:marLeft w:val="0"/>
          <w:marRight w:val="0"/>
          <w:marTop w:val="0"/>
          <w:marBottom w:val="0"/>
          <w:divBdr>
            <w:top w:val="none" w:sz="0" w:space="0" w:color="auto"/>
            <w:left w:val="none" w:sz="0" w:space="0" w:color="auto"/>
            <w:bottom w:val="none" w:sz="0" w:space="0" w:color="auto"/>
            <w:right w:val="none" w:sz="0" w:space="0" w:color="auto"/>
          </w:divBdr>
          <w:divsChild>
            <w:div w:id="978026133">
              <w:marLeft w:val="0"/>
              <w:marRight w:val="0"/>
              <w:marTop w:val="0"/>
              <w:marBottom w:val="0"/>
              <w:divBdr>
                <w:top w:val="none" w:sz="0" w:space="0" w:color="auto"/>
                <w:left w:val="none" w:sz="0" w:space="0" w:color="auto"/>
                <w:bottom w:val="none" w:sz="0" w:space="0" w:color="auto"/>
                <w:right w:val="none" w:sz="0" w:space="0" w:color="auto"/>
              </w:divBdr>
              <w:divsChild>
                <w:div w:id="1784350251">
                  <w:marLeft w:val="0"/>
                  <w:marRight w:val="0"/>
                  <w:marTop w:val="0"/>
                  <w:marBottom w:val="0"/>
                  <w:divBdr>
                    <w:top w:val="none" w:sz="0" w:space="0" w:color="auto"/>
                    <w:left w:val="none" w:sz="0" w:space="0" w:color="auto"/>
                    <w:bottom w:val="none" w:sz="0" w:space="0" w:color="auto"/>
                    <w:right w:val="none" w:sz="0" w:space="0" w:color="auto"/>
                  </w:divBdr>
                </w:div>
              </w:divsChild>
            </w:div>
            <w:div w:id="14531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mailto:Susan.Wood@uscmed.sc.edu" TargetMode="Externa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ntTable" Target="fontTable.xml"/><Relationship Id="R65c5ffcdcf2146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89B90-FC0D-4421-ADA9-C60838979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16887</Words>
  <Characters>96262</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Manager/>
  <Company>University of South Carolina</Company>
  <LinksUpToDate>false</LinksUpToDate>
  <CharactersWithSpaces>112924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Finnell</dc:creator>
  <cp:keywords/>
  <dc:description/>
  <cp:lastModifiedBy>Julie Finnell</cp:lastModifiedBy>
  <cp:revision>4</cp:revision>
  <cp:lastPrinted>2018-08-24T16:28:00Z</cp:lastPrinted>
  <dcterms:created xsi:type="dcterms:W3CDTF">2018-12-21T20:08:00Z</dcterms:created>
  <dcterms:modified xsi:type="dcterms:W3CDTF">2019-03-08T14:19:00Z</dcterms:modified>
  <cp:category/>
</cp:coreProperties>
</file>