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27EE" w14:textId="4DF1F5ED" w:rsidR="00F20B37" w:rsidRPr="0065212A" w:rsidRDefault="0065212A" w:rsidP="005D2937">
      <w:pPr>
        <w:spacing w:line="480" w:lineRule="auto"/>
        <w:rPr>
          <w:rFonts w:ascii="Times New Roman" w:hAnsi="Times New Roman" w:cs="Times New Roman"/>
        </w:rPr>
      </w:pPr>
      <w:bookmarkStart w:id="0" w:name="_GoBack"/>
      <w:bookmarkEnd w:id="0"/>
      <w:r w:rsidRPr="0065212A">
        <w:rPr>
          <w:rFonts w:ascii="Times New Roman" w:hAnsi="Times New Roman" w:cs="Times New Roman"/>
        </w:rPr>
        <w:t>A Population-Based Assessment of the Incidence of Aortic</w:t>
      </w:r>
      <w:r w:rsidR="00FA21A5">
        <w:rPr>
          <w:rFonts w:ascii="Times New Roman" w:hAnsi="Times New Roman" w:cs="Times New Roman"/>
        </w:rPr>
        <w:t xml:space="preserve"> Dissection, Intramural Hematoma and Penetrating Ulcer,</w:t>
      </w:r>
      <w:r w:rsidRPr="0065212A">
        <w:rPr>
          <w:rFonts w:ascii="Times New Roman" w:hAnsi="Times New Roman" w:cs="Times New Roman"/>
        </w:rPr>
        <w:t xml:space="preserve"> and Its Associated Mortality from 1995 to 2015</w:t>
      </w:r>
      <w:r w:rsidR="00F20B37" w:rsidRPr="0065212A">
        <w:rPr>
          <w:rFonts w:ascii="Times New Roman" w:hAnsi="Times New Roman" w:cs="Times New Roman"/>
        </w:rPr>
        <w:tab/>
      </w:r>
    </w:p>
    <w:p w14:paraId="333CC3FB" w14:textId="77777777" w:rsidR="009B41AB" w:rsidRPr="0065212A" w:rsidRDefault="009B41AB" w:rsidP="005D2937">
      <w:pPr>
        <w:spacing w:line="480" w:lineRule="auto"/>
        <w:rPr>
          <w:rFonts w:ascii="Times New Roman" w:hAnsi="Times New Roman" w:cs="Times New Roman"/>
        </w:rPr>
      </w:pPr>
    </w:p>
    <w:p w14:paraId="3D374AF3" w14:textId="0D593A3A" w:rsidR="00F20B37" w:rsidRPr="00F20B37" w:rsidRDefault="00F20B37" w:rsidP="005D2937">
      <w:pPr>
        <w:spacing w:line="480" w:lineRule="auto"/>
        <w:rPr>
          <w:rFonts w:ascii="Times New Roman" w:hAnsi="Times New Roman" w:cs="Times New Roman"/>
        </w:rPr>
      </w:pPr>
      <w:r w:rsidRPr="0065212A">
        <w:rPr>
          <w:rFonts w:ascii="Times New Roman" w:hAnsi="Times New Roman" w:cs="Times New Roman"/>
        </w:rPr>
        <w:t>Randall R. DeMartino</w:t>
      </w:r>
      <w:r>
        <w:rPr>
          <w:rFonts w:ascii="Times New Roman" w:hAnsi="Times New Roman" w:cs="Times New Roman"/>
        </w:rPr>
        <w:t xml:space="preserve"> MD MS,</w:t>
      </w:r>
      <w:r w:rsidR="00C94AD2" w:rsidRPr="00C94AD2">
        <w:rPr>
          <w:rFonts w:ascii="Times New Roman" w:hAnsi="Times New Roman" w:cs="Times New Roman"/>
          <w:vertAlign w:val="superscript"/>
        </w:rPr>
        <w:t>1</w:t>
      </w:r>
      <w:r>
        <w:rPr>
          <w:rFonts w:ascii="Times New Roman" w:hAnsi="Times New Roman" w:cs="Times New Roman"/>
        </w:rPr>
        <w:t xml:space="preserve"> </w:t>
      </w:r>
      <w:proofErr w:type="spellStart"/>
      <w:r>
        <w:rPr>
          <w:rFonts w:ascii="Times New Roman" w:hAnsi="Times New Roman" w:cs="Times New Roman"/>
        </w:rPr>
        <w:t>I</w:t>
      </w:r>
      <w:r w:rsidR="005D654F">
        <w:rPr>
          <w:rFonts w:ascii="Times New Roman" w:hAnsi="Times New Roman" w:cs="Times New Roman"/>
        </w:rPr>
        <w:t>n</w:t>
      </w:r>
      <w:r>
        <w:rPr>
          <w:rFonts w:ascii="Times New Roman" w:hAnsi="Times New Roman" w:cs="Times New Roman"/>
        </w:rPr>
        <w:t>drani</w:t>
      </w:r>
      <w:proofErr w:type="spellEnd"/>
      <w:r w:rsidRPr="00F20B37">
        <w:rPr>
          <w:rFonts w:ascii="Times New Roman" w:hAnsi="Times New Roman" w:cs="Times New Roman"/>
        </w:rPr>
        <w:t xml:space="preserve"> Sen</w:t>
      </w:r>
      <w:r>
        <w:rPr>
          <w:rFonts w:ascii="Times New Roman" w:hAnsi="Times New Roman" w:cs="Times New Roman"/>
        </w:rPr>
        <w:t xml:space="preserve"> MBBS,</w:t>
      </w:r>
      <w:r w:rsidR="00C94AD2" w:rsidRPr="00C94AD2">
        <w:rPr>
          <w:rFonts w:ascii="Times New Roman" w:hAnsi="Times New Roman" w:cs="Times New Roman"/>
          <w:vertAlign w:val="superscript"/>
        </w:rPr>
        <w:t>1</w:t>
      </w:r>
      <w:r>
        <w:rPr>
          <w:rFonts w:ascii="Times New Roman" w:hAnsi="Times New Roman" w:cs="Times New Roman"/>
        </w:rPr>
        <w:t xml:space="preserve"> Ying</w:t>
      </w:r>
      <w:r w:rsidRPr="00F20B37">
        <w:rPr>
          <w:rFonts w:ascii="Times New Roman" w:hAnsi="Times New Roman" w:cs="Times New Roman"/>
        </w:rPr>
        <w:t xml:space="preserve"> Huang</w:t>
      </w:r>
      <w:r>
        <w:rPr>
          <w:rFonts w:ascii="Times New Roman" w:hAnsi="Times New Roman" w:cs="Times New Roman"/>
        </w:rPr>
        <w:t xml:space="preserve"> MD</w:t>
      </w:r>
      <w:r w:rsidRPr="00F20B37">
        <w:rPr>
          <w:rFonts w:ascii="Times New Roman" w:hAnsi="Times New Roman" w:cs="Times New Roman"/>
        </w:rPr>
        <w:t>,</w:t>
      </w:r>
      <w:r w:rsidR="00C94AD2" w:rsidRPr="00C94AD2">
        <w:rPr>
          <w:rFonts w:ascii="Times New Roman" w:hAnsi="Times New Roman" w:cs="Times New Roman"/>
          <w:vertAlign w:val="superscript"/>
        </w:rPr>
        <w:t>1</w:t>
      </w:r>
      <w:r w:rsidRPr="00F20B37">
        <w:rPr>
          <w:rFonts w:ascii="Times New Roman" w:hAnsi="Times New Roman" w:cs="Times New Roman"/>
        </w:rPr>
        <w:t xml:space="preserve"> </w:t>
      </w:r>
      <w:r w:rsidR="007F48E8">
        <w:rPr>
          <w:rFonts w:ascii="Times New Roman" w:hAnsi="Times New Roman" w:cs="Times New Roman"/>
        </w:rPr>
        <w:t xml:space="preserve">Thomas C Bower MD, Gustavo S. </w:t>
      </w:r>
      <w:proofErr w:type="spellStart"/>
      <w:r w:rsidR="007F48E8">
        <w:rPr>
          <w:rFonts w:ascii="Times New Roman" w:hAnsi="Times New Roman" w:cs="Times New Roman"/>
        </w:rPr>
        <w:t>Oderich</w:t>
      </w:r>
      <w:proofErr w:type="spellEnd"/>
      <w:r w:rsidR="007F48E8">
        <w:rPr>
          <w:rFonts w:ascii="Times New Roman" w:hAnsi="Times New Roman" w:cs="Times New Roman"/>
        </w:rPr>
        <w:t xml:space="preserve"> MD,</w:t>
      </w:r>
      <w:r w:rsidR="00094D77" w:rsidRPr="00C94AD2">
        <w:rPr>
          <w:rFonts w:ascii="Times New Roman" w:hAnsi="Times New Roman" w:cs="Times New Roman"/>
          <w:vertAlign w:val="superscript"/>
        </w:rPr>
        <w:t>1</w:t>
      </w:r>
      <w:r w:rsidR="007F48E8">
        <w:rPr>
          <w:rFonts w:ascii="Times New Roman" w:hAnsi="Times New Roman" w:cs="Times New Roman"/>
        </w:rPr>
        <w:t xml:space="preserve"> Alberto </w:t>
      </w:r>
      <w:proofErr w:type="spellStart"/>
      <w:r w:rsidR="007F48E8">
        <w:rPr>
          <w:rFonts w:ascii="Times New Roman" w:hAnsi="Times New Roman" w:cs="Times New Roman"/>
        </w:rPr>
        <w:t>Pochettino</w:t>
      </w:r>
      <w:proofErr w:type="spellEnd"/>
      <w:r w:rsidR="007F48E8">
        <w:rPr>
          <w:rFonts w:ascii="Times New Roman" w:hAnsi="Times New Roman" w:cs="Times New Roman"/>
        </w:rPr>
        <w:t xml:space="preserve"> MD,</w:t>
      </w:r>
      <w:r w:rsidR="00094D77" w:rsidRPr="00094D77">
        <w:rPr>
          <w:rFonts w:ascii="Times New Roman" w:hAnsi="Times New Roman" w:cs="Times New Roman"/>
          <w:vertAlign w:val="superscript"/>
        </w:rPr>
        <w:t>2</w:t>
      </w:r>
      <w:r w:rsidR="007F48E8">
        <w:rPr>
          <w:rFonts w:ascii="Times New Roman" w:hAnsi="Times New Roman" w:cs="Times New Roman"/>
        </w:rPr>
        <w:t xml:space="preserve"> Kevin </w:t>
      </w:r>
      <w:proofErr w:type="spellStart"/>
      <w:r w:rsidR="007F48E8">
        <w:rPr>
          <w:rFonts w:ascii="Times New Roman" w:hAnsi="Times New Roman" w:cs="Times New Roman"/>
        </w:rPr>
        <w:t>Greason</w:t>
      </w:r>
      <w:proofErr w:type="spellEnd"/>
      <w:r w:rsidR="007F48E8">
        <w:rPr>
          <w:rFonts w:ascii="Times New Roman" w:hAnsi="Times New Roman" w:cs="Times New Roman"/>
        </w:rPr>
        <w:t xml:space="preserve"> MD,</w:t>
      </w:r>
      <w:r w:rsidR="00094D77" w:rsidRPr="00094D77">
        <w:rPr>
          <w:rFonts w:ascii="Times New Roman" w:hAnsi="Times New Roman" w:cs="Times New Roman"/>
          <w:vertAlign w:val="superscript"/>
        </w:rPr>
        <w:t>2</w:t>
      </w:r>
      <w:r w:rsidR="007F48E8">
        <w:rPr>
          <w:rFonts w:ascii="Times New Roman" w:hAnsi="Times New Roman" w:cs="Times New Roman"/>
        </w:rPr>
        <w:t xml:space="preserve"> Manju </w:t>
      </w:r>
      <w:proofErr w:type="spellStart"/>
      <w:r w:rsidR="007F48E8">
        <w:rPr>
          <w:rFonts w:ascii="Times New Roman" w:hAnsi="Times New Roman" w:cs="Times New Roman"/>
        </w:rPr>
        <w:t>Kalra</w:t>
      </w:r>
      <w:proofErr w:type="spellEnd"/>
      <w:r w:rsidR="007F48E8">
        <w:rPr>
          <w:rFonts w:ascii="Times New Roman" w:hAnsi="Times New Roman" w:cs="Times New Roman"/>
        </w:rPr>
        <w:t xml:space="preserve"> MD,</w:t>
      </w:r>
      <w:r w:rsidR="00094D77" w:rsidRPr="00C94AD2">
        <w:rPr>
          <w:rFonts w:ascii="Times New Roman" w:hAnsi="Times New Roman" w:cs="Times New Roman"/>
          <w:vertAlign w:val="superscript"/>
        </w:rPr>
        <w:t>1</w:t>
      </w:r>
      <w:r w:rsidR="007F48E8">
        <w:rPr>
          <w:rFonts w:ascii="Times New Roman" w:hAnsi="Times New Roman" w:cs="Times New Roman"/>
        </w:rPr>
        <w:t xml:space="preserve"> Jill Johnstone MD,</w:t>
      </w:r>
      <w:r w:rsidR="00094D77" w:rsidRPr="00C94AD2">
        <w:rPr>
          <w:rFonts w:ascii="Times New Roman" w:hAnsi="Times New Roman" w:cs="Times New Roman"/>
          <w:vertAlign w:val="superscript"/>
        </w:rPr>
        <w:t>1</w:t>
      </w:r>
      <w:r w:rsidR="007F48E8">
        <w:rPr>
          <w:rFonts w:ascii="Times New Roman" w:hAnsi="Times New Roman" w:cs="Times New Roman"/>
        </w:rPr>
        <w:t xml:space="preserve"> Fah</w:t>
      </w:r>
      <w:r w:rsidR="00DA0E1A">
        <w:rPr>
          <w:rFonts w:ascii="Times New Roman" w:hAnsi="Times New Roman" w:cs="Times New Roman"/>
        </w:rPr>
        <w:t xml:space="preserve">ad </w:t>
      </w:r>
      <w:proofErr w:type="spellStart"/>
      <w:r w:rsidR="00DA0E1A">
        <w:rPr>
          <w:rFonts w:ascii="Times New Roman" w:hAnsi="Times New Roman" w:cs="Times New Roman"/>
        </w:rPr>
        <w:t>Sh</w:t>
      </w:r>
      <w:r w:rsidR="007F48E8">
        <w:rPr>
          <w:rFonts w:ascii="Times New Roman" w:hAnsi="Times New Roman" w:cs="Times New Roman"/>
        </w:rPr>
        <w:t>uja</w:t>
      </w:r>
      <w:proofErr w:type="spellEnd"/>
      <w:r w:rsidR="007F48E8">
        <w:rPr>
          <w:rFonts w:ascii="Times New Roman" w:hAnsi="Times New Roman" w:cs="Times New Roman"/>
        </w:rPr>
        <w:t xml:space="preserve"> MD,</w:t>
      </w:r>
      <w:r w:rsidR="00094D77" w:rsidRPr="00C94AD2">
        <w:rPr>
          <w:rFonts w:ascii="Times New Roman" w:hAnsi="Times New Roman" w:cs="Times New Roman"/>
          <w:vertAlign w:val="superscript"/>
        </w:rPr>
        <w:t>1</w:t>
      </w:r>
      <w:r w:rsidR="007F48E8">
        <w:rPr>
          <w:rFonts w:ascii="Times New Roman" w:hAnsi="Times New Roman" w:cs="Times New Roman"/>
        </w:rPr>
        <w:t xml:space="preserve"> </w:t>
      </w:r>
      <w:r>
        <w:rPr>
          <w:rFonts w:ascii="Times New Roman" w:hAnsi="Times New Roman" w:cs="Times New Roman"/>
        </w:rPr>
        <w:t>W. Scott</w:t>
      </w:r>
      <w:r w:rsidRPr="00F20B37">
        <w:rPr>
          <w:rFonts w:ascii="Times New Roman" w:hAnsi="Times New Roman" w:cs="Times New Roman"/>
        </w:rPr>
        <w:t xml:space="preserve"> </w:t>
      </w:r>
      <w:proofErr w:type="spellStart"/>
      <w:r w:rsidRPr="00F20B37">
        <w:rPr>
          <w:rFonts w:ascii="Times New Roman" w:hAnsi="Times New Roman" w:cs="Times New Roman"/>
        </w:rPr>
        <w:t>Harmsen</w:t>
      </w:r>
      <w:proofErr w:type="spellEnd"/>
      <w:r>
        <w:rPr>
          <w:rFonts w:ascii="Times New Roman" w:hAnsi="Times New Roman" w:cs="Times New Roman"/>
        </w:rPr>
        <w:t xml:space="preserve"> MS</w:t>
      </w:r>
      <w:r w:rsidRPr="00F20B37">
        <w:rPr>
          <w:rFonts w:ascii="Times New Roman" w:hAnsi="Times New Roman" w:cs="Times New Roman"/>
        </w:rPr>
        <w:t>,</w:t>
      </w:r>
      <w:r w:rsidR="00094D77">
        <w:rPr>
          <w:rFonts w:ascii="Times New Roman" w:hAnsi="Times New Roman" w:cs="Times New Roman"/>
          <w:vertAlign w:val="superscript"/>
        </w:rPr>
        <w:t>3</w:t>
      </w:r>
      <w:r w:rsidRPr="00F20B37">
        <w:rPr>
          <w:rFonts w:ascii="Times New Roman" w:hAnsi="Times New Roman" w:cs="Times New Roman"/>
        </w:rPr>
        <w:t xml:space="preserve"> </w:t>
      </w:r>
      <w:proofErr w:type="spellStart"/>
      <w:r>
        <w:rPr>
          <w:rFonts w:ascii="Times New Roman" w:hAnsi="Times New Roman" w:cs="Times New Roman"/>
        </w:rPr>
        <w:t>Thanila</w:t>
      </w:r>
      <w:proofErr w:type="spellEnd"/>
      <w:r w:rsidRPr="00F20B37">
        <w:rPr>
          <w:rFonts w:ascii="Times New Roman" w:hAnsi="Times New Roman" w:cs="Times New Roman"/>
        </w:rPr>
        <w:t xml:space="preserve"> </w:t>
      </w:r>
      <w:proofErr w:type="spellStart"/>
      <w:r w:rsidRPr="00F20B37">
        <w:rPr>
          <w:rFonts w:ascii="Times New Roman" w:hAnsi="Times New Roman" w:cs="Times New Roman"/>
        </w:rPr>
        <w:t>Macedo</w:t>
      </w:r>
      <w:proofErr w:type="spellEnd"/>
      <w:r>
        <w:rPr>
          <w:rFonts w:ascii="Times New Roman" w:hAnsi="Times New Roman" w:cs="Times New Roman"/>
        </w:rPr>
        <w:t xml:space="preserve"> MD,</w:t>
      </w:r>
      <w:r w:rsidR="00094D77">
        <w:rPr>
          <w:rFonts w:ascii="Times New Roman" w:hAnsi="Times New Roman" w:cs="Times New Roman"/>
          <w:vertAlign w:val="superscript"/>
        </w:rPr>
        <w:t>4</w:t>
      </w:r>
      <w:r>
        <w:rPr>
          <w:rFonts w:ascii="Times New Roman" w:hAnsi="Times New Roman" w:cs="Times New Roman"/>
        </w:rPr>
        <w:t xml:space="preserve"> Jay</w:t>
      </w:r>
      <w:r w:rsidRPr="00F20B37">
        <w:rPr>
          <w:rFonts w:ascii="Times New Roman" w:hAnsi="Times New Roman" w:cs="Times New Roman"/>
        </w:rPr>
        <w:t xml:space="preserve"> </w:t>
      </w:r>
      <w:proofErr w:type="spellStart"/>
      <w:r w:rsidRPr="00F20B37">
        <w:rPr>
          <w:rFonts w:ascii="Times New Roman" w:hAnsi="Times New Roman" w:cs="Times New Roman"/>
        </w:rPr>
        <w:t>Mandrakar</w:t>
      </w:r>
      <w:proofErr w:type="spellEnd"/>
      <w:r>
        <w:rPr>
          <w:rFonts w:ascii="Times New Roman" w:hAnsi="Times New Roman" w:cs="Times New Roman"/>
        </w:rPr>
        <w:t xml:space="preserve"> Ph.D,</w:t>
      </w:r>
      <w:r w:rsidR="00094D77">
        <w:rPr>
          <w:rFonts w:ascii="Times New Roman" w:hAnsi="Times New Roman" w:cs="Times New Roman"/>
          <w:vertAlign w:val="superscript"/>
        </w:rPr>
        <w:t>3</w:t>
      </w:r>
      <w:r>
        <w:rPr>
          <w:rFonts w:ascii="Times New Roman" w:hAnsi="Times New Roman" w:cs="Times New Roman"/>
        </w:rPr>
        <w:t xml:space="preserve"> Alanna</w:t>
      </w:r>
      <w:r w:rsidRPr="00F20B37">
        <w:rPr>
          <w:rFonts w:ascii="Times New Roman" w:hAnsi="Times New Roman" w:cs="Times New Roman"/>
        </w:rPr>
        <w:t xml:space="preserve"> </w:t>
      </w:r>
      <w:r w:rsidR="00D268F4">
        <w:rPr>
          <w:rFonts w:ascii="Times New Roman" w:hAnsi="Times New Roman" w:cs="Times New Roman"/>
        </w:rPr>
        <w:t xml:space="preserve">M. </w:t>
      </w:r>
      <w:r w:rsidRPr="00F20B37">
        <w:rPr>
          <w:rFonts w:ascii="Times New Roman" w:hAnsi="Times New Roman" w:cs="Times New Roman"/>
        </w:rPr>
        <w:t>Chamberlain</w:t>
      </w:r>
      <w:r>
        <w:rPr>
          <w:rFonts w:ascii="Times New Roman" w:hAnsi="Times New Roman" w:cs="Times New Roman"/>
        </w:rPr>
        <w:t xml:space="preserve"> Ph.D,</w:t>
      </w:r>
      <w:r w:rsidR="00094D77">
        <w:rPr>
          <w:rFonts w:ascii="Times New Roman" w:hAnsi="Times New Roman" w:cs="Times New Roman"/>
          <w:vertAlign w:val="superscript"/>
        </w:rPr>
        <w:t>3</w:t>
      </w:r>
      <w:r>
        <w:rPr>
          <w:rFonts w:ascii="Times New Roman" w:hAnsi="Times New Roman" w:cs="Times New Roman"/>
        </w:rPr>
        <w:t xml:space="preserve"> </w:t>
      </w:r>
      <w:r w:rsidR="006C7E0B">
        <w:rPr>
          <w:rFonts w:ascii="Times New Roman" w:hAnsi="Times New Roman" w:cs="Times New Roman"/>
        </w:rPr>
        <w:t>Salome Weiss MD,</w:t>
      </w:r>
      <w:r w:rsidR="006C7E0B" w:rsidRPr="00C94AD2">
        <w:rPr>
          <w:rFonts w:ascii="Times New Roman" w:hAnsi="Times New Roman" w:cs="Times New Roman"/>
          <w:vertAlign w:val="superscript"/>
        </w:rPr>
        <w:t>1</w:t>
      </w:r>
      <w:r w:rsidR="00500B2D">
        <w:rPr>
          <w:rFonts w:ascii="Times New Roman" w:hAnsi="Times New Roman" w:cs="Times New Roman"/>
          <w:vertAlign w:val="superscript"/>
        </w:rPr>
        <w:t>,5</w:t>
      </w:r>
      <w:r w:rsidR="006C7E0B">
        <w:rPr>
          <w:rFonts w:ascii="Times New Roman" w:hAnsi="Times New Roman" w:cs="Times New Roman"/>
        </w:rPr>
        <w:t xml:space="preserve"> </w:t>
      </w:r>
      <w:r>
        <w:rPr>
          <w:rFonts w:ascii="Times New Roman" w:hAnsi="Times New Roman" w:cs="Times New Roman"/>
        </w:rPr>
        <w:t xml:space="preserve">Philip </w:t>
      </w:r>
      <w:r w:rsidRPr="00F20B37">
        <w:rPr>
          <w:rFonts w:ascii="Times New Roman" w:hAnsi="Times New Roman" w:cs="Times New Roman"/>
        </w:rPr>
        <w:t>P</w:t>
      </w:r>
      <w:r>
        <w:rPr>
          <w:rFonts w:ascii="Times New Roman" w:hAnsi="Times New Roman" w:cs="Times New Roman"/>
        </w:rPr>
        <w:t>.</w:t>
      </w:r>
      <w:r w:rsidRPr="00F20B37">
        <w:rPr>
          <w:rFonts w:ascii="Times New Roman" w:hAnsi="Times New Roman" w:cs="Times New Roman"/>
        </w:rPr>
        <w:t xml:space="preserve"> </w:t>
      </w:r>
      <w:proofErr w:type="spellStart"/>
      <w:r w:rsidRPr="00F20B37">
        <w:rPr>
          <w:rFonts w:ascii="Times New Roman" w:hAnsi="Times New Roman" w:cs="Times New Roman"/>
        </w:rPr>
        <w:t>Goodney</w:t>
      </w:r>
      <w:proofErr w:type="spellEnd"/>
      <w:r>
        <w:rPr>
          <w:rFonts w:ascii="Times New Roman" w:hAnsi="Times New Roman" w:cs="Times New Roman"/>
        </w:rPr>
        <w:t xml:space="preserve"> MD MS</w:t>
      </w:r>
      <w:r w:rsidR="00C94AD2">
        <w:rPr>
          <w:rFonts w:ascii="Times New Roman" w:hAnsi="Times New Roman" w:cs="Times New Roman"/>
        </w:rPr>
        <w:t>,</w:t>
      </w:r>
      <w:r w:rsidR="00500B2D">
        <w:rPr>
          <w:rFonts w:ascii="Times New Roman" w:hAnsi="Times New Roman" w:cs="Times New Roman"/>
          <w:vertAlign w:val="superscript"/>
        </w:rPr>
        <w:t>6</w:t>
      </w:r>
      <w:r w:rsidR="00C94AD2" w:rsidRPr="00C94AD2">
        <w:rPr>
          <w:rFonts w:ascii="Times New Roman" w:hAnsi="Times New Roman" w:cs="Times New Roman"/>
        </w:rPr>
        <w:t xml:space="preserve"> </w:t>
      </w:r>
      <w:r w:rsidR="00C94AD2">
        <w:rPr>
          <w:rFonts w:ascii="Times New Roman" w:hAnsi="Times New Roman" w:cs="Times New Roman"/>
        </w:rPr>
        <w:t>Veronique</w:t>
      </w:r>
      <w:r w:rsidR="00C94AD2" w:rsidRPr="00F20B37">
        <w:rPr>
          <w:rFonts w:ascii="Times New Roman" w:hAnsi="Times New Roman" w:cs="Times New Roman"/>
        </w:rPr>
        <w:t xml:space="preserve"> Roger</w:t>
      </w:r>
      <w:r w:rsidR="00C94AD2">
        <w:rPr>
          <w:rFonts w:ascii="Times New Roman" w:hAnsi="Times New Roman" w:cs="Times New Roman"/>
        </w:rPr>
        <w:t xml:space="preserve"> MD</w:t>
      </w:r>
      <w:r w:rsidR="00F43BEC">
        <w:rPr>
          <w:rFonts w:ascii="Times New Roman" w:hAnsi="Times New Roman" w:cs="Times New Roman"/>
        </w:rPr>
        <w:t>, MPH</w:t>
      </w:r>
      <w:r w:rsidR="00500B2D">
        <w:rPr>
          <w:rFonts w:ascii="Times New Roman" w:hAnsi="Times New Roman" w:cs="Times New Roman"/>
          <w:vertAlign w:val="superscript"/>
        </w:rPr>
        <w:t>7</w:t>
      </w:r>
    </w:p>
    <w:p w14:paraId="0D433328" w14:textId="77777777" w:rsidR="00F20B37" w:rsidRPr="00F20B37" w:rsidRDefault="00F20B37" w:rsidP="005D2937">
      <w:pPr>
        <w:spacing w:line="480" w:lineRule="auto"/>
        <w:rPr>
          <w:rFonts w:ascii="Times New Roman" w:hAnsi="Times New Roman" w:cs="Times New Roman"/>
        </w:rPr>
      </w:pPr>
    </w:p>
    <w:p w14:paraId="660E4811" w14:textId="77777777" w:rsidR="00F20B37" w:rsidRPr="00F20B37" w:rsidRDefault="00C94AD2" w:rsidP="00C94AD2">
      <w:pPr>
        <w:rPr>
          <w:rFonts w:ascii="Times New Roman" w:hAnsi="Times New Roman" w:cs="Times New Roman"/>
        </w:rPr>
      </w:pPr>
      <w:r w:rsidRPr="00C94AD2">
        <w:rPr>
          <w:rFonts w:ascii="Times New Roman" w:hAnsi="Times New Roman" w:cs="Times New Roman"/>
          <w:vertAlign w:val="superscript"/>
        </w:rPr>
        <w:t>1</w:t>
      </w:r>
      <w:r w:rsidR="00F20B37" w:rsidRPr="00F20B37">
        <w:rPr>
          <w:rFonts w:ascii="Times New Roman" w:hAnsi="Times New Roman" w:cs="Times New Roman"/>
        </w:rPr>
        <w:t>Division of Vascular and Endovascular Surgery, Mayo Clinic, Rochester, MN</w:t>
      </w:r>
    </w:p>
    <w:p w14:paraId="4CEF9967" w14:textId="77777777" w:rsidR="00094D77" w:rsidRPr="00F7246B" w:rsidRDefault="00C94AD2" w:rsidP="00C94AD2">
      <w:pPr>
        <w:rPr>
          <w:rFonts w:ascii="Times New Roman" w:eastAsia="Times New Roman" w:hAnsi="Times New Roman" w:cs="Times New Roman"/>
          <w:vertAlign w:val="superscript"/>
        </w:rPr>
      </w:pPr>
      <w:r w:rsidRPr="00C94AD2">
        <w:rPr>
          <w:rFonts w:ascii="Times New Roman" w:eastAsia="Times New Roman" w:hAnsi="Times New Roman" w:cs="Times New Roman"/>
          <w:vertAlign w:val="superscript"/>
        </w:rPr>
        <w:t>2</w:t>
      </w:r>
      <w:r w:rsidR="00094D77" w:rsidRPr="00F20B37">
        <w:rPr>
          <w:rFonts w:ascii="Times New Roman" w:hAnsi="Times New Roman" w:cs="Times New Roman"/>
        </w:rPr>
        <w:t xml:space="preserve">Department </w:t>
      </w:r>
      <w:r w:rsidR="00094D77" w:rsidRPr="00F7246B">
        <w:rPr>
          <w:rFonts w:ascii="Times New Roman" w:hAnsi="Times New Roman" w:cs="Times New Roman"/>
        </w:rPr>
        <w:t>of Cardiovascular Surgery, Mayo Clinic, Rochester, MN</w:t>
      </w:r>
    </w:p>
    <w:p w14:paraId="1EDCED78" w14:textId="371E8CE2" w:rsidR="00C94AD2" w:rsidRPr="00F7246B" w:rsidRDefault="00094D77" w:rsidP="00C94AD2">
      <w:pPr>
        <w:rPr>
          <w:rFonts w:ascii="Times New Roman" w:eastAsia="Times New Roman" w:hAnsi="Times New Roman" w:cs="Times New Roman"/>
        </w:rPr>
      </w:pPr>
      <w:r w:rsidRPr="00F7246B">
        <w:rPr>
          <w:rFonts w:ascii="Times New Roman" w:eastAsia="Times New Roman" w:hAnsi="Times New Roman" w:cs="Times New Roman"/>
          <w:vertAlign w:val="superscript"/>
        </w:rPr>
        <w:t>3</w:t>
      </w:r>
      <w:r w:rsidR="00C94AD2" w:rsidRPr="00F7246B">
        <w:rPr>
          <w:rFonts w:ascii="Times New Roman" w:eastAsia="Times New Roman" w:hAnsi="Times New Roman" w:cs="Times New Roman"/>
        </w:rPr>
        <w:t xml:space="preserve">Department of Health Sciences Research, Mayo Clinic, </w:t>
      </w:r>
      <w:r w:rsidR="00C94AD2" w:rsidRPr="00F7246B">
        <w:rPr>
          <w:rFonts w:ascii="Times New Roman" w:hAnsi="Times New Roman" w:cs="Times New Roman"/>
        </w:rPr>
        <w:t>Rochester, MN</w:t>
      </w:r>
    </w:p>
    <w:p w14:paraId="1C8EE166" w14:textId="77777777" w:rsidR="00F20B37" w:rsidRPr="00F7246B" w:rsidRDefault="00094D77" w:rsidP="00C94AD2">
      <w:pPr>
        <w:rPr>
          <w:rFonts w:ascii="Times New Roman" w:hAnsi="Times New Roman" w:cs="Times New Roman"/>
        </w:rPr>
      </w:pPr>
      <w:r w:rsidRPr="00F7246B">
        <w:rPr>
          <w:rFonts w:ascii="Times New Roman" w:hAnsi="Times New Roman" w:cs="Times New Roman"/>
          <w:vertAlign w:val="superscript"/>
        </w:rPr>
        <w:t>4</w:t>
      </w:r>
      <w:r w:rsidR="00F20B37" w:rsidRPr="00F7246B">
        <w:rPr>
          <w:rFonts w:ascii="Times New Roman" w:hAnsi="Times New Roman" w:cs="Times New Roman"/>
        </w:rPr>
        <w:t>Department of Radiology, Mayo Clinic, Rochester, MN</w:t>
      </w:r>
    </w:p>
    <w:p w14:paraId="64258302" w14:textId="316EDECC" w:rsidR="00F7246B" w:rsidRPr="00F7246B" w:rsidRDefault="00500B2D" w:rsidP="00C94AD2">
      <w:pPr>
        <w:rPr>
          <w:rFonts w:ascii="Times New Roman" w:eastAsia="Times New Roman" w:hAnsi="Times New Roman" w:cs="Times New Roman"/>
          <w:vertAlign w:val="superscript"/>
        </w:rPr>
      </w:pPr>
      <w:r>
        <w:rPr>
          <w:rFonts w:ascii="Times New Roman" w:eastAsia="Times New Roman" w:hAnsi="Times New Roman" w:cs="Times New Roman"/>
          <w:vertAlign w:val="superscript"/>
        </w:rPr>
        <w:t>5</w:t>
      </w:r>
      <w:r w:rsidR="00F7246B" w:rsidRPr="00F7246B">
        <w:rPr>
          <w:rFonts w:ascii="Times New Roman" w:hAnsi="Times New Roman" w:cs="Times New Roman"/>
        </w:rPr>
        <w:t xml:space="preserve">Department of Cardiovascular Surgery, </w:t>
      </w:r>
      <w:proofErr w:type="spellStart"/>
      <w:r w:rsidR="00F7246B" w:rsidRPr="00F7246B">
        <w:rPr>
          <w:rFonts w:ascii="Times New Roman" w:hAnsi="Times New Roman" w:cs="Times New Roman"/>
        </w:rPr>
        <w:t>Inselspital</w:t>
      </w:r>
      <w:proofErr w:type="spellEnd"/>
      <w:r w:rsidR="00F7246B" w:rsidRPr="00F7246B">
        <w:rPr>
          <w:rFonts w:ascii="Times New Roman" w:hAnsi="Times New Roman" w:cs="Times New Roman"/>
        </w:rPr>
        <w:t>, Bern University Hospital, University of Bern, Switzerland</w:t>
      </w:r>
    </w:p>
    <w:p w14:paraId="3069C080" w14:textId="1CED46D8" w:rsidR="00F20B37" w:rsidRPr="00F7246B" w:rsidRDefault="00500B2D" w:rsidP="00C94AD2">
      <w:pPr>
        <w:rPr>
          <w:rFonts w:ascii="Times New Roman" w:eastAsia="Times New Roman" w:hAnsi="Times New Roman" w:cs="Times New Roman"/>
        </w:rPr>
      </w:pPr>
      <w:r w:rsidRPr="00500B2D">
        <w:rPr>
          <w:rFonts w:ascii="Times New Roman" w:eastAsia="Times New Roman" w:hAnsi="Times New Roman" w:cs="Times New Roman"/>
          <w:vertAlign w:val="superscript"/>
        </w:rPr>
        <w:t>6</w:t>
      </w:r>
      <w:r w:rsidR="00F20B37" w:rsidRPr="00F7246B">
        <w:rPr>
          <w:rFonts w:ascii="Times New Roman" w:eastAsia="Times New Roman" w:hAnsi="Times New Roman" w:cs="Times New Roman"/>
        </w:rPr>
        <w:t>Section of Vascular Surgery, Dartmouth-Hitchcock Medical Center, Lebanon, NH</w:t>
      </w:r>
    </w:p>
    <w:p w14:paraId="640ABC0D" w14:textId="4C648B27" w:rsidR="00094D77" w:rsidRPr="00F20B37" w:rsidRDefault="00500B2D" w:rsidP="00C94AD2">
      <w:pPr>
        <w:rPr>
          <w:rFonts w:ascii="Times New Roman" w:eastAsia="Times New Roman" w:hAnsi="Times New Roman" w:cs="Times New Roman"/>
        </w:rPr>
      </w:pPr>
      <w:r>
        <w:rPr>
          <w:rFonts w:ascii="Times New Roman" w:eastAsia="Times New Roman" w:hAnsi="Times New Roman" w:cs="Times New Roman"/>
          <w:vertAlign w:val="superscript"/>
        </w:rPr>
        <w:t>7</w:t>
      </w:r>
      <w:r w:rsidR="00094D77" w:rsidRPr="00F7246B">
        <w:rPr>
          <w:rFonts w:ascii="Times New Roman" w:hAnsi="Times New Roman" w:cs="Times New Roman"/>
        </w:rPr>
        <w:t>Department of Cardiovascular Medicine</w:t>
      </w:r>
      <w:r w:rsidR="00094D77">
        <w:rPr>
          <w:rFonts w:ascii="Times New Roman" w:hAnsi="Times New Roman" w:cs="Times New Roman"/>
        </w:rPr>
        <w:t>, Mayo Clinic, Rochester, MN</w:t>
      </w:r>
    </w:p>
    <w:p w14:paraId="0ADD187E" w14:textId="77777777" w:rsidR="00F20B37" w:rsidRDefault="00F20B37" w:rsidP="005D2937">
      <w:pPr>
        <w:spacing w:line="480" w:lineRule="auto"/>
        <w:rPr>
          <w:rFonts w:ascii="Times New Roman" w:eastAsia="Times New Roman" w:hAnsi="Times New Roman" w:cs="Times New Roman"/>
        </w:rPr>
      </w:pPr>
    </w:p>
    <w:p w14:paraId="5F013E1D" w14:textId="1AEA4451" w:rsidR="003F0EF8" w:rsidRDefault="003F0EF8" w:rsidP="00C94AD2">
      <w:pPr>
        <w:rPr>
          <w:rFonts w:ascii="Times New Roman" w:hAnsi="Times New Roman" w:cs="Times New Roman"/>
        </w:rPr>
      </w:pPr>
      <w:r>
        <w:rPr>
          <w:rFonts w:ascii="Times New Roman" w:hAnsi="Times New Roman" w:cs="Times New Roman"/>
        </w:rPr>
        <w:t xml:space="preserve">Brief Title: </w:t>
      </w:r>
      <w:r w:rsidR="006B56B1">
        <w:rPr>
          <w:rFonts w:ascii="Times New Roman" w:hAnsi="Times New Roman" w:cs="Times New Roman"/>
        </w:rPr>
        <w:t>Contemporary</w:t>
      </w:r>
      <w:r>
        <w:rPr>
          <w:rFonts w:ascii="Times New Roman" w:hAnsi="Times New Roman" w:cs="Times New Roman"/>
        </w:rPr>
        <w:t xml:space="preserve"> incidence </w:t>
      </w:r>
      <w:proofErr w:type="gramStart"/>
      <w:r>
        <w:rPr>
          <w:rFonts w:ascii="Times New Roman" w:hAnsi="Times New Roman" w:cs="Times New Roman"/>
        </w:rPr>
        <w:t>of  aortic</w:t>
      </w:r>
      <w:proofErr w:type="gramEnd"/>
      <w:r>
        <w:rPr>
          <w:rFonts w:ascii="Times New Roman" w:hAnsi="Times New Roman" w:cs="Times New Roman"/>
        </w:rPr>
        <w:t xml:space="preserve"> syndrome</w:t>
      </w:r>
      <w:r w:rsidR="00CE4160">
        <w:rPr>
          <w:rFonts w:ascii="Times New Roman" w:hAnsi="Times New Roman" w:cs="Times New Roman"/>
        </w:rPr>
        <w:t>s</w:t>
      </w:r>
    </w:p>
    <w:p w14:paraId="4FB3B8CF" w14:textId="1762923D" w:rsidR="00DD0DAD" w:rsidRDefault="00DD0DAD" w:rsidP="00C94AD2">
      <w:pPr>
        <w:rPr>
          <w:rFonts w:ascii="Times New Roman" w:hAnsi="Times New Roman" w:cs="Times New Roman"/>
        </w:rPr>
      </w:pPr>
      <w:r>
        <w:rPr>
          <w:rFonts w:ascii="Times New Roman" w:hAnsi="Times New Roman" w:cs="Times New Roman"/>
        </w:rPr>
        <w:t xml:space="preserve">Subject Terms: Epidemiology, Aortic Dissection, </w:t>
      </w:r>
      <w:proofErr w:type="gramStart"/>
      <w:r>
        <w:rPr>
          <w:rFonts w:ascii="Times New Roman" w:hAnsi="Times New Roman" w:cs="Times New Roman"/>
        </w:rPr>
        <w:t>Mortality</w:t>
      </w:r>
      <w:proofErr w:type="gramEnd"/>
      <w:r>
        <w:rPr>
          <w:rFonts w:ascii="Times New Roman" w:hAnsi="Times New Roman" w:cs="Times New Roman"/>
        </w:rPr>
        <w:t>/Survival</w:t>
      </w:r>
    </w:p>
    <w:p w14:paraId="4DB8BC0C" w14:textId="25A4CFB9" w:rsidR="003F0EF8" w:rsidRDefault="003F0EF8" w:rsidP="00C94AD2">
      <w:pPr>
        <w:rPr>
          <w:rFonts w:ascii="Times New Roman" w:hAnsi="Times New Roman" w:cs="Times New Roman"/>
        </w:rPr>
      </w:pPr>
      <w:r>
        <w:rPr>
          <w:rFonts w:ascii="Times New Roman" w:hAnsi="Times New Roman" w:cs="Times New Roman"/>
        </w:rPr>
        <w:t xml:space="preserve">Word count: </w:t>
      </w:r>
      <w:r w:rsidR="00662D9C">
        <w:rPr>
          <w:rFonts w:ascii="Times New Roman" w:hAnsi="Times New Roman" w:cs="Times New Roman"/>
        </w:rPr>
        <w:t>5,939</w:t>
      </w:r>
    </w:p>
    <w:p w14:paraId="4312E636" w14:textId="77777777" w:rsidR="00DC56C9" w:rsidRDefault="00DC56C9" w:rsidP="00C94AD2">
      <w:pPr>
        <w:rPr>
          <w:rFonts w:ascii="Times New Roman" w:hAnsi="Times New Roman" w:cs="Times New Roman"/>
        </w:rPr>
      </w:pPr>
    </w:p>
    <w:p w14:paraId="471674E4" w14:textId="77777777" w:rsidR="003F0EF8" w:rsidRPr="00191988" w:rsidRDefault="003F0EF8" w:rsidP="00C94AD2">
      <w:pPr>
        <w:rPr>
          <w:rFonts w:ascii="Times New Roman" w:hAnsi="Times New Roman" w:cs="Times New Roman"/>
        </w:rPr>
      </w:pPr>
      <w:r w:rsidRPr="00191988">
        <w:rPr>
          <w:rFonts w:ascii="Times New Roman" w:hAnsi="Times New Roman" w:cs="Times New Roman"/>
        </w:rPr>
        <w:t>Correspondence:</w:t>
      </w:r>
    </w:p>
    <w:p w14:paraId="438F2F69" w14:textId="77777777" w:rsidR="003F0EF8" w:rsidRPr="00191988" w:rsidRDefault="003F0EF8" w:rsidP="00C94AD2">
      <w:pPr>
        <w:rPr>
          <w:rFonts w:ascii="Times New Roman" w:hAnsi="Times New Roman" w:cs="Times New Roman"/>
        </w:rPr>
      </w:pPr>
      <w:r w:rsidRPr="00191988">
        <w:rPr>
          <w:rFonts w:ascii="Times New Roman" w:hAnsi="Times New Roman" w:cs="Times New Roman"/>
        </w:rPr>
        <w:t>Randall R. De Martino, MD MS</w:t>
      </w:r>
    </w:p>
    <w:p w14:paraId="671AAE27" w14:textId="77777777" w:rsidR="003F0EF8" w:rsidRPr="00191988" w:rsidRDefault="003F0EF8" w:rsidP="00C94AD2">
      <w:pPr>
        <w:rPr>
          <w:rFonts w:ascii="Times New Roman" w:hAnsi="Times New Roman" w:cs="Times New Roman"/>
        </w:rPr>
      </w:pPr>
      <w:r w:rsidRPr="00191988">
        <w:rPr>
          <w:rFonts w:ascii="Times New Roman" w:hAnsi="Times New Roman" w:cs="Times New Roman"/>
        </w:rPr>
        <w:t>Mayo Clinic</w:t>
      </w:r>
    </w:p>
    <w:p w14:paraId="0597F44D" w14:textId="77777777" w:rsidR="003F0EF8" w:rsidRPr="00191988" w:rsidRDefault="003F0EF8" w:rsidP="00C94AD2">
      <w:pPr>
        <w:rPr>
          <w:rFonts w:ascii="Times New Roman" w:hAnsi="Times New Roman" w:cs="Times New Roman"/>
        </w:rPr>
      </w:pPr>
      <w:r w:rsidRPr="00191988">
        <w:rPr>
          <w:rFonts w:ascii="Times New Roman" w:hAnsi="Times New Roman" w:cs="Times New Roman"/>
        </w:rPr>
        <w:t>200 First St SW</w:t>
      </w:r>
    </w:p>
    <w:p w14:paraId="3183D131" w14:textId="77777777" w:rsidR="003F0EF8" w:rsidRPr="00191988" w:rsidRDefault="003F0EF8" w:rsidP="00C94AD2">
      <w:pPr>
        <w:rPr>
          <w:rFonts w:ascii="Times New Roman" w:hAnsi="Times New Roman" w:cs="Times New Roman"/>
        </w:rPr>
      </w:pPr>
      <w:r w:rsidRPr="00191988">
        <w:rPr>
          <w:rFonts w:ascii="Times New Roman" w:hAnsi="Times New Roman" w:cs="Times New Roman"/>
        </w:rPr>
        <w:t>Rochester, MN 55905</w:t>
      </w:r>
    </w:p>
    <w:p w14:paraId="28FD0684" w14:textId="77777777" w:rsidR="003F0EF8" w:rsidRPr="00191988" w:rsidRDefault="003F0EF8" w:rsidP="00C94AD2">
      <w:pPr>
        <w:rPr>
          <w:rFonts w:ascii="Times New Roman" w:hAnsi="Times New Roman" w:cs="Times New Roman"/>
        </w:rPr>
      </w:pPr>
      <w:r w:rsidRPr="00191988">
        <w:rPr>
          <w:rFonts w:ascii="Times New Roman" w:hAnsi="Times New Roman" w:cs="Times New Roman"/>
        </w:rPr>
        <w:t>Tel: 507-284-4751</w:t>
      </w:r>
    </w:p>
    <w:p w14:paraId="0DEFB4E5" w14:textId="77777777" w:rsidR="003F0EF8" w:rsidRPr="00191988" w:rsidRDefault="003F0EF8" w:rsidP="00C94AD2">
      <w:pPr>
        <w:rPr>
          <w:rFonts w:ascii="Times New Roman" w:hAnsi="Times New Roman" w:cs="Times New Roman"/>
        </w:rPr>
      </w:pPr>
      <w:r w:rsidRPr="00191988">
        <w:rPr>
          <w:rFonts w:ascii="Times New Roman" w:hAnsi="Times New Roman" w:cs="Times New Roman"/>
        </w:rPr>
        <w:t>Fax: 507-266-7157</w:t>
      </w:r>
    </w:p>
    <w:p w14:paraId="70405D8B" w14:textId="77777777" w:rsidR="00DD0DAD" w:rsidRDefault="005062F8" w:rsidP="00C94AD2">
      <w:pPr>
        <w:rPr>
          <w:rStyle w:val="Hyperlink"/>
          <w:rFonts w:ascii="Times New Roman" w:hAnsi="Times New Roman" w:cs="Times New Roman"/>
        </w:rPr>
      </w:pPr>
      <w:hyperlink r:id="rId8" w:history="1">
        <w:r w:rsidR="003F0EF8" w:rsidRPr="00191988">
          <w:rPr>
            <w:rStyle w:val="Hyperlink"/>
            <w:rFonts w:ascii="Times New Roman" w:hAnsi="Times New Roman" w:cs="Times New Roman"/>
          </w:rPr>
          <w:t>DeMartino.Randall@Mayo.edu</w:t>
        </w:r>
      </w:hyperlink>
    </w:p>
    <w:p w14:paraId="3FFB7ED9" w14:textId="3D85BE82" w:rsidR="00F20B37" w:rsidRDefault="00DD0DAD" w:rsidP="00C94AD2">
      <w:pPr>
        <w:rPr>
          <w:rFonts w:ascii="Times New Roman" w:hAnsi="Times New Roman" w:cs="Times New Roman"/>
        </w:rPr>
      </w:pPr>
      <w:r>
        <w:rPr>
          <w:rStyle w:val="Hyperlink"/>
          <w:rFonts w:ascii="Times New Roman" w:hAnsi="Times New Roman" w:cs="Times New Roman"/>
        </w:rPr>
        <w:t>Twitter: @</w:t>
      </w:r>
      <w:proofErr w:type="spellStart"/>
      <w:r>
        <w:rPr>
          <w:rStyle w:val="Hyperlink"/>
          <w:rFonts w:ascii="Times New Roman" w:hAnsi="Times New Roman" w:cs="Times New Roman"/>
        </w:rPr>
        <w:t>randydemartino</w:t>
      </w:r>
      <w:proofErr w:type="spellEnd"/>
      <w:r w:rsidR="00F20B37">
        <w:rPr>
          <w:rFonts w:ascii="Times New Roman" w:hAnsi="Times New Roman" w:cs="Times New Roman"/>
        </w:rPr>
        <w:br w:type="page"/>
      </w:r>
    </w:p>
    <w:p w14:paraId="2E3E1384" w14:textId="77777777" w:rsidR="00F20B37" w:rsidRDefault="00F20B37" w:rsidP="005D2937">
      <w:pPr>
        <w:spacing w:line="480" w:lineRule="auto"/>
        <w:rPr>
          <w:rFonts w:ascii="Times New Roman" w:hAnsi="Times New Roman" w:cs="Times New Roman"/>
        </w:rPr>
      </w:pPr>
      <w:r w:rsidRPr="00AD65D5">
        <w:rPr>
          <w:rFonts w:ascii="Times New Roman" w:hAnsi="Times New Roman" w:cs="Times New Roman"/>
          <w:b/>
        </w:rPr>
        <w:lastRenderedPageBreak/>
        <w:t>Abstract</w:t>
      </w:r>
      <w:r w:rsidR="003F0EF8">
        <w:rPr>
          <w:rFonts w:ascii="Times New Roman" w:hAnsi="Times New Roman" w:cs="Times New Roman"/>
        </w:rPr>
        <w:t xml:space="preserve"> </w:t>
      </w:r>
    </w:p>
    <w:p w14:paraId="19358613" w14:textId="77777777" w:rsidR="00A47E6A" w:rsidRPr="00AD65D5" w:rsidRDefault="00A47E6A" w:rsidP="00A47E6A">
      <w:pPr>
        <w:spacing w:line="480" w:lineRule="auto"/>
        <w:rPr>
          <w:rFonts w:ascii="Times New Roman" w:hAnsi="Times New Roman"/>
        </w:rPr>
      </w:pPr>
      <w:r>
        <w:rPr>
          <w:rFonts w:ascii="Times New Roman" w:hAnsi="Times New Roman"/>
          <w:b/>
        </w:rPr>
        <w:t>Background</w:t>
      </w:r>
      <w:r w:rsidRPr="00AD65D5">
        <w:rPr>
          <w:rFonts w:ascii="Times New Roman" w:hAnsi="Times New Roman"/>
        </w:rPr>
        <w:t xml:space="preserve">: </w:t>
      </w:r>
      <w:r>
        <w:rPr>
          <w:rFonts w:ascii="Times New Roman" w:hAnsi="Times New Roman"/>
        </w:rPr>
        <w:t>A</w:t>
      </w:r>
      <w:r w:rsidRPr="00AD65D5">
        <w:rPr>
          <w:rFonts w:ascii="Times New Roman" w:hAnsi="Times New Roman"/>
        </w:rPr>
        <w:t xml:space="preserve">ortic syndromes (AS), including aortic dissection (AD), intramural hematoma (IMH) and penetrating aortic ulcer (PAU), carry significant acute and long-term morbidity and mortality. However, the contemporary incidence and outcomes of AS </w:t>
      </w:r>
      <w:r>
        <w:rPr>
          <w:rFonts w:ascii="Times New Roman" w:hAnsi="Times New Roman"/>
        </w:rPr>
        <w:t>are</w:t>
      </w:r>
      <w:r w:rsidRPr="00AD65D5">
        <w:rPr>
          <w:rFonts w:ascii="Times New Roman" w:hAnsi="Times New Roman"/>
        </w:rPr>
        <w:t xml:space="preserve"> unknown. </w:t>
      </w:r>
    </w:p>
    <w:p w14:paraId="35653C07" w14:textId="77777777" w:rsidR="00A47E6A" w:rsidRPr="00AD65D5" w:rsidRDefault="00A47E6A" w:rsidP="00A47E6A">
      <w:pPr>
        <w:spacing w:line="480" w:lineRule="auto"/>
        <w:rPr>
          <w:rFonts w:ascii="Times New Roman" w:hAnsi="Times New Roman"/>
          <w:bCs/>
        </w:rPr>
      </w:pPr>
      <w:r w:rsidRPr="00AD65D5">
        <w:rPr>
          <w:rFonts w:ascii="Times New Roman" w:hAnsi="Times New Roman"/>
          <w:b/>
        </w:rPr>
        <w:t>Methods</w:t>
      </w:r>
      <w:r w:rsidRPr="00AD65D5">
        <w:rPr>
          <w:rFonts w:ascii="Times New Roman" w:hAnsi="Times New Roman"/>
        </w:rPr>
        <w:t>: We utilized the Rochester Epidemiology Project record linkage system to</w:t>
      </w:r>
      <w:r>
        <w:rPr>
          <w:rFonts w:ascii="Times New Roman" w:hAnsi="Times New Roman"/>
        </w:rPr>
        <w:t xml:space="preserve"> identify all Olmsted County, Minnesota,</w:t>
      </w:r>
      <w:r w:rsidRPr="00AD65D5">
        <w:rPr>
          <w:rFonts w:ascii="Times New Roman" w:hAnsi="Times New Roman"/>
        </w:rPr>
        <w:t xml:space="preserve"> residents with AS </w:t>
      </w:r>
      <w:r>
        <w:rPr>
          <w:rFonts w:ascii="Times New Roman" w:hAnsi="Times New Roman"/>
        </w:rPr>
        <w:t>(</w:t>
      </w:r>
      <w:r w:rsidRPr="00AD65D5">
        <w:rPr>
          <w:rFonts w:ascii="Times New Roman" w:hAnsi="Times New Roman"/>
        </w:rPr>
        <w:t>1995</w:t>
      </w:r>
      <w:r>
        <w:rPr>
          <w:rFonts w:ascii="Times New Roman" w:hAnsi="Times New Roman"/>
        </w:rPr>
        <w:t>-</w:t>
      </w:r>
      <w:r w:rsidRPr="00AD65D5">
        <w:rPr>
          <w:rFonts w:ascii="Times New Roman" w:hAnsi="Times New Roman"/>
        </w:rPr>
        <w:t>2015</w:t>
      </w:r>
      <w:r>
        <w:rPr>
          <w:rFonts w:ascii="Times New Roman" w:hAnsi="Times New Roman"/>
        </w:rPr>
        <w:t>)</w:t>
      </w:r>
      <w:r w:rsidRPr="00AD65D5">
        <w:rPr>
          <w:rFonts w:ascii="Times New Roman" w:hAnsi="Times New Roman"/>
        </w:rPr>
        <w:t xml:space="preserve">. Diagnostic imaging, </w:t>
      </w:r>
      <w:r>
        <w:rPr>
          <w:rFonts w:ascii="Times New Roman" w:hAnsi="Times New Roman"/>
        </w:rPr>
        <w:t>medical records,</w:t>
      </w:r>
      <w:r w:rsidRPr="00AD65D5">
        <w:rPr>
          <w:rFonts w:ascii="Times New Roman" w:hAnsi="Times New Roman"/>
        </w:rPr>
        <w:t xml:space="preserve"> and death certificates were reviewed to confirm the diagnosis and </w:t>
      </w:r>
      <w:r>
        <w:rPr>
          <w:rFonts w:ascii="Times New Roman" w:hAnsi="Times New Roman"/>
        </w:rPr>
        <w:t xml:space="preserve">AS </w:t>
      </w:r>
      <w:r w:rsidRPr="00AD65D5">
        <w:rPr>
          <w:rFonts w:ascii="Times New Roman" w:hAnsi="Times New Roman"/>
        </w:rPr>
        <w:t xml:space="preserve">subtype. </w:t>
      </w:r>
      <w:r w:rsidRPr="00AD65D5">
        <w:rPr>
          <w:rFonts w:ascii="Times New Roman" w:hAnsi="Times New Roman"/>
          <w:bCs/>
        </w:rPr>
        <w:t>Age- and sex-adjusted incidence rates were estimated using annual county</w:t>
      </w:r>
      <w:r>
        <w:rPr>
          <w:rFonts w:ascii="Times New Roman" w:hAnsi="Times New Roman"/>
          <w:bCs/>
        </w:rPr>
        <w:t xml:space="preserve">-level </w:t>
      </w:r>
      <w:r w:rsidRPr="00AD65D5">
        <w:rPr>
          <w:rFonts w:ascii="Times New Roman" w:hAnsi="Times New Roman"/>
          <w:bCs/>
        </w:rPr>
        <w:t xml:space="preserve">census </w:t>
      </w:r>
      <w:r>
        <w:rPr>
          <w:rFonts w:ascii="Times New Roman" w:hAnsi="Times New Roman"/>
          <w:bCs/>
        </w:rPr>
        <w:t>data</w:t>
      </w:r>
      <w:r w:rsidRPr="00AD65D5">
        <w:rPr>
          <w:rFonts w:ascii="Times New Roman" w:hAnsi="Times New Roman"/>
          <w:bCs/>
        </w:rPr>
        <w:t xml:space="preserve">. Survival for </w:t>
      </w:r>
      <w:r>
        <w:rPr>
          <w:rFonts w:ascii="Times New Roman" w:hAnsi="Times New Roman"/>
          <w:bCs/>
        </w:rPr>
        <w:t xml:space="preserve">patients with </w:t>
      </w:r>
      <w:r w:rsidRPr="00AD65D5">
        <w:rPr>
          <w:rFonts w:ascii="Times New Roman" w:hAnsi="Times New Roman"/>
          <w:bCs/>
        </w:rPr>
        <w:t>AS</w:t>
      </w:r>
      <w:r>
        <w:rPr>
          <w:rFonts w:ascii="Times New Roman" w:hAnsi="Times New Roman"/>
          <w:bCs/>
        </w:rPr>
        <w:t xml:space="preserve"> was</w:t>
      </w:r>
      <w:r w:rsidRPr="00AD65D5">
        <w:rPr>
          <w:rFonts w:ascii="Times New Roman" w:hAnsi="Times New Roman"/>
          <w:bCs/>
        </w:rPr>
        <w:t xml:space="preserve"> compared to age- and sex-matched </w:t>
      </w:r>
      <w:r>
        <w:rPr>
          <w:rFonts w:ascii="Times New Roman" w:hAnsi="Times New Roman"/>
          <w:bCs/>
        </w:rPr>
        <w:t>controls</w:t>
      </w:r>
      <w:r w:rsidRPr="00AD65D5">
        <w:rPr>
          <w:rFonts w:ascii="Times New Roman" w:hAnsi="Times New Roman"/>
          <w:bCs/>
        </w:rPr>
        <w:t xml:space="preserve"> using Cox regression</w:t>
      </w:r>
      <w:r>
        <w:rPr>
          <w:rFonts w:ascii="Times New Roman" w:hAnsi="Times New Roman"/>
          <w:bCs/>
        </w:rPr>
        <w:t xml:space="preserve"> to adjust for comorbid conditions</w:t>
      </w:r>
      <w:r w:rsidRPr="00AD65D5">
        <w:rPr>
          <w:rFonts w:ascii="Times New Roman" w:hAnsi="Times New Roman"/>
          <w:bCs/>
        </w:rPr>
        <w:t>.</w:t>
      </w:r>
    </w:p>
    <w:p w14:paraId="07BCAA12" w14:textId="29099B9F" w:rsidR="00A47E6A" w:rsidRPr="00AD65D5" w:rsidRDefault="00A47E6A" w:rsidP="00A47E6A">
      <w:pPr>
        <w:spacing w:line="480" w:lineRule="auto"/>
        <w:rPr>
          <w:rFonts w:ascii="Times New Roman" w:hAnsi="Times New Roman"/>
          <w:bCs/>
        </w:rPr>
      </w:pPr>
      <w:r w:rsidRPr="00AD65D5">
        <w:rPr>
          <w:rFonts w:ascii="Times New Roman" w:hAnsi="Times New Roman"/>
          <w:b/>
          <w:bCs/>
        </w:rPr>
        <w:t>Results</w:t>
      </w:r>
      <w:r w:rsidRPr="00AD65D5">
        <w:rPr>
          <w:rFonts w:ascii="Times New Roman" w:hAnsi="Times New Roman"/>
          <w:bCs/>
        </w:rPr>
        <w:t>: We identified 133 patients with AS (77</w:t>
      </w:r>
      <w:r>
        <w:rPr>
          <w:rFonts w:ascii="Times New Roman" w:hAnsi="Times New Roman"/>
          <w:bCs/>
        </w:rPr>
        <w:t>-</w:t>
      </w:r>
      <w:r w:rsidRPr="00AD65D5">
        <w:rPr>
          <w:rFonts w:ascii="Times New Roman" w:hAnsi="Times New Roman"/>
          <w:bCs/>
        </w:rPr>
        <w:t>AD, 21</w:t>
      </w:r>
      <w:r>
        <w:rPr>
          <w:rFonts w:ascii="Times New Roman" w:hAnsi="Times New Roman"/>
          <w:bCs/>
        </w:rPr>
        <w:t>-</w:t>
      </w:r>
      <w:r w:rsidRPr="00AD65D5">
        <w:rPr>
          <w:rFonts w:ascii="Times New Roman" w:hAnsi="Times New Roman"/>
          <w:bCs/>
        </w:rPr>
        <w:t>IMH, and 35</w:t>
      </w:r>
      <w:r>
        <w:rPr>
          <w:rFonts w:ascii="Times New Roman" w:hAnsi="Times New Roman"/>
          <w:bCs/>
        </w:rPr>
        <w:t>-</w:t>
      </w:r>
      <w:r w:rsidRPr="00AD65D5">
        <w:rPr>
          <w:rFonts w:ascii="Times New Roman" w:hAnsi="Times New Roman"/>
          <w:bCs/>
        </w:rPr>
        <w:t xml:space="preserve">PAU). </w:t>
      </w:r>
      <w:r>
        <w:rPr>
          <w:rFonts w:ascii="Times New Roman" w:hAnsi="Times New Roman"/>
          <w:bCs/>
        </w:rPr>
        <w:t xml:space="preserve">Average age was </w:t>
      </w:r>
      <w:r w:rsidRPr="00AD65D5">
        <w:rPr>
          <w:rFonts w:ascii="Times New Roman" w:hAnsi="Times New Roman"/>
          <w:bCs/>
        </w:rPr>
        <w:t>71.</w:t>
      </w:r>
      <w:r w:rsidR="002A4989">
        <w:rPr>
          <w:rFonts w:ascii="Times New Roman" w:hAnsi="Times New Roman"/>
          <w:bCs/>
        </w:rPr>
        <w:t>8</w:t>
      </w:r>
      <w:r w:rsidRPr="00AD65D5">
        <w:rPr>
          <w:rFonts w:ascii="Times New Roman" w:hAnsi="Times New Roman"/>
          <w:bCs/>
        </w:rPr>
        <w:t xml:space="preserve"> </w:t>
      </w:r>
      <w:r>
        <w:rPr>
          <w:rFonts w:ascii="Times New Roman" w:hAnsi="Times New Roman"/>
          <w:bCs/>
        </w:rPr>
        <w:t xml:space="preserve">years </w:t>
      </w:r>
      <w:r w:rsidRPr="00AD65D5">
        <w:rPr>
          <w:rFonts w:ascii="Times New Roman" w:hAnsi="Times New Roman"/>
          <w:bCs/>
        </w:rPr>
        <w:t>(SD 14.1) and</w:t>
      </w:r>
      <w:r>
        <w:rPr>
          <w:rFonts w:ascii="Times New Roman" w:hAnsi="Times New Roman"/>
          <w:bCs/>
        </w:rPr>
        <w:t xml:space="preserve"> 57% were</w:t>
      </w:r>
      <w:r w:rsidRPr="00AD65D5">
        <w:rPr>
          <w:rFonts w:ascii="Times New Roman" w:hAnsi="Times New Roman"/>
          <w:bCs/>
        </w:rPr>
        <w:t xml:space="preserve"> male. The age</w:t>
      </w:r>
      <w:r>
        <w:rPr>
          <w:rFonts w:ascii="Times New Roman" w:hAnsi="Times New Roman"/>
          <w:bCs/>
        </w:rPr>
        <w:t>-</w:t>
      </w:r>
      <w:r w:rsidRPr="00AD65D5">
        <w:rPr>
          <w:rFonts w:ascii="Times New Roman" w:hAnsi="Times New Roman"/>
          <w:bCs/>
        </w:rPr>
        <w:t xml:space="preserve"> and sex</w:t>
      </w:r>
      <w:r>
        <w:rPr>
          <w:rFonts w:ascii="Times New Roman" w:hAnsi="Times New Roman"/>
          <w:bCs/>
        </w:rPr>
        <w:t>-</w:t>
      </w:r>
      <w:r w:rsidRPr="00AD65D5">
        <w:rPr>
          <w:rFonts w:ascii="Times New Roman" w:hAnsi="Times New Roman"/>
          <w:bCs/>
        </w:rPr>
        <w:t xml:space="preserve">adjusted </w:t>
      </w:r>
      <w:r w:rsidRPr="00A1474F">
        <w:rPr>
          <w:rFonts w:ascii="Times New Roman" w:hAnsi="Times New Roman" w:cs="Times New Roman"/>
          <w:bCs/>
        </w:rPr>
        <w:t>incidence was 7.7 per 100,000 person-years, was higher for males than females (10.2 vs. 5.7 per 100,000 person-years), and increased with age. Among subtypes, the incidence of AD was highest (4.4 per 100,000</w:t>
      </w:r>
      <w:r w:rsidR="00AD753B">
        <w:rPr>
          <w:rFonts w:ascii="Times New Roman" w:hAnsi="Times New Roman" w:cs="Times New Roman"/>
          <w:bCs/>
        </w:rPr>
        <w:t xml:space="preserve"> person-years</w:t>
      </w:r>
      <w:r w:rsidRPr="00A1474F">
        <w:rPr>
          <w:rFonts w:ascii="Times New Roman" w:hAnsi="Times New Roman" w:cs="Times New Roman"/>
          <w:bCs/>
        </w:rPr>
        <w:t xml:space="preserve">), while the incidence of PAU and IMH were lower (2.1 and 1.2 per 100,000 person-years). Overall, the incidence of AS was stable over time (p trend=.33), although the incidence of PAU </w:t>
      </w:r>
      <w:r>
        <w:rPr>
          <w:rFonts w:ascii="Times New Roman" w:hAnsi="Times New Roman" w:cs="Times New Roman"/>
          <w:bCs/>
        </w:rPr>
        <w:t xml:space="preserve">appeared to </w:t>
      </w:r>
      <w:r w:rsidRPr="00A1474F">
        <w:rPr>
          <w:rFonts w:ascii="Times New Roman" w:hAnsi="Times New Roman" w:cs="Times New Roman"/>
          <w:bCs/>
        </w:rPr>
        <w:t xml:space="preserve">increase </w:t>
      </w:r>
      <w:r>
        <w:rPr>
          <w:rFonts w:ascii="Times New Roman" w:hAnsi="Times New Roman" w:cs="Times New Roman"/>
          <w:bCs/>
        </w:rPr>
        <w:t>from</w:t>
      </w:r>
      <w:r w:rsidRPr="00A1474F">
        <w:rPr>
          <w:rFonts w:ascii="Times New Roman" w:hAnsi="Times New Roman" w:cs="Times New Roman"/>
          <w:bCs/>
        </w:rPr>
        <w:t xml:space="preserve"> 0.6 </w:t>
      </w:r>
      <w:r w:rsidRPr="007765A6">
        <w:rPr>
          <w:rFonts w:ascii="Times New Roman" w:hAnsi="Times New Roman" w:cs="Times New Roman"/>
          <w:bCs/>
        </w:rPr>
        <w:t xml:space="preserve">to 2.6 per 100,000 person-years </w:t>
      </w:r>
      <w:r>
        <w:rPr>
          <w:rFonts w:ascii="Times New Roman" w:hAnsi="Times New Roman" w:cs="Times New Roman"/>
          <w:bCs/>
        </w:rPr>
        <w:t>(</w:t>
      </w:r>
      <w:r w:rsidRPr="007765A6">
        <w:rPr>
          <w:rFonts w:ascii="Times New Roman" w:hAnsi="Times New Roman" w:cs="Times New Roman"/>
          <w:bCs/>
        </w:rPr>
        <w:t>p=.008)</w:t>
      </w:r>
      <w:r>
        <w:rPr>
          <w:rFonts w:ascii="Times New Roman" w:hAnsi="Times New Roman" w:cs="Times New Roman"/>
          <w:bCs/>
        </w:rPr>
        <w:t xml:space="preserve"> with variability over the study interval</w:t>
      </w:r>
      <w:r w:rsidRPr="007765A6">
        <w:rPr>
          <w:rFonts w:ascii="Times New Roman" w:hAnsi="Times New Roman" w:cs="Times New Roman"/>
          <w:bCs/>
        </w:rPr>
        <w:t>.</w:t>
      </w:r>
      <w:r w:rsidRPr="00A1474F">
        <w:rPr>
          <w:rFonts w:ascii="Times New Roman" w:hAnsi="Times New Roman" w:cs="Times New Roman"/>
        </w:rPr>
        <w:t xml:space="preserve"> Patients with AS had more than twice the mortality rate at 5, 10, and 20 years when compared to population</w:t>
      </w:r>
      <w:r>
        <w:rPr>
          <w:rFonts w:ascii="Times New Roman" w:hAnsi="Times New Roman" w:cs="Times New Roman"/>
        </w:rPr>
        <w:t>-</w:t>
      </w:r>
      <w:r w:rsidRPr="00A1474F">
        <w:rPr>
          <w:rFonts w:ascii="Times New Roman" w:hAnsi="Times New Roman" w:cs="Times New Roman"/>
        </w:rPr>
        <w:t>based controls (5</w:t>
      </w:r>
      <w:r>
        <w:rPr>
          <w:rFonts w:ascii="Times New Roman" w:hAnsi="Times New Roman" w:cs="Times New Roman"/>
        </w:rPr>
        <w:t>, 10 and 20-</w:t>
      </w:r>
      <w:r w:rsidRPr="00A1474F">
        <w:rPr>
          <w:rFonts w:ascii="Times New Roman" w:hAnsi="Times New Roman" w:cs="Times New Roman"/>
        </w:rPr>
        <w:t>year mortality</w:t>
      </w:r>
      <w:r>
        <w:rPr>
          <w:rFonts w:ascii="Times New Roman" w:hAnsi="Times New Roman" w:cs="Times New Roman"/>
        </w:rPr>
        <w:t xml:space="preserve"> </w:t>
      </w:r>
      <w:r w:rsidRPr="00A1474F">
        <w:rPr>
          <w:rFonts w:ascii="Times New Roman" w:hAnsi="Times New Roman" w:cs="Times New Roman"/>
        </w:rPr>
        <w:t>39%</w:t>
      </w:r>
      <w:r>
        <w:rPr>
          <w:rFonts w:ascii="Times New Roman" w:hAnsi="Times New Roman" w:cs="Times New Roman"/>
        </w:rPr>
        <w:t>, 57%, 91%</w:t>
      </w:r>
      <w:r w:rsidRPr="00A1474F">
        <w:rPr>
          <w:rFonts w:ascii="Times New Roman" w:hAnsi="Times New Roman" w:cs="Times New Roman"/>
        </w:rPr>
        <w:t xml:space="preserve"> versus 18%</w:t>
      </w:r>
      <w:r>
        <w:rPr>
          <w:rFonts w:ascii="Times New Roman" w:hAnsi="Times New Roman" w:cs="Times New Roman"/>
        </w:rPr>
        <w:t>, 41%, and 6</w:t>
      </w:r>
      <w:r w:rsidR="00B35B8C">
        <w:rPr>
          <w:rFonts w:ascii="Times New Roman" w:hAnsi="Times New Roman" w:cs="Times New Roman"/>
        </w:rPr>
        <w:t>6</w:t>
      </w:r>
      <w:r>
        <w:rPr>
          <w:rFonts w:ascii="Times New Roman" w:hAnsi="Times New Roman" w:cs="Times New Roman"/>
        </w:rPr>
        <w:t>%</w:t>
      </w:r>
      <w:r w:rsidRPr="00A1474F">
        <w:rPr>
          <w:rFonts w:ascii="Times New Roman" w:hAnsi="Times New Roman" w:cs="Times New Roman"/>
        </w:rPr>
        <w:t>; overall adjusted mortality HR=2.</w:t>
      </w:r>
      <w:r w:rsidR="002A4989">
        <w:rPr>
          <w:rFonts w:ascii="Times New Roman" w:hAnsi="Times New Roman" w:cs="Times New Roman"/>
        </w:rPr>
        <w:t>1</w:t>
      </w:r>
      <w:r w:rsidRPr="00A1474F">
        <w:rPr>
          <w:rFonts w:ascii="Times New Roman" w:hAnsi="Times New Roman" w:cs="Times New Roman"/>
        </w:rPr>
        <w:t>, p&lt;0.001).</w:t>
      </w:r>
      <w:r w:rsidRPr="00A1474F">
        <w:rPr>
          <w:rFonts w:ascii="Times New Roman" w:hAnsi="Times New Roman" w:cs="Times New Roman"/>
          <w:bCs/>
        </w:rPr>
        <w:t xml:space="preserve"> Survival was lower than </w:t>
      </w:r>
      <w:r w:rsidRPr="00A1474F">
        <w:rPr>
          <w:rFonts w:ascii="Times New Roman" w:hAnsi="Times New Roman" w:cs="Times New Roman"/>
          <w:bCs/>
        </w:rPr>
        <w:lastRenderedPageBreak/>
        <w:t>expected</w:t>
      </w:r>
      <w:r w:rsidRPr="007765A6">
        <w:rPr>
          <w:rFonts w:ascii="Times New Roman" w:hAnsi="Times New Roman" w:cs="Times New Roman"/>
          <w:bCs/>
        </w:rPr>
        <w:t xml:space="preserve"> up to 90 days after </w:t>
      </w:r>
      <w:r>
        <w:rPr>
          <w:rFonts w:ascii="Times New Roman" w:hAnsi="Times New Roman" w:cs="Times New Roman"/>
          <w:bCs/>
        </w:rPr>
        <w:t xml:space="preserve">AS </w:t>
      </w:r>
      <w:r w:rsidRPr="007765A6">
        <w:rPr>
          <w:rFonts w:ascii="Times New Roman" w:hAnsi="Times New Roman" w:cs="Times New Roman"/>
          <w:bCs/>
        </w:rPr>
        <w:t xml:space="preserve">diagnosis and did not differ significantly by subtype or by 5-year strata of diagnosis. </w:t>
      </w:r>
    </w:p>
    <w:p w14:paraId="10DE9A37" w14:textId="77777777" w:rsidR="002171E3" w:rsidRDefault="00A47E6A" w:rsidP="005D2937">
      <w:pPr>
        <w:spacing w:line="480" w:lineRule="auto"/>
        <w:rPr>
          <w:rFonts w:ascii="Times New Roman" w:hAnsi="Times New Roman"/>
          <w:bCs/>
        </w:rPr>
      </w:pPr>
      <w:r w:rsidRPr="00AD65D5">
        <w:rPr>
          <w:rFonts w:ascii="Times New Roman" w:hAnsi="Times New Roman"/>
          <w:b/>
          <w:bCs/>
        </w:rPr>
        <w:t>Conclusions</w:t>
      </w:r>
      <w:r w:rsidRPr="00AD65D5">
        <w:rPr>
          <w:rFonts w:ascii="Times New Roman" w:hAnsi="Times New Roman"/>
          <w:bCs/>
        </w:rPr>
        <w:t xml:space="preserve">: </w:t>
      </w:r>
      <w:r>
        <w:rPr>
          <w:rFonts w:ascii="Times New Roman" w:hAnsi="Times New Roman"/>
          <w:bCs/>
        </w:rPr>
        <w:t>Overall, t</w:t>
      </w:r>
      <w:r w:rsidRPr="00AD65D5">
        <w:rPr>
          <w:rFonts w:ascii="Times New Roman" w:hAnsi="Times New Roman"/>
          <w:bCs/>
        </w:rPr>
        <w:t>he incidence of AD and IMH has remained stable</w:t>
      </w:r>
      <w:r>
        <w:rPr>
          <w:rFonts w:ascii="Times New Roman" w:hAnsi="Times New Roman"/>
          <w:bCs/>
        </w:rPr>
        <w:t xml:space="preserve"> </w:t>
      </w:r>
      <w:r w:rsidRPr="00AD65D5">
        <w:rPr>
          <w:rFonts w:ascii="Times New Roman" w:hAnsi="Times New Roman"/>
          <w:bCs/>
        </w:rPr>
        <w:t>since 1995</w:t>
      </w:r>
      <w:r>
        <w:rPr>
          <w:rFonts w:ascii="Times New Roman" w:hAnsi="Times New Roman"/>
          <w:bCs/>
        </w:rPr>
        <w:t>,</w:t>
      </w:r>
      <w:r w:rsidRPr="00AD65D5">
        <w:rPr>
          <w:rFonts w:ascii="Times New Roman" w:hAnsi="Times New Roman"/>
          <w:bCs/>
        </w:rPr>
        <w:t xml:space="preserve"> despite </w:t>
      </w:r>
      <w:r w:rsidR="00972C3B">
        <w:rPr>
          <w:rFonts w:ascii="Times New Roman" w:hAnsi="Times New Roman"/>
          <w:bCs/>
        </w:rPr>
        <w:t>the</w:t>
      </w:r>
      <w:r w:rsidR="00972C3B" w:rsidRPr="00AD65D5">
        <w:rPr>
          <w:rFonts w:ascii="Times New Roman" w:hAnsi="Times New Roman"/>
          <w:bCs/>
        </w:rPr>
        <w:t xml:space="preserve"> </w:t>
      </w:r>
      <w:r>
        <w:rPr>
          <w:rFonts w:ascii="Times New Roman" w:hAnsi="Times New Roman"/>
          <w:bCs/>
        </w:rPr>
        <w:t>decline noted for other cardiovascular disease.</w:t>
      </w:r>
      <w:r w:rsidRPr="00AD65D5">
        <w:rPr>
          <w:rFonts w:ascii="Times New Roman" w:hAnsi="Times New Roman"/>
          <w:bCs/>
        </w:rPr>
        <w:t xml:space="preserve"> </w:t>
      </w:r>
      <w:r>
        <w:rPr>
          <w:rFonts w:ascii="Times New Roman" w:hAnsi="Times New Roman"/>
          <w:bCs/>
        </w:rPr>
        <w:t>AS confers i</w:t>
      </w:r>
      <w:r w:rsidRPr="00AD65D5">
        <w:rPr>
          <w:rFonts w:ascii="Times New Roman" w:hAnsi="Times New Roman"/>
          <w:bCs/>
        </w:rPr>
        <w:t xml:space="preserve">ncreased </w:t>
      </w:r>
      <w:r>
        <w:rPr>
          <w:rFonts w:ascii="Times New Roman" w:hAnsi="Times New Roman"/>
          <w:bCs/>
        </w:rPr>
        <w:t xml:space="preserve">early and long-term mortality that has not changed. These data highlight the need to improve long term care to impact the prognosis of this patient group. </w:t>
      </w:r>
    </w:p>
    <w:p w14:paraId="431F34DF" w14:textId="77777777" w:rsidR="002171E3" w:rsidRDefault="002171E3" w:rsidP="005D2937">
      <w:pPr>
        <w:spacing w:line="480" w:lineRule="auto"/>
        <w:rPr>
          <w:rFonts w:ascii="Times New Roman" w:hAnsi="Times New Roman"/>
          <w:bCs/>
        </w:rPr>
      </w:pPr>
    </w:p>
    <w:p w14:paraId="317C79BF" w14:textId="48E3B90C" w:rsidR="003F0EF8" w:rsidRDefault="002171E3" w:rsidP="005D2937">
      <w:pPr>
        <w:spacing w:line="480" w:lineRule="auto"/>
        <w:rPr>
          <w:rFonts w:ascii="Times New Roman" w:hAnsi="Times New Roman" w:cs="Times New Roman"/>
        </w:rPr>
      </w:pPr>
      <w:r>
        <w:rPr>
          <w:rFonts w:ascii="Times New Roman" w:hAnsi="Times New Roman"/>
          <w:bCs/>
        </w:rPr>
        <w:t xml:space="preserve">Key Words: Aortic Dissection, Intramural Hematoma, Penetrating Aortic Ulcer, Epidemiology, </w:t>
      </w:r>
      <w:r w:rsidR="003F0EF8">
        <w:rPr>
          <w:rFonts w:ascii="Times New Roman" w:hAnsi="Times New Roman" w:cs="Times New Roman"/>
        </w:rPr>
        <w:br w:type="page"/>
      </w:r>
    </w:p>
    <w:p w14:paraId="0F577400" w14:textId="77777777" w:rsidR="003F0EF8" w:rsidRPr="005D2937" w:rsidRDefault="003F0EF8" w:rsidP="005D2937">
      <w:pPr>
        <w:spacing w:line="480" w:lineRule="auto"/>
        <w:rPr>
          <w:rFonts w:ascii="Times New Roman" w:hAnsi="Times New Roman" w:cs="Times New Roman"/>
          <w:b/>
        </w:rPr>
      </w:pPr>
      <w:r w:rsidRPr="005D2937">
        <w:rPr>
          <w:rFonts w:ascii="Times New Roman" w:hAnsi="Times New Roman" w:cs="Times New Roman"/>
          <w:b/>
        </w:rPr>
        <w:lastRenderedPageBreak/>
        <w:t>Introduction</w:t>
      </w:r>
      <w:r w:rsidR="005D2937" w:rsidRPr="005D2937">
        <w:rPr>
          <w:rFonts w:ascii="Times New Roman" w:hAnsi="Times New Roman" w:cs="Times New Roman"/>
          <w:b/>
        </w:rPr>
        <w:t>:</w:t>
      </w:r>
    </w:p>
    <w:p w14:paraId="2909CEC9" w14:textId="77904F3D" w:rsidR="005D2937" w:rsidRDefault="005D2937" w:rsidP="005D2937">
      <w:pPr>
        <w:spacing w:line="480" w:lineRule="auto"/>
        <w:rPr>
          <w:rFonts w:ascii="Times New Roman" w:hAnsi="Times New Roman" w:cs="Times New Roman"/>
        </w:rPr>
      </w:pPr>
      <w:r>
        <w:rPr>
          <w:rFonts w:ascii="Times New Roman" w:hAnsi="Times New Roman" w:cs="Times New Roman"/>
        </w:rPr>
        <w:tab/>
      </w:r>
      <w:r w:rsidR="00F95DF2">
        <w:rPr>
          <w:rFonts w:ascii="Times New Roman" w:hAnsi="Times New Roman" w:cs="Times New Roman"/>
        </w:rPr>
        <w:t>A</w:t>
      </w:r>
      <w:r w:rsidR="00CA063D">
        <w:rPr>
          <w:rFonts w:ascii="Times New Roman" w:hAnsi="Times New Roman" w:cs="Times New Roman"/>
        </w:rPr>
        <w:t>ortic syndrome</w:t>
      </w:r>
      <w:r w:rsidR="00F95DF2">
        <w:rPr>
          <w:rFonts w:ascii="Times New Roman" w:hAnsi="Times New Roman" w:cs="Times New Roman"/>
        </w:rPr>
        <w:t>s</w:t>
      </w:r>
      <w:r w:rsidR="00CA063D">
        <w:rPr>
          <w:rFonts w:ascii="Times New Roman" w:hAnsi="Times New Roman" w:cs="Times New Roman"/>
        </w:rPr>
        <w:t xml:space="preserve"> (AS) include aortic dissection (AD), intramural hematoma (IMH), and penetrating aortic ulcer (PAU) and</w:t>
      </w:r>
      <w:r w:rsidR="00CA063D" w:rsidRPr="00CA063D">
        <w:rPr>
          <w:rFonts w:ascii="Times New Roman" w:hAnsi="Times New Roman" w:cs="Times New Roman"/>
        </w:rPr>
        <w:t xml:space="preserve"> </w:t>
      </w:r>
      <w:r w:rsidR="00CA063D">
        <w:rPr>
          <w:rFonts w:ascii="Times New Roman" w:hAnsi="Times New Roman" w:cs="Times New Roman"/>
        </w:rPr>
        <w:t>represents a</w:t>
      </w:r>
      <w:r w:rsidR="006C36F5">
        <w:rPr>
          <w:rFonts w:ascii="Times New Roman" w:hAnsi="Times New Roman" w:cs="Times New Roman"/>
        </w:rPr>
        <w:t>n</w:t>
      </w:r>
      <w:r w:rsidR="00CA063D">
        <w:rPr>
          <w:rFonts w:ascii="Times New Roman" w:hAnsi="Times New Roman" w:cs="Times New Roman"/>
        </w:rPr>
        <w:t xml:space="preserve"> </w:t>
      </w:r>
      <w:r w:rsidR="006C36F5">
        <w:rPr>
          <w:rFonts w:ascii="Times New Roman" w:hAnsi="Times New Roman" w:cs="Times New Roman"/>
        </w:rPr>
        <w:t>injury to the inner aortic layers resulting in</w:t>
      </w:r>
      <w:r w:rsidR="00CA063D">
        <w:rPr>
          <w:rFonts w:ascii="Times New Roman" w:hAnsi="Times New Roman" w:cs="Times New Roman"/>
        </w:rPr>
        <w:t xml:space="preserve"> </w:t>
      </w:r>
      <w:r w:rsidR="007074E7">
        <w:rPr>
          <w:rFonts w:ascii="Times New Roman" w:hAnsi="Times New Roman" w:cs="Times New Roman"/>
        </w:rPr>
        <w:t>emergent</w:t>
      </w:r>
      <w:r w:rsidR="00CA063D">
        <w:rPr>
          <w:rFonts w:ascii="Times New Roman" w:hAnsi="Times New Roman" w:cs="Times New Roman"/>
        </w:rPr>
        <w:t xml:space="preserve"> aortic pathology</w:t>
      </w:r>
      <w:r w:rsidR="006D5C05">
        <w:rPr>
          <w:rFonts w:ascii="Times New Roman" w:hAnsi="Times New Roman" w:cs="Times New Roman"/>
        </w:rPr>
        <w:t>.</w:t>
      </w:r>
      <w:r w:rsidR="00CA063D">
        <w:rPr>
          <w:rFonts w:ascii="Times New Roman" w:hAnsi="Times New Roman" w:cs="Times New Roman"/>
        </w:rPr>
        <w:t xml:space="preserve"> These </w:t>
      </w:r>
      <w:r w:rsidR="007C0F37">
        <w:rPr>
          <w:rFonts w:ascii="Times New Roman" w:hAnsi="Times New Roman" w:cs="Times New Roman"/>
        </w:rPr>
        <w:t>are</w:t>
      </w:r>
      <w:r w:rsidR="00CA063D">
        <w:rPr>
          <w:rFonts w:ascii="Times New Roman" w:hAnsi="Times New Roman" w:cs="Times New Roman"/>
        </w:rPr>
        <w:t xml:space="preserve"> highly morbid diagnoses</w:t>
      </w:r>
      <w:r w:rsidR="00325287">
        <w:rPr>
          <w:rFonts w:ascii="Times New Roman" w:hAnsi="Times New Roman" w:cs="Times New Roman"/>
        </w:rPr>
        <w:t xml:space="preserve"> that carry</w:t>
      </w:r>
      <w:r w:rsidR="00EB54F0">
        <w:rPr>
          <w:rFonts w:ascii="Times New Roman" w:hAnsi="Times New Roman" w:cs="Times New Roman"/>
        </w:rPr>
        <w:t xml:space="preserve"> </w:t>
      </w:r>
      <w:r w:rsidR="00CA063D">
        <w:rPr>
          <w:rFonts w:ascii="Times New Roman" w:hAnsi="Times New Roman" w:cs="Times New Roman"/>
        </w:rPr>
        <w:t xml:space="preserve">significant acute </w:t>
      </w:r>
      <w:r w:rsidR="00A202FB">
        <w:rPr>
          <w:rFonts w:ascii="Times New Roman" w:hAnsi="Times New Roman" w:cs="Times New Roman"/>
        </w:rPr>
        <w:t>and long-</w:t>
      </w:r>
      <w:r w:rsidR="00EB54F0">
        <w:rPr>
          <w:rFonts w:ascii="Times New Roman" w:hAnsi="Times New Roman" w:cs="Times New Roman"/>
        </w:rPr>
        <w:t xml:space="preserve">term </w:t>
      </w:r>
      <w:r w:rsidR="00CA063D">
        <w:rPr>
          <w:rFonts w:ascii="Times New Roman" w:hAnsi="Times New Roman" w:cs="Times New Roman"/>
        </w:rPr>
        <w:t>mortality risk</w:t>
      </w:r>
      <w:r w:rsidR="00325287">
        <w:rPr>
          <w:rFonts w:ascii="Times New Roman" w:hAnsi="Times New Roman" w:cs="Times New Roman"/>
        </w:rPr>
        <w:t>s</w:t>
      </w:r>
      <w:r w:rsidR="00CA063D">
        <w:rPr>
          <w:rFonts w:ascii="Times New Roman" w:hAnsi="Times New Roman" w:cs="Times New Roman"/>
        </w:rPr>
        <w:t xml:space="preserve">. </w:t>
      </w:r>
      <w:r w:rsidR="00A202FB">
        <w:rPr>
          <w:rFonts w:ascii="Times New Roman" w:hAnsi="Times New Roman" w:cs="Times New Roman"/>
        </w:rPr>
        <w:t xml:space="preserve">Acute </w:t>
      </w:r>
      <w:r w:rsidR="006D5C05">
        <w:rPr>
          <w:rFonts w:ascii="Times New Roman" w:hAnsi="Times New Roman" w:cs="Times New Roman"/>
        </w:rPr>
        <w:t>dissection</w:t>
      </w:r>
      <w:r w:rsidR="007C0F37">
        <w:rPr>
          <w:rFonts w:ascii="Times New Roman" w:hAnsi="Times New Roman" w:cs="Times New Roman"/>
        </w:rPr>
        <w:t>s of the ascending aorta (Stanford A) carry</w:t>
      </w:r>
      <w:r w:rsidR="006D5C05">
        <w:rPr>
          <w:rFonts w:ascii="Times New Roman" w:hAnsi="Times New Roman" w:cs="Times New Roman"/>
        </w:rPr>
        <w:t xml:space="preserve"> </w:t>
      </w:r>
      <w:r w:rsidR="007C0F37">
        <w:rPr>
          <w:rFonts w:ascii="Times New Roman" w:hAnsi="Times New Roman" w:cs="Times New Roman"/>
        </w:rPr>
        <w:t xml:space="preserve">a </w:t>
      </w:r>
      <w:r w:rsidR="006D5C05">
        <w:rPr>
          <w:rFonts w:ascii="Times New Roman" w:hAnsi="Times New Roman" w:cs="Times New Roman"/>
        </w:rPr>
        <w:t xml:space="preserve">mortality </w:t>
      </w:r>
      <w:r w:rsidR="007C0F37">
        <w:rPr>
          <w:rFonts w:ascii="Times New Roman" w:hAnsi="Times New Roman" w:cs="Times New Roman"/>
        </w:rPr>
        <w:t xml:space="preserve">that </w:t>
      </w:r>
      <w:r w:rsidR="006D5C05">
        <w:rPr>
          <w:rFonts w:ascii="Times New Roman" w:hAnsi="Times New Roman" w:cs="Times New Roman"/>
        </w:rPr>
        <w:t>historically approache</w:t>
      </w:r>
      <w:r w:rsidR="007C0F37">
        <w:rPr>
          <w:rFonts w:ascii="Times New Roman" w:hAnsi="Times New Roman" w:cs="Times New Roman"/>
        </w:rPr>
        <w:t>s</w:t>
      </w:r>
      <w:r w:rsidR="006D5C05">
        <w:rPr>
          <w:rFonts w:ascii="Times New Roman" w:hAnsi="Times New Roman" w:cs="Times New Roman"/>
        </w:rPr>
        <w:t xml:space="preserve"> 1% per hour.</w:t>
      </w:r>
      <w:r w:rsidR="006D5C05">
        <w:rPr>
          <w:rFonts w:ascii="Times New Roman" w:hAnsi="Times New Roman" w:cs="Times New Roman"/>
        </w:rPr>
        <w:fldChar w:fldCharType="begin"/>
      </w:r>
      <w:r w:rsidR="006D5C05">
        <w:rPr>
          <w:rFonts w:ascii="Times New Roman" w:hAnsi="Times New Roman" w:cs="Times New Roman"/>
        </w:rPr>
        <w:instrText xml:space="preserve"> ADDIN EN.CITE &lt;EndNote&gt;&lt;Cite&gt;&lt;Author&gt;Hirst&lt;/Author&gt;&lt;Year&gt;1958&lt;/Year&gt;&lt;RecNum&gt;15&lt;/RecNum&gt;&lt;DisplayText&gt;&lt;style face="superscript"&gt;1&lt;/style&gt;&lt;/DisplayText&gt;&lt;record&gt;&lt;rec-number&gt;15&lt;/rec-number&gt;&lt;foreign-keys&gt;&lt;key app="EN" db-id="s55dew0aefppdweffdlxerzjv29e2azpxfvp" timestamp="1414802507"&gt;15&lt;/key&gt;&lt;/foreign-keys&gt;&lt;ref-type name="Journal Article"&gt;17&lt;/ref-type&gt;&lt;contributors&gt;&lt;authors&gt;&lt;author&gt;Hirst, A. E., Jr.&lt;/author&gt;&lt;author&gt;Johns, V. J., Jr.&lt;/author&gt;&lt;author&gt;Kime, S. W., Jr.&lt;/author&gt;&lt;/authors&gt;&lt;/contributors&gt;&lt;titles&gt;&lt;title&gt;Dissecting aneurysm of the aorta: a review of 505 cases&lt;/title&gt;&lt;secondary-title&gt;Medicine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(Baltimore)&lt;/full-title&gt;&lt;abbr-1&gt;Medicine&lt;/abbr-1&gt;&lt;/alt-periodical&gt;&lt;pages&gt;217-79&lt;/pages&gt;&lt;volume&gt;37&lt;/volume&gt;&lt;number&gt;3&lt;/number&gt;&lt;keywords&gt;&lt;keyword&gt;*Aortic Aneurysm&lt;/keyword&gt;&lt;/keywords&gt;&lt;dates&gt;&lt;year&gt;1958&lt;/year&gt;&lt;pub-dates&gt;&lt;date&gt;Sep&lt;/date&gt;&lt;/pub-dates&gt;&lt;/dates&gt;&lt;isbn&gt;0025-7974 (Print)&amp;#xD;0025-7974 (Linking)&lt;/isbn&gt;&lt;accession-num&gt;13577293&lt;/accession-num&gt;&lt;urls&gt;&lt;related-urls&gt;&lt;url&gt;http://www.ncbi.nlm.nih.gov/pubmed/13577293&lt;/url&gt;&lt;/related-urls&gt;&lt;/urls&gt;&lt;/record&gt;&lt;/Cite&gt;&lt;/EndNote&gt;</w:instrText>
      </w:r>
      <w:r w:rsidR="006D5C05">
        <w:rPr>
          <w:rFonts w:ascii="Times New Roman" w:hAnsi="Times New Roman" w:cs="Times New Roman"/>
        </w:rPr>
        <w:fldChar w:fldCharType="separate"/>
      </w:r>
      <w:r w:rsidR="006D5C05" w:rsidRPr="006D5C05">
        <w:rPr>
          <w:rFonts w:ascii="Times New Roman" w:hAnsi="Times New Roman" w:cs="Times New Roman"/>
          <w:noProof/>
          <w:vertAlign w:val="superscript"/>
        </w:rPr>
        <w:t>1</w:t>
      </w:r>
      <w:r w:rsidR="006D5C05">
        <w:rPr>
          <w:rFonts w:ascii="Times New Roman" w:hAnsi="Times New Roman" w:cs="Times New Roman"/>
        </w:rPr>
        <w:fldChar w:fldCharType="end"/>
      </w:r>
      <w:r w:rsidR="006D5C05">
        <w:rPr>
          <w:rFonts w:ascii="Times New Roman" w:hAnsi="Times New Roman" w:cs="Times New Roman"/>
        </w:rPr>
        <w:t xml:space="preserve"> Although less morbid, </w:t>
      </w:r>
      <w:r w:rsidR="007C0F37">
        <w:rPr>
          <w:rFonts w:ascii="Times New Roman" w:hAnsi="Times New Roman" w:cs="Times New Roman"/>
        </w:rPr>
        <w:t>acute dissections of the descending thoracic aorta (</w:t>
      </w:r>
      <w:r w:rsidR="00A202FB">
        <w:rPr>
          <w:rFonts w:ascii="Times New Roman" w:hAnsi="Times New Roman" w:cs="Times New Roman"/>
        </w:rPr>
        <w:t>Stanford</w:t>
      </w:r>
      <w:r w:rsidR="006D5C05">
        <w:rPr>
          <w:rFonts w:ascii="Times New Roman" w:hAnsi="Times New Roman" w:cs="Times New Roman"/>
        </w:rPr>
        <w:t xml:space="preserve"> B</w:t>
      </w:r>
      <w:r w:rsidR="007C0F37">
        <w:rPr>
          <w:rFonts w:ascii="Times New Roman" w:hAnsi="Times New Roman" w:cs="Times New Roman"/>
        </w:rPr>
        <w:t>)</w:t>
      </w:r>
      <w:r w:rsidR="006D5C05">
        <w:rPr>
          <w:rFonts w:ascii="Times New Roman" w:hAnsi="Times New Roman" w:cs="Times New Roman"/>
        </w:rPr>
        <w:t xml:space="preserve"> </w:t>
      </w:r>
      <w:r w:rsidR="00A2139A">
        <w:rPr>
          <w:rFonts w:ascii="Times New Roman" w:hAnsi="Times New Roman" w:cs="Times New Roman"/>
        </w:rPr>
        <w:t>are associated with a</w:t>
      </w:r>
      <w:r w:rsidR="00341F7E">
        <w:rPr>
          <w:rFonts w:ascii="Times New Roman" w:hAnsi="Times New Roman" w:cs="Times New Roman"/>
        </w:rPr>
        <w:t xml:space="preserve"> </w:t>
      </w:r>
      <w:r w:rsidR="00D26BC3">
        <w:rPr>
          <w:rFonts w:ascii="Times New Roman" w:hAnsi="Times New Roman" w:cs="Times New Roman"/>
        </w:rPr>
        <w:t>10-2</w:t>
      </w:r>
      <w:r w:rsidR="006D5C05">
        <w:rPr>
          <w:rFonts w:ascii="Times New Roman" w:hAnsi="Times New Roman" w:cs="Times New Roman"/>
        </w:rPr>
        <w:t xml:space="preserve">5% </w:t>
      </w:r>
      <w:r w:rsidR="00A2139A">
        <w:rPr>
          <w:rFonts w:ascii="Times New Roman" w:hAnsi="Times New Roman" w:cs="Times New Roman"/>
        </w:rPr>
        <w:t xml:space="preserve">mortality </w:t>
      </w:r>
      <w:r w:rsidR="006D5C05">
        <w:rPr>
          <w:rFonts w:ascii="Times New Roman" w:hAnsi="Times New Roman" w:cs="Times New Roman"/>
        </w:rPr>
        <w:t>at 30 days.</w:t>
      </w:r>
      <w:r w:rsidR="006D5C05">
        <w:rPr>
          <w:rFonts w:ascii="Times New Roman" w:hAnsi="Times New Roman" w:cs="Times New Roman"/>
        </w:rPr>
        <w:fldChar w:fldCharType="begin"/>
      </w:r>
      <w:r w:rsidR="006D5C05">
        <w:rPr>
          <w:rFonts w:ascii="Times New Roman" w:hAnsi="Times New Roman" w:cs="Times New Roman"/>
        </w:rPr>
        <w:instrText xml:space="preserve"> ADDIN EN.CITE &lt;EndNote&gt;&lt;Cite&gt;&lt;Author&gt;Nienaber&lt;/Author&gt;&lt;Year&gt;2003&lt;/Year&gt;&lt;RecNum&gt;41&lt;/RecNum&gt;&lt;DisplayText&gt;&lt;style face="superscript"&gt;2&lt;/style&gt;&lt;/DisplayText&gt;&lt;record&gt;&lt;rec-number&gt;41&lt;/rec-number&gt;&lt;foreign-keys&gt;&lt;key app="EN" db-id="s55dew0aefppdweffdlxerzjv29e2azpxfvp" timestamp="1434303353"&gt;41&lt;/key&gt;&lt;/foreign-keys&gt;&lt;ref-type name="Journal Article"&gt;17&lt;/ref-type&gt;&lt;contributors&gt;&lt;authors&gt;&lt;author&gt;Nienaber, C. A.&lt;/author&gt;&lt;author&gt;Eagle, K. A.&lt;/author&gt;&lt;/authors&gt;&lt;/contributors&gt;&lt;auth-address&gt;Division of Cardiology, University Hospital Rostock, Rostock School of Medicine, Ernst-Heydemann-Str. 6, 18057 Rostock, Germany. christoph.nienaber@med.uni-rostock.de&lt;/auth-address&gt;&lt;titles&gt;&lt;title&gt;Aortic dissection: new frontiers in diagnosis and management: Part I: from etiology to diagnostic strategies&lt;/title&gt;&lt;secondary-title&gt;Circulation&lt;/secondary-title&gt;&lt;/titles&gt;&lt;periodical&gt;&lt;full-title&gt;Circulation&lt;/full-title&gt;&lt;abbr-1&gt;Circulation&lt;/abbr-1&gt;&lt;/periodical&gt;&lt;pages&gt;628-35&lt;/pages&gt;&lt;volume&gt;108&lt;/volume&gt;&lt;number&gt;5&lt;/number&gt;&lt;keywords&gt;&lt;keyword&gt;Aneurysm, Dissecting/*diagnosis/etiology/mortality/*therapy&lt;/keyword&gt;&lt;keyword&gt;Aortic Aneurysm/*diagnosis/etiology/mortality/*therapy&lt;/keyword&gt;&lt;keyword&gt;Collagen/genetics&lt;/keyword&gt;&lt;keyword&gt;Ehlers-Danlos Syndrome/complications/genetics&lt;/keyword&gt;&lt;keyword&gt;Humans&lt;/keyword&gt;&lt;keyword&gt;Marfan Syndrome/complications/genetics&lt;/keyword&gt;&lt;keyword&gt;Microfilament Proteins/genetics&lt;/keyword&gt;&lt;keyword&gt;Risk Factors&lt;/keyword&gt;&lt;keyword&gt;Survival Rate&lt;/keyword&gt;&lt;/keywords&gt;&lt;dates&gt;&lt;year&gt;2003&lt;/year&gt;&lt;pub-dates&gt;&lt;date&gt;Aug 5&lt;/date&gt;&lt;/pub-dates&gt;&lt;/dates&gt;&lt;isbn&gt;1524-4539 (Electronic)&amp;#xD;0009-7322 (Linking)&lt;/isbn&gt;&lt;accession-num&gt;12900496&lt;/accession-num&gt;&lt;urls&gt;&lt;related-urls&gt;&lt;url&gt;http://www.ncbi.nlm.nih.gov/pubmed/12900496&lt;/url&gt;&lt;/related-urls&gt;&lt;/urls&gt;&lt;electronic-resource-num&gt;10.1161/01.CIR.0000087009.16755.E4&lt;/electronic-resource-num&gt;&lt;/record&gt;&lt;/Cite&gt;&lt;/EndNote&gt;</w:instrText>
      </w:r>
      <w:r w:rsidR="006D5C05">
        <w:rPr>
          <w:rFonts w:ascii="Times New Roman" w:hAnsi="Times New Roman" w:cs="Times New Roman"/>
        </w:rPr>
        <w:fldChar w:fldCharType="separate"/>
      </w:r>
      <w:r w:rsidR="006D5C05" w:rsidRPr="006D5C05">
        <w:rPr>
          <w:rFonts w:ascii="Times New Roman" w:hAnsi="Times New Roman" w:cs="Times New Roman"/>
          <w:noProof/>
          <w:vertAlign w:val="superscript"/>
        </w:rPr>
        <w:t>2</w:t>
      </w:r>
      <w:r w:rsidR="006D5C05">
        <w:rPr>
          <w:rFonts w:ascii="Times New Roman" w:hAnsi="Times New Roman" w:cs="Times New Roman"/>
        </w:rPr>
        <w:fldChar w:fldCharType="end"/>
      </w:r>
      <w:r w:rsidR="00D26BC3">
        <w:rPr>
          <w:rFonts w:ascii="Times New Roman" w:hAnsi="Times New Roman" w:cs="Times New Roman"/>
        </w:rPr>
        <w:t xml:space="preserve"> </w:t>
      </w:r>
      <w:r w:rsidR="00A202FB">
        <w:rPr>
          <w:rFonts w:ascii="Times New Roman" w:hAnsi="Times New Roman" w:cs="Times New Roman"/>
        </w:rPr>
        <w:t>Intramural hematoma mortality range</w:t>
      </w:r>
      <w:r w:rsidR="00A2139A">
        <w:rPr>
          <w:rFonts w:ascii="Times New Roman" w:hAnsi="Times New Roman" w:cs="Times New Roman"/>
        </w:rPr>
        <w:t>s</w:t>
      </w:r>
      <w:r w:rsidR="00A202FB">
        <w:rPr>
          <w:rFonts w:ascii="Times New Roman" w:hAnsi="Times New Roman" w:cs="Times New Roman"/>
        </w:rPr>
        <w:t xml:space="preserve"> from 10-50%</w:t>
      </w:r>
      <w:r w:rsidR="00A2139A">
        <w:rPr>
          <w:rFonts w:ascii="Times New Roman" w:hAnsi="Times New Roman" w:cs="Times New Roman"/>
        </w:rPr>
        <w:t>,</w:t>
      </w:r>
      <w:r w:rsidR="00A202FB">
        <w:rPr>
          <w:rFonts w:ascii="Times New Roman" w:hAnsi="Times New Roman" w:cs="Times New Roman"/>
        </w:rPr>
        <w:t xml:space="preserve"> and 40% </w:t>
      </w:r>
      <w:r w:rsidR="00A2139A">
        <w:rPr>
          <w:rFonts w:ascii="Times New Roman" w:hAnsi="Times New Roman" w:cs="Times New Roman"/>
        </w:rPr>
        <w:t xml:space="preserve">of the patients </w:t>
      </w:r>
      <w:r w:rsidR="00A202FB">
        <w:rPr>
          <w:rFonts w:ascii="Times New Roman" w:hAnsi="Times New Roman" w:cs="Times New Roman"/>
        </w:rPr>
        <w:t>progress to overt dissection.</w:t>
      </w:r>
      <w:r w:rsidR="00A202FB">
        <w:rPr>
          <w:rFonts w:ascii="Times New Roman" w:hAnsi="Times New Roman" w:cs="Times New Roman"/>
        </w:rPr>
        <w:fldChar w:fldCharType="begin"/>
      </w:r>
      <w:r w:rsidR="00A202FB">
        <w:rPr>
          <w:rFonts w:ascii="Times New Roman" w:hAnsi="Times New Roman" w:cs="Times New Roman"/>
        </w:rPr>
        <w:instrText xml:space="preserve"> ADDIN EN.CITE &lt;EndNote&gt;&lt;Cite&gt;&lt;Author&gt;Nienaber&lt;/Author&gt;&lt;Year&gt;2003&lt;/Year&gt;&lt;RecNum&gt;41&lt;/RecNum&gt;&lt;DisplayText&gt;&lt;style face="superscript"&gt;2&lt;/style&gt;&lt;/DisplayText&gt;&lt;record&gt;&lt;rec-number&gt;41&lt;/rec-number&gt;&lt;foreign-keys&gt;&lt;key app="EN" db-id="s55dew0aefppdweffdlxerzjv29e2azpxfvp" timestamp="1434303353"&gt;41&lt;/key&gt;&lt;/foreign-keys&gt;&lt;ref-type name="Journal Article"&gt;17&lt;/ref-type&gt;&lt;contributors&gt;&lt;authors&gt;&lt;author&gt;Nienaber, C. A.&lt;/author&gt;&lt;author&gt;Eagle, K. A.&lt;/author&gt;&lt;/authors&gt;&lt;/contributors&gt;&lt;auth-address&gt;Division of Cardiology, University Hospital Rostock, Rostock School of Medicine, Ernst-Heydemann-Str. 6, 18057 Rostock, Germany. christoph.nienaber@med.uni-rostock.de&lt;/auth-address&gt;&lt;titles&gt;&lt;title&gt;Aortic dissection: new frontiers in diagnosis and management: Part I: from etiology to diagnostic strategies&lt;/title&gt;&lt;secondary-title&gt;Circulation&lt;/secondary-title&gt;&lt;/titles&gt;&lt;periodical&gt;&lt;full-title&gt;Circulation&lt;/full-title&gt;&lt;abbr-1&gt;Circulation&lt;/abbr-1&gt;&lt;/periodical&gt;&lt;pages&gt;628-35&lt;/pages&gt;&lt;volume&gt;108&lt;/volume&gt;&lt;number&gt;5&lt;/number&gt;&lt;keywords&gt;&lt;keyword&gt;Aneurysm, Dissecting/*diagnosis/etiology/mortality/*therapy&lt;/keyword&gt;&lt;keyword&gt;Aortic Aneurysm/*diagnosis/etiology/mortality/*therapy&lt;/keyword&gt;&lt;keyword&gt;Collagen/genetics&lt;/keyword&gt;&lt;keyword&gt;Ehlers-Danlos Syndrome/complications/genetics&lt;/keyword&gt;&lt;keyword&gt;Humans&lt;/keyword&gt;&lt;keyword&gt;Marfan Syndrome/complications/genetics&lt;/keyword&gt;&lt;keyword&gt;Microfilament Proteins/genetics&lt;/keyword&gt;&lt;keyword&gt;Risk Factors&lt;/keyword&gt;&lt;keyword&gt;Survival Rate&lt;/keyword&gt;&lt;/keywords&gt;&lt;dates&gt;&lt;year&gt;2003&lt;/year&gt;&lt;pub-dates&gt;&lt;date&gt;Aug 5&lt;/date&gt;&lt;/pub-dates&gt;&lt;/dates&gt;&lt;isbn&gt;1524-4539 (Electronic)&amp;#xD;0009-7322 (Linking)&lt;/isbn&gt;&lt;accession-num&gt;12900496&lt;/accession-num&gt;&lt;urls&gt;&lt;related-urls&gt;&lt;url&gt;http://www.ncbi.nlm.nih.gov/pubmed/12900496&lt;/url&gt;&lt;/related-urls&gt;&lt;/urls&gt;&lt;electronic-resource-num&gt;10.1161/01.CIR.0000087009.16755.E4&lt;/electronic-resource-num&gt;&lt;/record&gt;&lt;/Cite&gt;&lt;/EndNote&gt;</w:instrText>
      </w:r>
      <w:r w:rsidR="00A202FB">
        <w:rPr>
          <w:rFonts w:ascii="Times New Roman" w:hAnsi="Times New Roman" w:cs="Times New Roman"/>
        </w:rPr>
        <w:fldChar w:fldCharType="separate"/>
      </w:r>
      <w:r w:rsidR="00A202FB" w:rsidRPr="00A202FB">
        <w:rPr>
          <w:rFonts w:ascii="Times New Roman" w:hAnsi="Times New Roman" w:cs="Times New Roman"/>
          <w:noProof/>
          <w:vertAlign w:val="superscript"/>
        </w:rPr>
        <w:t>2</w:t>
      </w:r>
      <w:r w:rsidR="00A202FB">
        <w:rPr>
          <w:rFonts w:ascii="Times New Roman" w:hAnsi="Times New Roman" w:cs="Times New Roman"/>
        </w:rPr>
        <w:fldChar w:fldCharType="end"/>
      </w:r>
    </w:p>
    <w:p w14:paraId="784EC3FE" w14:textId="48816239" w:rsidR="005D2937" w:rsidRDefault="00D26BC3" w:rsidP="005D2937">
      <w:pPr>
        <w:spacing w:line="480" w:lineRule="auto"/>
        <w:rPr>
          <w:rFonts w:ascii="Times New Roman" w:hAnsi="Times New Roman" w:cs="Times New Roman"/>
        </w:rPr>
      </w:pPr>
      <w:r>
        <w:rPr>
          <w:rFonts w:ascii="Times New Roman" w:hAnsi="Times New Roman" w:cs="Times New Roman"/>
        </w:rPr>
        <w:tab/>
      </w:r>
      <w:r w:rsidR="00080331">
        <w:rPr>
          <w:rFonts w:ascii="Times New Roman" w:hAnsi="Times New Roman" w:cs="Times New Roman"/>
        </w:rPr>
        <w:t xml:space="preserve">Despite the known morbidity of these pathologies, </w:t>
      </w:r>
      <w:r w:rsidR="009E3F74">
        <w:rPr>
          <w:rFonts w:ascii="Times New Roman" w:hAnsi="Times New Roman" w:cs="Times New Roman"/>
        </w:rPr>
        <w:t xml:space="preserve">the current epidemiology of them is unknown. </w:t>
      </w:r>
      <w:r w:rsidR="00EB54F0">
        <w:rPr>
          <w:rFonts w:ascii="Times New Roman" w:hAnsi="Times New Roman" w:cs="Times New Roman"/>
        </w:rPr>
        <w:t xml:space="preserve">Our </w:t>
      </w:r>
      <w:r w:rsidR="00B03771">
        <w:rPr>
          <w:rFonts w:ascii="Times New Roman" w:hAnsi="Times New Roman" w:cs="Times New Roman"/>
        </w:rPr>
        <w:t>knowledge</w:t>
      </w:r>
      <w:r w:rsidR="00EB54F0">
        <w:rPr>
          <w:rFonts w:ascii="Times New Roman" w:hAnsi="Times New Roman" w:cs="Times New Roman"/>
        </w:rPr>
        <w:t xml:space="preserve"> of the epidemiology of </w:t>
      </w:r>
      <w:r w:rsidR="00F95DF2">
        <w:rPr>
          <w:rFonts w:ascii="Times New Roman" w:hAnsi="Times New Roman" w:cs="Times New Roman"/>
        </w:rPr>
        <w:t xml:space="preserve">these diseases </w:t>
      </w:r>
      <w:r w:rsidR="00EB54F0">
        <w:rPr>
          <w:rFonts w:ascii="Times New Roman" w:hAnsi="Times New Roman" w:cs="Times New Roman"/>
        </w:rPr>
        <w:t>in the United States is derived from data collected from 1980-1994</w:t>
      </w:r>
      <w:r w:rsidR="00D37079">
        <w:rPr>
          <w:rFonts w:ascii="Times New Roman" w:hAnsi="Times New Roman" w:cs="Times New Roman"/>
        </w:rPr>
        <w:t xml:space="preserve">, </w:t>
      </w:r>
      <w:r w:rsidR="005334EC">
        <w:rPr>
          <w:rFonts w:ascii="Times New Roman" w:hAnsi="Times New Roman" w:cs="Times New Roman"/>
        </w:rPr>
        <w:t>with a</w:t>
      </w:r>
      <w:r w:rsidR="00753AE2">
        <w:rPr>
          <w:rFonts w:ascii="Times New Roman" w:hAnsi="Times New Roman" w:cs="Times New Roman"/>
        </w:rPr>
        <w:t xml:space="preserve"> population based</w:t>
      </w:r>
      <w:r w:rsidR="00D37079">
        <w:rPr>
          <w:rFonts w:ascii="Times New Roman" w:hAnsi="Times New Roman" w:cs="Times New Roman"/>
        </w:rPr>
        <w:t xml:space="preserve"> reported</w:t>
      </w:r>
      <w:r w:rsidR="00EB54F0">
        <w:rPr>
          <w:rFonts w:ascii="Times New Roman" w:hAnsi="Times New Roman" w:cs="Times New Roman"/>
        </w:rPr>
        <w:t xml:space="preserve"> incidence of AD of 3.5 per 100,000 person years.</w:t>
      </w:r>
      <w:r w:rsidR="00EB54F0">
        <w:rPr>
          <w:rFonts w:ascii="Times New Roman" w:hAnsi="Times New Roman" w:cs="Times New Roman"/>
        </w:rPr>
        <w:fldChar w:fldCharType="begin">
          <w:fldData xml:space="preserve">PEVuZE5vdGU+PENpdGU+PEF1dGhvcj5DbG91c2U8L0F1dGhvcj48WWVhcj4yMDA0PC9ZZWFyPjxS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aW5nczwvYWJici0xPjwvYWx0LXBlcmlvZGljYWw+PHBhZ2VzPjE3Ni04MDwvcGFnZXM+PHZvbHVt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</w:fldData>
        </w:fldChar>
      </w:r>
      <w:r w:rsidR="00EB54F0">
        <w:rPr>
          <w:rFonts w:ascii="Times New Roman" w:hAnsi="Times New Roman" w:cs="Times New Roman"/>
        </w:rPr>
        <w:instrText xml:space="preserve"> ADDIN EN.CITE </w:instrText>
      </w:r>
      <w:r w:rsidR="00EB54F0">
        <w:rPr>
          <w:rFonts w:ascii="Times New Roman" w:hAnsi="Times New Roman" w:cs="Times New Roman"/>
        </w:rPr>
        <w:fldChar w:fldCharType="begin">
          <w:fldData xml:space="preserve">PEVuZE5vdGU+PENpdGU+PEF1dGhvcj5DbG91c2U8L0F1dGhvcj48WWVhcj4yMDA0PC9ZZWFyPjxS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aW5nczwvYWJici0xPjwvYWx0LXBlcmlvZGljYWw+PHBhZ2VzPjE3Ni04MDwvcGFnZXM+PHZvbHVt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</w:fldData>
        </w:fldChar>
      </w:r>
      <w:r w:rsidR="00EB54F0">
        <w:rPr>
          <w:rFonts w:ascii="Times New Roman" w:hAnsi="Times New Roman" w:cs="Times New Roman"/>
        </w:rPr>
        <w:instrText xml:space="preserve"> ADDIN EN.CITE.DATA </w:instrText>
      </w:r>
      <w:r w:rsidR="00EB54F0">
        <w:rPr>
          <w:rFonts w:ascii="Times New Roman" w:hAnsi="Times New Roman" w:cs="Times New Roman"/>
        </w:rPr>
      </w:r>
      <w:r w:rsidR="00EB54F0">
        <w:rPr>
          <w:rFonts w:ascii="Times New Roman" w:hAnsi="Times New Roman" w:cs="Times New Roman"/>
        </w:rPr>
        <w:fldChar w:fldCharType="end"/>
      </w:r>
      <w:r w:rsidR="00EB54F0">
        <w:rPr>
          <w:rFonts w:ascii="Times New Roman" w:hAnsi="Times New Roman" w:cs="Times New Roman"/>
        </w:rPr>
      </w:r>
      <w:r w:rsidR="00EB54F0">
        <w:rPr>
          <w:rFonts w:ascii="Times New Roman" w:hAnsi="Times New Roman" w:cs="Times New Roman"/>
        </w:rPr>
        <w:fldChar w:fldCharType="separate"/>
      </w:r>
      <w:r w:rsidR="00EB54F0" w:rsidRPr="00EB54F0">
        <w:rPr>
          <w:rFonts w:ascii="Times New Roman" w:hAnsi="Times New Roman" w:cs="Times New Roman"/>
          <w:noProof/>
          <w:vertAlign w:val="superscript"/>
        </w:rPr>
        <w:t>3</w:t>
      </w:r>
      <w:r w:rsidR="00EB54F0">
        <w:rPr>
          <w:rFonts w:ascii="Times New Roman" w:hAnsi="Times New Roman" w:cs="Times New Roman"/>
        </w:rPr>
        <w:fldChar w:fldCharType="end"/>
      </w:r>
      <w:r w:rsidR="00EB54F0">
        <w:rPr>
          <w:rFonts w:ascii="Times New Roman" w:hAnsi="Times New Roman" w:cs="Times New Roman"/>
        </w:rPr>
        <w:t xml:space="preserve"> </w:t>
      </w:r>
      <w:r w:rsidR="00753AE2">
        <w:rPr>
          <w:rFonts w:ascii="Times New Roman" w:hAnsi="Times New Roman" w:cs="Times New Roman"/>
        </w:rPr>
        <w:t>However, o</w:t>
      </w:r>
      <w:r>
        <w:rPr>
          <w:rFonts w:ascii="Times New Roman" w:hAnsi="Times New Roman" w:cs="Times New Roman"/>
        </w:rPr>
        <w:t>ur current understanding of the presentation, treatment patter</w:t>
      </w:r>
      <w:r w:rsidR="001811F8">
        <w:rPr>
          <w:rFonts w:ascii="Times New Roman" w:hAnsi="Times New Roman" w:cs="Times New Roman"/>
        </w:rPr>
        <w:t>n</w:t>
      </w:r>
      <w:r>
        <w:rPr>
          <w:rFonts w:ascii="Times New Roman" w:hAnsi="Times New Roman" w:cs="Times New Roman"/>
        </w:rPr>
        <w:t>s and outcomes are predominantly from registries at large referral centers,</w:t>
      </w:r>
      <w:r>
        <w:rPr>
          <w:rFonts w:ascii="Times New Roman" w:hAnsi="Times New Roman" w:cs="Times New Roman"/>
        </w:rPr>
        <w:fldChar w:fldCharType="begin">
          <w:fldData xml:space="preserve">PEVuZE5vdGU+PENpdGU+PEF1dGhvcj5IYWdhbjwvQXV0aG9yPjxZZWFyPjIwMDA8L1llYXI+PFJl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</w:fldData>
        </w:fldChar>
      </w:r>
      <w:r w:rsidR="00EB54F0">
        <w:rPr>
          <w:rFonts w:ascii="Times New Roman" w:hAnsi="Times New Roman" w:cs="Times New Roman"/>
        </w:rPr>
        <w:instrText xml:space="preserve"> ADDIN EN.CITE </w:instrText>
      </w:r>
      <w:r w:rsidR="00EB54F0">
        <w:rPr>
          <w:rFonts w:ascii="Times New Roman" w:hAnsi="Times New Roman" w:cs="Times New Roman"/>
        </w:rPr>
        <w:fldChar w:fldCharType="begin">
          <w:fldData xml:space="preserve">PEVuZE5vdGU+PENpdGU+PEF1dGhvcj5IYWdhbjwvQXV0aG9yPjxZZWFyPjIwMDA8L1llYXI+PFJl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</w:fldData>
        </w:fldChar>
      </w:r>
      <w:r w:rsidR="00EB54F0">
        <w:rPr>
          <w:rFonts w:ascii="Times New Roman" w:hAnsi="Times New Roman" w:cs="Times New Roman"/>
        </w:rPr>
        <w:instrText xml:space="preserve"> ADDIN EN.CITE.DATA </w:instrText>
      </w:r>
      <w:r w:rsidR="00EB54F0">
        <w:rPr>
          <w:rFonts w:ascii="Times New Roman" w:hAnsi="Times New Roman" w:cs="Times New Roman"/>
        </w:rPr>
      </w:r>
      <w:r w:rsidR="00EB54F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B54F0" w:rsidRPr="00EB54F0">
        <w:rPr>
          <w:rFonts w:ascii="Times New Roman" w:hAnsi="Times New Roman" w:cs="Times New Roman"/>
          <w:noProof/>
          <w:vertAlign w:val="superscript"/>
        </w:rPr>
        <w:t>4</w:t>
      </w:r>
      <w:r>
        <w:rPr>
          <w:rFonts w:ascii="Times New Roman" w:hAnsi="Times New Roman" w:cs="Times New Roman"/>
        </w:rPr>
        <w:fldChar w:fldCharType="end"/>
      </w:r>
      <w:r>
        <w:rPr>
          <w:rFonts w:ascii="Times New Roman" w:hAnsi="Times New Roman" w:cs="Times New Roman"/>
        </w:rPr>
        <w:t xml:space="preserve"> claims data,</w:t>
      </w:r>
      <w:r>
        <w:rPr>
          <w:rFonts w:ascii="Times New Roman" w:hAnsi="Times New Roman" w:cs="Times New Roman"/>
        </w:rPr>
        <w:fldChar w:fldCharType="begin">
          <w:fldData xml:space="preserve">PEVuZE5vdGU+PENpdGU+PEF1dGhvcj5Kb25lczwvQXV0aG9yPjxZZWFyPjIwMTQ8L1llYXI+PFJl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</w:fldData>
        </w:fldChar>
      </w:r>
      <w:r w:rsidR="00EB54F0">
        <w:rPr>
          <w:rFonts w:ascii="Times New Roman" w:hAnsi="Times New Roman" w:cs="Times New Roman"/>
        </w:rPr>
        <w:instrText xml:space="preserve"> ADDIN EN.CITE </w:instrText>
      </w:r>
      <w:r w:rsidR="00EB54F0">
        <w:rPr>
          <w:rFonts w:ascii="Times New Roman" w:hAnsi="Times New Roman" w:cs="Times New Roman"/>
        </w:rPr>
        <w:fldChar w:fldCharType="begin">
          <w:fldData xml:space="preserve">PEVuZE5vdGU+PENpdGU+PEF1dGhvcj5Kb25lczwvQXV0aG9yPjxZZWFyPjIwMTQ8L1llYXI+PFJl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</w:fldData>
        </w:fldChar>
      </w:r>
      <w:r w:rsidR="00EB54F0">
        <w:rPr>
          <w:rFonts w:ascii="Times New Roman" w:hAnsi="Times New Roman" w:cs="Times New Roman"/>
        </w:rPr>
        <w:instrText xml:space="preserve"> ADDIN EN.CITE.DATA </w:instrText>
      </w:r>
      <w:r w:rsidR="00EB54F0">
        <w:rPr>
          <w:rFonts w:ascii="Times New Roman" w:hAnsi="Times New Roman" w:cs="Times New Roman"/>
        </w:rPr>
      </w:r>
      <w:r w:rsidR="00EB54F0">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B54F0" w:rsidRPr="00EB54F0">
        <w:rPr>
          <w:rFonts w:ascii="Times New Roman" w:hAnsi="Times New Roman" w:cs="Times New Roman"/>
          <w:noProof/>
          <w:vertAlign w:val="superscript"/>
        </w:rPr>
        <w:t>5, 6</w:t>
      </w:r>
      <w:r>
        <w:rPr>
          <w:rFonts w:ascii="Times New Roman" w:hAnsi="Times New Roman" w:cs="Times New Roman"/>
        </w:rPr>
        <w:fldChar w:fldCharType="end"/>
      </w:r>
      <w:r>
        <w:rPr>
          <w:rFonts w:ascii="Times New Roman" w:hAnsi="Times New Roman" w:cs="Times New Roman"/>
        </w:rPr>
        <w:t xml:space="preserve"> or single center series</w:t>
      </w:r>
      <w:r w:rsidR="00753AE2">
        <w:rPr>
          <w:rFonts w:ascii="Times New Roman" w:hAnsi="Times New Roman" w:cs="Times New Roman"/>
        </w:rPr>
        <w:t xml:space="preserve"> that are more center based</w:t>
      </w:r>
      <w:r>
        <w:rPr>
          <w:rFonts w:ascii="Times New Roman" w:hAnsi="Times New Roman" w:cs="Times New Roman"/>
        </w:rPr>
        <w:t xml:space="preserve">. Advances in the prevention and treatment of cardiovascular disease </w:t>
      </w:r>
      <w:r w:rsidR="00A44DC9">
        <w:rPr>
          <w:rFonts w:ascii="Times New Roman" w:hAnsi="Times New Roman" w:cs="Times New Roman"/>
        </w:rPr>
        <w:t xml:space="preserve">have </w:t>
      </w:r>
      <w:r>
        <w:rPr>
          <w:rFonts w:ascii="Times New Roman" w:hAnsi="Times New Roman" w:cs="Times New Roman"/>
        </w:rPr>
        <w:t>resulted in a decline of acute myocardial infarction</w:t>
      </w:r>
      <w:r>
        <w:rPr>
          <w:rFonts w:ascii="Times New Roman" w:hAnsi="Times New Roman" w:cs="Times New Roman"/>
        </w:rPr>
        <w:fldChar w:fldCharType="begin">
          <w:fldData xml:space="preserve">PEVuZE5vdGU+PENpdGU+PEF1dGhvcj5Sb2dlcjwvQXV0aG9yPjxZZWFyPjIwMTA8L1llYXI+PFJl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cGVyaW9kaWNhbD48cGFnZXM+ODYzLTk8L3BhZ2VzPjx2b2x1bWU+MTIxPC92b2x1bWU+PG51bWJl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==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PEVuZE5vdGU+PENpdGU+PEF1dGhvcj5Sb2dlcjwvQXV0aG9yPjxZZWFyPjIwMTA8L1llYXI+PFJl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cGVyaW9kaWNhbD48cGFnZXM+ODYzLTk8L3BhZ2VzPjx2b2x1bWU+MTIxPC92b2x1bWU+PG51bWJl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==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D26BC3">
        <w:rPr>
          <w:rFonts w:ascii="Times New Roman" w:hAnsi="Times New Roman" w:cs="Times New Roman"/>
          <w:noProof/>
          <w:vertAlign w:val="superscript"/>
        </w:rPr>
        <w:t>7</w:t>
      </w:r>
      <w:r>
        <w:rPr>
          <w:rFonts w:ascii="Times New Roman" w:hAnsi="Times New Roman" w:cs="Times New Roman"/>
        </w:rPr>
        <w:fldChar w:fldCharType="end"/>
      </w:r>
      <w:r>
        <w:rPr>
          <w:rFonts w:ascii="Times New Roman" w:hAnsi="Times New Roman" w:cs="Times New Roman"/>
        </w:rPr>
        <w:t xml:space="preserve"> and abdominal aortic aneurysm.</w:t>
      </w:r>
      <w:r>
        <w:rPr>
          <w:rFonts w:ascii="Times New Roman" w:hAnsi="Times New Roman" w:cs="Times New Roman"/>
        </w:rPr>
        <w:fldChar w:fldCharType="begin">
          <w:fldData xml:space="preserve">PEVuZE5vdGU+PENpdGU+PEF1dGhvcj5MZWRlcmxlPC9BdXRob3I+PFllYXI+MjAxMTwvWWVhcj48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YnItMT48L2FsdC1wZXJpb2RpY2FsPjxwYWdlcz4xMDk3LTk8L3BhZ2VzPjx2b2x1bWU+MTI0PC92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bjwvYWJici0xPjwvYWx0LXBlcmlvZGljYWw+PHBhZ2VzPjExMTgtMjM8L3BhZ2VzPjx2b2x1bWU+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</w:fldData>
        </w:fldChar>
      </w:r>
      <w:r>
        <w:rPr>
          <w:rFonts w:ascii="Times New Roman" w:hAnsi="Times New Roman" w:cs="Times New Roman"/>
        </w:rPr>
        <w:instrText xml:space="preserve"> ADDIN EN.CITE </w:instrText>
      </w:r>
      <w:r>
        <w:rPr>
          <w:rFonts w:ascii="Times New Roman" w:hAnsi="Times New Roman" w:cs="Times New Roman"/>
        </w:rPr>
        <w:fldChar w:fldCharType="begin">
          <w:fldData xml:space="preserve">PEVuZE5vdGU+PENpdGU+PEF1dGhvcj5MZWRlcmxlPC9BdXRob3I+PFllYXI+MjAxMTwvWWVhcj48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</w:fldData>
        </w:fldChar>
      </w:r>
      <w:r>
        <w:rPr>
          <w:rFonts w:ascii="Times New Roman" w:hAnsi="Times New Roman" w:cs="Times New Roman"/>
        </w:rPr>
        <w:instrText xml:space="preserve"> ADDIN EN.CITE.DATA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Pr="00D26BC3">
        <w:rPr>
          <w:rFonts w:ascii="Times New Roman" w:hAnsi="Times New Roman" w:cs="Times New Roman"/>
          <w:noProof/>
          <w:vertAlign w:val="superscript"/>
        </w:rPr>
        <w:t>8, 9</w:t>
      </w:r>
      <w:r>
        <w:rPr>
          <w:rFonts w:ascii="Times New Roman" w:hAnsi="Times New Roman" w:cs="Times New Roman"/>
        </w:rPr>
        <w:fldChar w:fldCharType="end"/>
      </w:r>
      <w:r>
        <w:rPr>
          <w:rFonts w:ascii="Times New Roman" w:hAnsi="Times New Roman" w:cs="Times New Roman"/>
        </w:rPr>
        <w:t xml:space="preserve"> However, it is unknown if there has been a concurrent decline in the incidence of </w:t>
      </w:r>
      <w:r w:rsidR="00F95DF2">
        <w:rPr>
          <w:rFonts w:ascii="Times New Roman" w:hAnsi="Times New Roman" w:cs="Times New Roman"/>
        </w:rPr>
        <w:t>these pathologies</w:t>
      </w:r>
      <w:r>
        <w:rPr>
          <w:rFonts w:ascii="Times New Roman" w:hAnsi="Times New Roman" w:cs="Times New Roman"/>
        </w:rPr>
        <w:t xml:space="preserve">. </w:t>
      </w:r>
      <w:r w:rsidR="001D1765">
        <w:rPr>
          <w:rFonts w:ascii="Times New Roman" w:hAnsi="Times New Roman" w:cs="Times New Roman"/>
        </w:rPr>
        <w:t xml:space="preserve">Limited data from Sweden suggest </w:t>
      </w:r>
      <w:r w:rsidR="007074E7">
        <w:rPr>
          <w:rFonts w:ascii="Times New Roman" w:hAnsi="Times New Roman" w:cs="Times New Roman"/>
        </w:rPr>
        <w:t>that the incidence of AD</w:t>
      </w:r>
      <w:r w:rsidR="001D1765">
        <w:rPr>
          <w:rFonts w:ascii="Times New Roman" w:hAnsi="Times New Roman" w:cs="Times New Roman"/>
        </w:rPr>
        <w:t xml:space="preserve"> has increased</w:t>
      </w:r>
      <w:r w:rsidR="00EB54F0">
        <w:rPr>
          <w:rFonts w:ascii="Times New Roman" w:hAnsi="Times New Roman" w:cs="Times New Roman"/>
        </w:rPr>
        <w:t>,</w:t>
      </w:r>
      <w:r w:rsidR="007074E7">
        <w:rPr>
          <w:rFonts w:ascii="Times New Roman" w:hAnsi="Times New Roman" w:cs="Times New Roman"/>
        </w:rPr>
        <w:fldChar w:fldCharType="begin"/>
      </w:r>
      <w:r w:rsidR="007074E7">
        <w:rPr>
          <w:rFonts w:ascii="Times New Roman" w:hAnsi="Times New Roman" w:cs="Times New Roman"/>
        </w:rPr>
        <w:instrText xml:space="preserve"> ADDIN EN.CITE &lt;EndNote&gt;&lt;Cite&gt;&lt;Author&gt;Olsson&lt;/Author&gt;&lt;Year&gt;2006&lt;/Year&gt;&lt;RecNum&gt;22&lt;/RecNum&gt;&lt;DisplayText&gt;&lt;style face="superscript"&gt;10&lt;/style&gt;&lt;/DisplayText&gt;&lt;record&gt;&lt;rec-number&gt;22&lt;/rec-number&gt;&lt;foreign-keys&gt;&lt;key app="EN" db-id="s55dew0aefppdweffdlxerzjv29e2azpxfvp" timestamp="1417213196"&gt;22&lt;/key&gt;&lt;/foreign-keys&gt;&lt;ref-type name="Journal Article"&gt;17&lt;/ref-type&gt;&lt;contributors&gt;&lt;authors&gt;&lt;author&gt;Olsson, C.&lt;/author&gt;&lt;author&gt;Thelin, S.&lt;/author&gt;&lt;author&gt;Stahle, E.&lt;/author&gt;&lt;author&gt;Ekbom, A.&lt;/author&gt;&lt;author&gt;Granath, F.&lt;/author&gt;&lt;/authors&gt;&lt;/contributors&gt;&lt;auth-address&gt;Department of Cardiothoracic Surgery, Uppsala University Hospital, Uppsala, Sweden. christian.olsson@surgsci.uu.se&lt;/auth-address&gt;&lt;titles&gt;&lt;title&gt;Thoracic aortic aneurysm and dissection: increasing prevalence and improved outcomes reported in a nationwide population-based study of more than 14,000 cases from 1987 to 2002&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2611-8&lt;/pages&gt;&lt;volume&gt;114&lt;/volume&gt;&lt;number&gt;24&lt;/number&gt;&lt;keywords&gt;&lt;keyword&gt;Adult&lt;/keyword&gt;&lt;keyword&gt;Aged&lt;/keyword&gt;&lt;keyword&gt;Aged, 80 and over&lt;/keyword&gt;&lt;keyword&gt;Aneurysm, Dissecting/*epidemiology/mortality/surgery&lt;/keyword&gt;&lt;keyword&gt;Aortic Aneurysm, Thoracic/*epidemiology/mortality/surgery&lt;/keyword&gt;&lt;keyword&gt;Female&lt;/keyword&gt;&lt;keyword&gt;Humans&lt;/keyword&gt;&lt;keyword&gt;Incidence&lt;/keyword&gt;&lt;keyword&gt;Male&lt;/keyword&gt;&lt;keyword&gt;Middle Aged&lt;/keyword&gt;&lt;keyword&gt;Prevalence&lt;/keyword&gt;&lt;keyword&gt;Reoperation&lt;/keyword&gt;&lt;keyword&gt;Time Factors&lt;/keyword&gt;&lt;/keywords&gt;&lt;dates&gt;&lt;year&gt;2006&lt;/year&gt;&lt;pub-dates&gt;&lt;date&gt;Dec 12&lt;/date&gt;&lt;/pub-dates&gt;&lt;/dates&gt;&lt;isbn&gt;1524-4539 (Electronic)&amp;#xD;0009-7322 (Linking)&lt;/isbn&gt;&lt;accession-num&gt;17145990&lt;/accession-num&gt;&lt;urls&gt;&lt;related-urls&gt;&lt;url&gt;http://www.ncbi.nlm.nih.gov/pubmed/17145990&lt;/url&gt;&lt;/related-urls&gt;&lt;/urls&gt;&lt;electronic-resource-num&gt;10.1161/CIRCULATIONAHA.106.630400&lt;/electronic-resource-num&gt;&lt;/record&gt;&lt;/Cite&gt;&lt;/EndNote&gt;</w:instrText>
      </w:r>
      <w:r w:rsidR="007074E7">
        <w:rPr>
          <w:rFonts w:ascii="Times New Roman" w:hAnsi="Times New Roman" w:cs="Times New Roman"/>
        </w:rPr>
        <w:fldChar w:fldCharType="separate"/>
      </w:r>
      <w:r w:rsidR="007074E7" w:rsidRPr="007074E7">
        <w:rPr>
          <w:rFonts w:ascii="Times New Roman" w:hAnsi="Times New Roman" w:cs="Times New Roman"/>
          <w:noProof/>
          <w:vertAlign w:val="superscript"/>
        </w:rPr>
        <w:t>10</w:t>
      </w:r>
      <w:r w:rsidR="007074E7">
        <w:rPr>
          <w:rFonts w:ascii="Times New Roman" w:hAnsi="Times New Roman" w:cs="Times New Roman"/>
        </w:rPr>
        <w:fldChar w:fldCharType="end"/>
      </w:r>
      <w:r w:rsidR="001D1765">
        <w:rPr>
          <w:rFonts w:ascii="Times New Roman" w:hAnsi="Times New Roman" w:cs="Times New Roman"/>
        </w:rPr>
        <w:t xml:space="preserve"> </w:t>
      </w:r>
      <w:r w:rsidR="00EB54F0">
        <w:rPr>
          <w:rFonts w:ascii="Times New Roman" w:hAnsi="Times New Roman" w:cs="Times New Roman"/>
        </w:rPr>
        <w:t xml:space="preserve">yet no current data exists on the incidence of AS in the United States. </w:t>
      </w:r>
    </w:p>
    <w:p w14:paraId="00C1D25A" w14:textId="26A21241" w:rsidR="001D1765" w:rsidRDefault="001D1765" w:rsidP="005D2937">
      <w:pPr>
        <w:spacing w:line="480" w:lineRule="auto"/>
        <w:rPr>
          <w:rFonts w:ascii="Times New Roman" w:hAnsi="Times New Roman" w:cs="Times New Roman"/>
        </w:rPr>
      </w:pPr>
      <w:r>
        <w:rPr>
          <w:rFonts w:ascii="Times New Roman" w:hAnsi="Times New Roman" w:cs="Times New Roman"/>
        </w:rPr>
        <w:tab/>
      </w:r>
      <w:r w:rsidR="00A202FB">
        <w:rPr>
          <w:rFonts w:ascii="Times New Roman" w:hAnsi="Times New Roman" w:cs="Times New Roman"/>
        </w:rPr>
        <w:t xml:space="preserve">The purpose of this study was to </w:t>
      </w:r>
      <w:r w:rsidR="00A44DC9">
        <w:rPr>
          <w:rFonts w:ascii="Times New Roman" w:hAnsi="Times New Roman" w:cs="Times New Roman"/>
        </w:rPr>
        <w:t xml:space="preserve">measure </w:t>
      </w:r>
      <w:r w:rsidR="00AA15B9">
        <w:rPr>
          <w:rFonts w:ascii="Times New Roman" w:hAnsi="Times New Roman" w:cs="Times New Roman"/>
        </w:rPr>
        <w:t>the</w:t>
      </w:r>
      <w:r w:rsidR="00A202FB">
        <w:rPr>
          <w:rFonts w:ascii="Times New Roman" w:hAnsi="Times New Roman" w:cs="Times New Roman"/>
        </w:rPr>
        <w:t xml:space="preserve"> contemporary</w:t>
      </w:r>
      <w:r w:rsidR="00AA15B9">
        <w:rPr>
          <w:rFonts w:ascii="Times New Roman" w:hAnsi="Times New Roman" w:cs="Times New Roman"/>
        </w:rPr>
        <w:t xml:space="preserve"> </w:t>
      </w:r>
      <w:r w:rsidR="007074E7">
        <w:rPr>
          <w:rFonts w:ascii="Times New Roman" w:hAnsi="Times New Roman" w:cs="Times New Roman"/>
        </w:rPr>
        <w:t xml:space="preserve">incidence of </w:t>
      </w:r>
      <w:r w:rsidR="00AA15B9">
        <w:rPr>
          <w:rFonts w:ascii="Times New Roman" w:hAnsi="Times New Roman" w:cs="Times New Roman"/>
        </w:rPr>
        <w:t xml:space="preserve">AS </w:t>
      </w:r>
      <w:r w:rsidR="00A44DC9">
        <w:rPr>
          <w:rFonts w:ascii="Times New Roman" w:hAnsi="Times New Roman" w:cs="Times New Roman"/>
        </w:rPr>
        <w:t xml:space="preserve">using </w:t>
      </w:r>
      <w:r w:rsidR="00CB7724">
        <w:rPr>
          <w:rFonts w:ascii="Times New Roman" w:hAnsi="Times New Roman" w:cs="Times New Roman"/>
        </w:rPr>
        <w:t>a geographically defined population</w:t>
      </w:r>
      <w:r w:rsidR="005334EC">
        <w:rPr>
          <w:rFonts w:ascii="Times New Roman" w:hAnsi="Times New Roman" w:cs="Times New Roman"/>
        </w:rPr>
        <w:t xml:space="preserve"> </w:t>
      </w:r>
      <w:r w:rsidR="00094D77">
        <w:rPr>
          <w:rFonts w:ascii="Times New Roman" w:hAnsi="Times New Roman" w:cs="Times New Roman"/>
        </w:rPr>
        <w:t>within</w:t>
      </w:r>
      <w:r w:rsidR="005334EC">
        <w:rPr>
          <w:rFonts w:ascii="Times New Roman" w:hAnsi="Times New Roman" w:cs="Times New Roman"/>
        </w:rPr>
        <w:t xml:space="preserve"> </w:t>
      </w:r>
      <w:r w:rsidR="001811F8">
        <w:rPr>
          <w:rFonts w:ascii="Times New Roman" w:hAnsi="Times New Roman" w:cs="Times New Roman"/>
        </w:rPr>
        <w:t>s</w:t>
      </w:r>
      <w:r w:rsidR="005334EC">
        <w:rPr>
          <w:rFonts w:ascii="Times New Roman" w:hAnsi="Times New Roman" w:cs="Times New Roman"/>
        </w:rPr>
        <w:t>outheast Minnesota</w:t>
      </w:r>
      <w:r w:rsidR="00A44DC9">
        <w:rPr>
          <w:rFonts w:ascii="Times New Roman" w:hAnsi="Times New Roman" w:cs="Times New Roman"/>
        </w:rPr>
        <w:t xml:space="preserve"> and</w:t>
      </w:r>
      <w:r w:rsidR="00094D77">
        <w:rPr>
          <w:rFonts w:ascii="Times New Roman" w:hAnsi="Times New Roman" w:cs="Times New Roman"/>
        </w:rPr>
        <w:t xml:space="preserve"> to</w:t>
      </w:r>
      <w:r w:rsidR="00A44DC9">
        <w:rPr>
          <w:rFonts w:ascii="Times New Roman" w:hAnsi="Times New Roman" w:cs="Times New Roman"/>
        </w:rPr>
        <w:t xml:space="preserve"> </w:t>
      </w:r>
      <w:r w:rsidR="00A202FB">
        <w:rPr>
          <w:rFonts w:ascii="Times New Roman" w:hAnsi="Times New Roman" w:cs="Times New Roman"/>
        </w:rPr>
        <w:t xml:space="preserve">assess their survival </w:t>
      </w:r>
      <w:r w:rsidR="00C4365A">
        <w:rPr>
          <w:rFonts w:ascii="Times New Roman" w:hAnsi="Times New Roman" w:cs="Times New Roman"/>
        </w:rPr>
        <w:t xml:space="preserve">compared to </w:t>
      </w:r>
      <w:r w:rsidR="00A202FB">
        <w:rPr>
          <w:rFonts w:ascii="Times New Roman" w:hAnsi="Times New Roman" w:cs="Times New Roman"/>
        </w:rPr>
        <w:t>the</w:t>
      </w:r>
      <w:r w:rsidR="00C4365A">
        <w:rPr>
          <w:rFonts w:ascii="Times New Roman" w:hAnsi="Times New Roman" w:cs="Times New Roman"/>
        </w:rPr>
        <w:t xml:space="preserve"> expected survival</w:t>
      </w:r>
      <w:r w:rsidR="00A202FB">
        <w:rPr>
          <w:rFonts w:ascii="Times New Roman" w:hAnsi="Times New Roman" w:cs="Times New Roman"/>
        </w:rPr>
        <w:t xml:space="preserve"> of </w:t>
      </w:r>
      <w:r w:rsidR="006502BF">
        <w:rPr>
          <w:rFonts w:ascii="Times New Roman" w:hAnsi="Times New Roman" w:cs="Times New Roman"/>
        </w:rPr>
        <w:t xml:space="preserve">community </w:t>
      </w:r>
      <w:r w:rsidR="00C4365A">
        <w:rPr>
          <w:rFonts w:ascii="Times New Roman" w:hAnsi="Times New Roman" w:cs="Times New Roman"/>
        </w:rPr>
        <w:t xml:space="preserve">controls.  </w:t>
      </w:r>
      <w:r w:rsidR="00AA15B9">
        <w:rPr>
          <w:rFonts w:ascii="Times New Roman" w:hAnsi="Times New Roman" w:cs="Times New Roman"/>
        </w:rPr>
        <w:t xml:space="preserve"> </w:t>
      </w:r>
    </w:p>
    <w:p w14:paraId="26AF698A" w14:textId="77777777" w:rsidR="00D26BC3" w:rsidRDefault="00D26BC3" w:rsidP="005D2937">
      <w:pPr>
        <w:spacing w:line="480" w:lineRule="auto"/>
        <w:rPr>
          <w:rFonts w:ascii="Times New Roman" w:hAnsi="Times New Roman" w:cs="Times New Roman"/>
        </w:rPr>
      </w:pPr>
    </w:p>
    <w:p w14:paraId="3270985E" w14:textId="77777777" w:rsidR="003F0EF8" w:rsidRPr="00D26BC3" w:rsidRDefault="003F0EF8" w:rsidP="005D2937">
      <w:pPr>
        <w:spacing w:line="480" w:lineRule="auto"/>
        <w:rPr>
          <w:rFonts w:ascii="Times New Roman" w:hAnsi="Times New Roman" w:cs="Times New Roman"/>
          <w:b/>
        </w:rPr>
      </w:pPr>
      <w:r w:rsidRPr="00D26BC3">
        <w:rPr>
          <w:rFonts w:ascii="Times New Roman" w:hAnsi="Times New Roman" w:cs="Times New Roman"/>
          <w:b/>
        </w:rPr>
        <w:t>Methods</w:t>
      </w:r>
      <w:r w:rsidR="00D26BC3">
        <w:rPr>
          <w:rFonts w:ascii="Times New Roman" w:hAnsi="Times New Roman" w:cs="Times New Roman"/>
          <w:b/>
        </w:rPr>
        <w:t>:</w:t>
      </w:r>
    </w:p>
    <w:p w14:paraId="24922D32" w14:textId="66FEF9A9" w:rsidR="00AB5B34" w:rsidRDefault="00342C65" w:rsidP="005D2937">
      <w:pPr>
        <w:spacing w:line="480" w:lineRule="auto"/>
        <w:rPr>
          <w:rFonts w:ascii="Times New Roman" w:hAnsi="Times New Roman" w:cs="Times New Roman"/>
        </w:rPr>
      </w:pPr>
      <w:r>
        <w:rPr>
          <w:rFonts w:ascii="Times New Roman" w:hAnsi="Times New Roman" w:cs="Times New Roman"/>
        </w:rPr>
        <w:t>Olmsted County is relatively</w:t>
      </w:r>
      <w:r w:rsidR="008E6DEA">
        <w:rPr>
          <w:rFonts w:ascii="Times New Roman" w:hAnsi="Times New Roman" w:cs="Times New Roman"/>
        </w:rPr>
        <w:t xml:space="preserve"> isolated</w:t>
      </w:r>
      <w:r>
        <w:rPr>
          <w:rFonts w:ascii="Times New Roman" w:hAnsi="Times New Roman" w:cs="Times New Roman"/>
        </w:rPr>
        <w:t xml:space="preserve"> </w:t>
      </w:r>
      <w:r w:rsidR="00AB5B34">
        <w:rPr>
          <w:rFonts w:ascii="Times New Roman" w:hAnsi="Times New Roman" w:cs="Times New Roman"/>
        </w:rPr>
        <w:t>f</w:t>
      </w:r>
      <w:r w:rsidR="00F04414">
        <w:rPr>
          <w:rFonts w:ascii="Times New Roman" w:hAnsi="Times New Roman" w:cs="Times New Roman"/>
        </w:rPr>
        <w:t>ro</w:t>
      </w:r>
      <w:r w:rsidR="00AB5B34">
        <w:rPr>
          <w:rFonts w:ascii="Times New Roman" w:hAnsi="Times New Roman" w:cs="Times New Roman"/>
        </w:rPr>
        <w:t>m other urban/suburban centers with only a few medical providers. These include Mayo Clinic and Ol</w:t>
      </w:r>
      <w:r w:rsidR="00366FCA">
        <w:rPr>
          <w:rFonts w:ascii="Times New Roman" w:hAnsi="Times New Roman" w:cs="Times New Roman"/>
        </w:rPr>
        <w:t>m</w:t>
      </w:r>
      <w:r w:rsidR="00AB5B34">
        <w:rPr>
          <w:rFonts w:ascii="Times New Roman" w:hAnsi="Times New Roman" w:cs="Times New Roman"/>
        </w:rPr>
        <w:t>sted Medical Center and their affiliated clinics. Due to the unique isolated nature of the region and few providers, billing data on all medical services are collated through the Rochester Epidemiol</w:t>
      </w:r>
      <w:r w:rsidR="00772A76">
        <w:rPr>
          <w:rFonts w:ascii="Times New Roman" w:hAnsi="Times New Roman" w:cs="Times New Roman"/>
        </w:rPr>
        <w:t>og</w:t>
      </w:r>
      <w:r w:rsidR="00AB5B34">
        <w:rPr>
          <w:rFonts w:ascii="Times New Roman" w:hAnsi="Times New Roman" w:cs="Times New Roman"/>
        </w:rPr>
        <w:t>y Project</w:t>
      </w:r>
      <w:r w:rsidR="00366FCA">
        <w:rPr>
          <w:rFonts w:ascii="Times New Roman" w:hAnsi="Times New Roman" w:cs="Times New Roman"/>
        </w:rPr>
        <w:t xml:space="preserve"> (REP)</w:t>
      </w:r>
      <w:r w:rsidR="00AB5B34">
        <w:rPr>
          <w:rFonts w:ascii="Times New Roman" w:hAnsi="Times New Roman" w:cs="Times New Roman"/>
        </w:rPr>
        <w:t>.</w:t>
      </w:r>
      <w:r w:rsidR="00AB5B34">
        <w:rPr>
          <w:rFonts w:ascii="Times New Roman" w:hAnsi="Times New Roman" w:cs="Times New Roman"/>
        </w:rPr>
        <w:fldChar w:fldCharType="begin">
          <w:fldData xml:space="preserve">PEVuZE5vdGU+PENpdGU+PEF1dGhvcj5TdCBTYXV2ZXI8L0F1dGhvcj48WWVhcj4yMDExPC9ZZWFy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YWw+PHBhZ2VzPjEwNTktNjg8L3BhZ2VzPjx2b2x1bWU+MTczPC92b2x1bWU+PG51bWJlcj45PC9u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YnItMT48L2FsdC1wZXJpb2RpY2FsPjxwYWdlcz4xMDU5LTY4PC9wYWdlcz48dm9sdW1lPjE3Mzwv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</w:fldData>
        </w:fldChar>
      </w:r>
      <w:r w:rsidR="00EF1319">
        <w:rPr>
          <w:rFonts w:ascii="Times New Roman" w:hAnsi="Times New Roman" w:cs="Times New Roman"/>
        </w:rPr>
        <w:instrText xml:space="preserve"> ADDIN EN.CITE </w:instrText>
      </w:r>
      <w:r w:rsidR="00EF1319">
        <w:rPr>
          <w:rFonts w:ascii="Times New Roman" w:hAnsi="Times New Roman" w:cs="Times New Roman"/>
        </w:rPr>
        <w:fldChar w:fldCharType="begin">
          <w:fldData xml:space="preserve">PEVuZE5vdGU+PENpdGU+PEF1dGhvcj5TdCBTYXV2ZXI8L0F1dGhvcj48WWVhcj4yMDExPC9ZZWFy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</w:fldData>
        </w:fldChar>
      </w:r>
      <w:r w:rsidR="00EF1319">
        <w:rPr>
          <w:rFonts w:ascii="Times New Roman" w:hAnsi="Times New Roman" w:cs="Times New Roman"/>
        </w:rPr>
        <w:instrText xml:space="preserve"> ADDIN EN.CITE.DATA </w:instrText>
      </w:r>
      <w:r w:rsidR="00EF1319">
        <w:rPr>
          <w:rFonts w:ascii="Times New Roman" w:hAnsi="Times New Roman" w:cs="Times New Roman"/>
        </w:rPr>
      </w:r>
      <w:r w:rsidR="00EF1319">
        <w:rPr>
          <w:rFonts w:ascii="Times New Roman" w:hAnsi="Times New Roman" w:cs="Times New Roman"/>
        </w:rPr>
        <w:fldChar w:fldCharType="end"/>
      </w:r>
      <w:r w:rsidR="00AB5B34">
        <w:rPr>
          <w:rFonts w:ascii="Times New Roman" w:hAnsi="Times New Roman" w:cs="Times New Roman"/>
        </w:rPr>
      </w:r>
      <w:r w:rsidR="00AB5B34">
        <w:rPr>
          <w:rFonts w:ascii="Times New Roman" w:hAnsi="Times New Roman" w:cs="Times New Roman"/>
        </w:rPr>
        <w:fldChar w:fldCharType="separate"/>
      </w:r>
      <w:r w:rsidR="00EF1319" w:rsidRPr="00EF1319">
        <w:rPr>
          <w:rFonts w:ascii="Times New Roman" w:hAnsi="Times New Roman" w:cs="Times New Roman"/>
          <w:noProof/>
          <w:vertAlign w:val="superscript"/>
        </w:rPr>
        <w:t>11, 12</w:t>
      </w:r>
      <w:r w:rsidR="00AB5B34">
        <w:rPr>
          <w:rFonts w:ascii="Times New Roman" w:hAnsi="Times New Roman" w:cs="Times New Roman"/>
        </w:rPr>
        <w:fldChar w:fldCharType="end"/>
      </w:r>
      <w:r w:rsidR="00AB5B34">
        <w:rPr>
          <w:rFonts w:ascii="Times New Roman" w:hAnsi="Times New Roman" w:cs="Times New Roman"/>
        </w:rPr>
        <w:t xml:space="preserve"> This enables identification of incident diagnosis of medical conditions</w:t>
      </w:r>
      <w:r w:rsidR="00EB33C3">
        <w:rPr>
          <w:rFonts w:ascii="Times New Roman" w:hAnsi="Times New Roman" w:cs="Times New Roman"/>
        </w:rPr>
        <w:t xml:space="preserve"> and permits review of </w:t>
      </w:r>
      <w:r w:rsidR="00AB5B34">
        <w:rPr>
          <w:rFonts w:ascii="Times New Roman" w:hAnsi="Times New Roman" w:cs="Times New Roman"/>
        </w:rPr>
        <w:t xml:space="preserve">treatments, </w:t>
      </w:r>
      <w:r w:rsidR="00EB33C3">
        <w:rPr>
          <w:rFonts w:ascii="Times New Roman" w:hAnsi="Times New Roman" w:cs="Times New Roman"/>
        </w:rPr>
        <w:t xml:space="preserve">evaluations, </w:t>
      </w:r>
      <w:r w:rsidR="00C4365A">
        <w:rPr>
          <w:rFonts w:ascii="Times New Roman" w:hAnsi="Times New Roman" w:cs="Times New Roman"/>
        </w:rPr>
        <w:t xml:space="preserve">autopsy reports, </w:t>
      </w:r>
      <w:r w:rsidR="00AB5B34">
        <w:rPr>
          <w:rFonts w:ascii="Times New Roman" w:hAnsi="Times New Roman" w:cs="Times New Roman"/>
        </w:rPr>
        <w:t xml:space="preserve">and death certificates for decedents. </w:t>
      </w:r>
      <w:r w:rsidR="006C6331">
        <w:rPr>
          <w:rFonts w:ascii="Times New Roman" w:hAnsi="Times New Roman" w:cs="Times New Roman"/>
        </w:rPr>
        <w:t>We assembled a cohort of persons with AS among adults (≥18 years of age) residing in Olmsted County</w:t>
      </w:r>
      <w:r w:rsidR="001811F8">
        <w:rPr>
          <w:rFonts w:ascii="Times New Roman" w:hAnsi="Times New Roman" w:cs="Times New Roman"/>
        </w:rPr>
        <w:t>,</w:t>
      </w:r>
      <w:r w:rsidR="006C6331">
        <w:rPr>
          <w:rFonts w:ascii="Times New Roman" w:hAnsi="Times New Roman" w:cs="Times New Roman"/>
        </w:rPr>
        <w:t xml:space="preserve"> Minnesota. </w:t>
      </w:r>
      <w:r w:rsidR="00286140">
        <w:rPr>
          <w:rFonts w:ascii="Times New Roman" w:hAnsi="Times New Roman" w:cs="Times New Roman"/>
        </w:rPr>
        <w:t xml:space="preserve">The Mayo Clinic and Olmsted Medical Center Institutional Review Boards </w:t>
      </w:r>
      <w:r w:rsidR="00F0204B">
        <w:rPr>
          <w:rFonts w:ascii="Times New Roman" w:hAnsi="Times New Roman" w:cs="Times New Roman"/>
        </w:rPr>
        <w:t xml:space="preserve">(IRB) </w:t>
      </w:r>
      <w:r w:rsidR="00286140">
        <w:rPr>
          <w:rFonts w:ascii="Times New Roman" w:hAnsi="Times New Roman" w:cs="Times New Roman"/>
        </w:rPr>
        <w:t xml:space="preserve">approved this study. In addition, per Minnesota statutes, </w:t>
      </w:r>
      <w:r w:rsidR="00463884">
        <w:rPr>
          <w:rFonts w:ascii="Times New Roman" w:hAnsi="Times New Roman" w:cs="Times New Roman"/>
        </w:rPr>
        <w:t>each patient identified</w:t>
      </w:r>
      <w:r w:rsidR="00F95DF2">
        <w:rPr>
          <w:rFonts w:ascii="Times New Roman" w:hAnsi="Times New Roman" w:cs="Times New Roman"/>
        </w:rPr>
        <w:t xml:space="preserve"> with </w:t>
      </w:r>
      <w:r w:rsidR="002E1E19">
        <w:rPr>
          <w:rFonts w:ascii="Times New Roman" w:hAnsi="Times New Roman" w:cs="Times New Roman"/>
        </w:rPr>
        <w:t>AS</w:t>
      </w:r>
      <w:r w:rsidR="00463884">
        <w:rPr>
          <w:rFonts w:ascii="Times New Roman" w:hAnsi="Times New Roman" w:cs="Times New Roman"/>
        </w:rPr>
        <w:t xml:space="preserve"> had </w:t>
      </w:r>
      <w:r w:rsidR="00286140">
        <w:rPr>
          <w:rFonts w:ascii="Times New Roman" w:hAnsi="Times New Roman" w:cs="Times New Roman"/>
        </w:rPr>
        <w:t xml:space="preserve">provided </w:t>
      </w:r>
      <w:r w:rsidR="002E1E19">
        <w:rPr>
          <w:rFonts w:ascii="Times New Roman" w:hAnsi="Times New Roman" w:cs="Times New Roman"/>
        </w:rPr>
        <w:t xml:space="preserve">authorization </w:t>
      </w:r>
      <w:r w:rsidR="00286140">
        <w:rPr>
          <w:rFonts w:ascii="Times New Roman" w:hAnsi="Times New Roman" w:cs="Times New Roman"/>
        </w:rPr>
        <w:t>for the use of their medical record for research.</w:t>
      </w:r>
      <w:r w:rsidR="00753AE2">
        <w:rPr>
          <w:rFonts w:ascii="Times New Roman" w:hAnsi="Times New Roman" w:cs="Times New Roman"/>
        </w:rPr>
        <w:t xml:space="preserve"> No patients </w:t>
      </w:r>
      <w:r w:rsidR="00F95DF2">
        <w:rPr>
          <w:rFonts w:ascii="Times New Roman" w:hAnsi="Times New Roman" w:cs="Times New Roman"/>
        </w:rPr>
        <w:t xml:space="preserve">with </w:t>
      </w:r>
      <w:r w:rsidR="002E1E19">
        <w:rPr>
          <w:rFonts w:ascii="Times New Roman" w:hAnsi="Times New Roman" w:cs="Times New Roman"/>
        </w:rPr>
        <w:t>AS</w:t>
      </w:r>
      <w:r w:rsidR="00753AE2">
        <w:rPr>
          <w:rFonts w:ascii="Times New Roman" w:hAnsi="Times New Roman" w:cs="Times New Roman"/>
        </w:rPr>
        <w:t xml:space="preserve"> were excluded due to lack or research authorization. </w:t>
      </w:r>
      <w:r w:rsidR="002201EA">
        <w:rPr>
          <w:rFonts w:ascii="Times New Roman" w:hAnsi="Times New Roman" w:cs="Times New Roman"/>
        </w:rPr>
        <w:t>Th</w:t>
      </w:r>
      <w:r w:rsidR="0084456C">
        <w:rPr>
          <w:rFonts w:ascii="Times New Roman" w:hAnsi="Times New Roman" w:cs="Times New Roman"/>
        </w:rPr>
        <w:t>e data can</w:t>
      </w:r>
      <w:r w:rsidR="002201EA">
        <w:rPr>
          <w:rFonts w:ascii="Times New Roman" w:hAnsi="Times New Roman" w:cs="Times New Roman"/>
        </w:rPr>
        <w:t xml:space="preserve">not be made public since all residents were located in a specific Minnesota County. Any </w:t>
      </w:r>
      <w:r w:rsidR="0084456C">
        <w:rPr>
          <w:rFonts w:ascii="Times New Roman" w:hAnsi="Times New Roman" w:cs="Times New Roman"/>
        </w:rPr>
        <w:t>geographic</w:t>
      </w:r>
      <w:r w:rsidR="002201EA">
        <w:rPr>
          <w:rFonts w:ascii="Times New Roman" w:hAnsi="Times New Roman" w:cs="Times New Roman"/>
        </w:rPr>
        <w:t xml:space="preserve"> </w:t>
      </w:r>
      <w:r w:rsidR="0084456C">
        <w:rPr>
          <w:rFonts w:ascii="Times New Roman" w:hAnsi="Times New Roman" w:cs="Times New Roman"/>
        </w:rPr>
        <w:t>subdivision smaller than a state</w:t>
      </w:r>
      <w:r w:rsidR="002201EA">
        <w:rPr>
          <w:rFonts w:ascii="Times New Roman" w:hAnsi="Times New Roman" w:cs="Times New Roman"/>
        </w:rPr>
        <w:t xml:space="preserve"> cannot be de-identified acc</w:t>
      </w:r>
      <w:r w:rsidR="0084456C">
        <w:rPr>
          <w:rFonts w:ascii="Times New Roman" w:hAnsi="Times New Roman" w:cs="Times New Roman"/>
        </w:rPr>
        <w:t>ording to the Health Insurance</w:t>
      </w:r>
      <w:r w:rsidR="002201EA">
        <w:rPr>
          <w:rFonts w:ascii="Times New Roman" w:hAnsi="Times New Roman" w:cs="Times New Roman"/>
        </w:rPr>
        <w:t xml:space="preserve"> Portability</w:t>
      </w:r>
      <w:r w:rsidR="0084456C">
        <w:rPr>
          <w:rFonts w:ascii="Times New Roman" w:hAnsi="Times New Roman" w:cs="Times New Roman"/>
        </w:rPr>
        <w:t xml:space="preserve"> and Accountability Act of 1996 definition of protected health information. </w:t>
      </w:r>
      <w:r w:rsidR="002201EA">
        <w:rPr>
          <w:rFonts w:ascii="Times New Roman" w:hAnsi="Times New Roman" w:cs="Times New Roman"/>
        </w:rPr>
        <w:t xml:space="preserve"> </w:t>
      </w:r>
    </w:p>
    <w:p w14:paraId="16DCAD99" w14:textId="77777777" w:rsidR="00AB5B34" w:rsidRDefault="00AB5B34" w:rsidP="005D2937">
      <w:pPr>
        <w:spacing w:line="480" w:lineRule="auto"/>
        <w:rPr>
          <w:rFonts w:ascii="Times New Roman" w:hAnsi="Times New Roman" w:cs="Times New Roman"/>
        </w:rPr>
      </w:pPr>
    </w:p>
    <w:p w14:paraId="2AFC7AEC" w14:textId="77777777" w:rsidR="00AB5B34" w:rsidRPr="00463884" w:rsidRDefault="00AB5B34" w:rsidP="005D2937">
      <w:pPr>
        <w:spacing w:line="480" w:lineRule="auto"/>
        <w:rPr>
          <w:rFonts w:ascii="Times New Roman" w:hAnsi="Times New Roman" w:cs="Times New Roman"/>
          <w:i/>
        </w:rPr>
      </w:pPr>
      <w:r w:rsidRPr="00463884">
        <w:rPr>
          <w:rFonts w:ascii="Times New Roman" w:hAnsi="Times New Roman" w:cs="Times New Roman"/>
          <w:i/>
        </w:rPr>
        <w:t>Identification of Incident Cohort</w:t>
      </w:r>
      <w:r w:rsidR="00040B5D">
        <w:rPr>
          <w:rFonts w:ascii="Times New Roman" w:hAnsi="Times New Roman" w:cs="Times New Roman"/>
          <w:i/>
        </w:rPr>
        <w:t xml:space="preserve"> and Controls</w:t>
      </w:r>
    </w:p>
    <w:p w14:paraId="330471A3" w14:textId="70A3E213" w:rsidR="00D26BC3" w:rsidRDefault="00AB5B34" w:rsidP="005D2937">
      <w:pPr>
        <w:spacing w:line="480" w:lineRule="auto"/>
        <w:rPr>
          <w:rFonts w:ascii="Times New Roman" w:hAnsi="Times New Roman" w:cs="Times New Roman"/>
        </w:rPr>
      </w:pPr>
      <w:r>
        <w:rPr>
          <w:rFonts w:ascii="Times New Roman" w:hAnsi="Times New Roman" w:cs="Times New Roman"/>
        </w:rPr>
        <w:tab/>
        <w:t xml:space="preserve"> </w:t>
      </w:r>
      <w:r w:rsidR="00631D02">
        <w:rPr>
          <w:rFonts w:ascii="Times New Roman" w:hAnsi="Times New Roman" w:cs="Times New Roman"/>
        </w:rPr>
        <w:t>All</w:t>
      </w:r>
      <w:r w:rsidR="00940833">
        <w:rPr>
          <w:rFonts w:ascii="Times New Roman" w:hAnsi="Times New Roman" w:cs="Times New Roman"/>
        </w:rPr>
        <w:t xml:space="preserve"> </w:t>
      </w:r>
      <w:r w:rsidR="00940833" w:rsidRPr="002B1EF1">
        <w:rPr>
          <w:rFonts w:ascii="Times New Roman" w:hAnsi="Times New Roman" w:cs="Times New Roman"/>
        </w:rPr>
        <w:t>unique</w:t>
      </w:r>
      <w:r w:rsidR="00631D02" w:rsidRPr="002B1EF1">
        <w:rPr>
          <w:rFonts w:ascii="Times New Roman" w:hAnsi="Times New Roman" w:cs="Times New Roman"/>
        </w:rPr>
        <w:t xml:space="preserve"> patients with</w:t>
      </w:r>
      <w:r w:rsidR="00162442" w:rsidRPr="002B1EF1">
        <w:rPr>
          <w:rFonts w:ascii="Times New Roman" w:hAnsi="Times New Roman" w:cs="Times New Roman"/>
        </w:rPr>
        <w:t xml:space="preserve"> diagnosis code for </w:t>
      </w:r>
      <w:r w:rsidR="00F95DF2">
        <w:rPr>
          <w:rFonts w:ascii="Times New Roman" w:hAnsi="Times New Roman" w:cs="Times New Roman"/>
        </w:rPr>
        <w:t>AD</w:t>
      </w:r>
      <w:r w:rsidR="00162442" w:rsidRPr="002B1EF1">
        <w:rPr>
          <w:rFonts w:ascii="Times New Roman" w:hAnsi="Times New Roman" w:cs="Times New Roman"/>
        </w:rPr>
        <w:t xml:space="preserve">, </w:t>
      </w:r>
      <w:r w:rsidR="00F95DF2">
        <w:rPr>
          <w:rFonts w:ascii="Times New Roman" w:hAnsi="Times New Roman" w:cs="Times New Roman"/>
        </w:rPr>
        <w:t>IMH</w:t>
      </w:r>
      <w:r w:rsidR="00F95DF2" w:rsidRPr="002B1EF1">
        <w:rPr>
          <w:rFonts w:ascii="Times New Roman" w:hAnsi="Times New Roman" w:cs="Times New Roman"/>
        </w:rPr>
        <w:t xml:space="preserve"> </w:t>
      </w:r>
      <w:r w:rsidR="00162442" w:rsidRPr="002B1EF1">
        <w:rPr>
          <w:rFonts w:ascii="Times New Roman" w:hAnsi="Times New Roman" w:cs="Times New Roman"/>
        </w:rPr>
        <w:t xml:space="preserve">or </w:t>
      </w:r>
      <w:r w:rsidR="00F95DF2">
        <w:rPr>
          <w:rFonts w:ascii="Times New Roman" w:hAnsi="Times New Roman" w:cs="Times New Roman"/>
        </w:rPr>
        <w:t>PAU</w:t>
      </w:r>
      <w:r w:rsidR="00F95DF2" w:rsidRPr="002B1EF1">
        <w:rPr>
          <w:rFonts w:ascii="Times New Roman" w:hAnsi="Times New Roman" w:cs="Times New Roman"/>
        </w:rPr>
        <w:t xml:space="preserve"> </w:t>
      </w:r>
      <w:r w:rsidR="00162442" w:rsidRPr="002B1EF1">
        <w:rPr>
          <w:rFonts w:ascii="Times New Roman" w:hAnsi="Times New Roman" w:cs="Times New Roman"/>
        </w:rPr>
        <w:t xml:space="preserve">using the </w:t>
      </w:r>
      <w:r w:rsidR="00507B58" w:rsidRPr="002B1EF1">
        <w:rPr>
          <w:rFonts w:ascii="Times New Roman" w:hAnsi="Times New Roman" w:cs="Times New Roman"/>
        </w:rPr>
        <w:t>International</w:t>
      </w:r>
      <w:r w:rsidR="00631D02" w:rsidRPr="002B1EF1">
        <w:rPr>
          <w:rFonts w:ascii="Times New Roman" w:hAnsi="Times New Roman" w:cs="Times New Roman"/>
        </w:rPr>
        <w:t xml:space="preserve"> Classification of Disease</w:t>
      </w:r>
      <w:r w:rsidR="00940833" w:rsidRPr="002B1EF1">
        <w:rPr>
          <w:rFonts w:ascii="Times New Roman" w:hAnsi="Times New Roman" w:cs="Times New Roman"/>
        </w:rPr>
        <w:t xml:space="preserve"> (ICD)</w:t>
      </w:r>
      <w:r w:rsidR="00631D02" w:rsidRPr="002B1EF1">
        <w:rPr>
          <w:rFonts w:ascii="Times New Roman" w:hAnsi="Times New Roman" w:cs="Times New Roman"/>
        </w:rPr>
        <w:t>, 9</w:t>
      </w:r>
      <w:r w:rsidR="00631D02" w:rsidRPr="002B1EF1">
        <w:rPr>
          <w:rFonts w:ascii="Times New Roman" w:hAnsi="Times New Roman" w:cs="Times New Roman"/>
          <w:vertAlign w:val="superscript"/>
        </w:rPr>
        <w:t>th</w:t>
      </w:r>
      <w:r w:rsidR="00631D02" w:rsidRPr="002B1EF1">
        <w:rPr>
          <w:rFonts w:ascii="Times New Roman" w:hAnsi="Times New Roman" w:cs="Times New Roman"/>
        </w:rPr>
        <w:t xml:space="preserve"> revision </w:t>
      </w:r>
      <w:r w:rsidR="00940833" w:rsidRPr="002B1EF1">
        <w:rPr>
          <w:rFonts w:ascii="Times New Roman" w:hAnsi="Times New Roman" w:cs="Times New Roman"/>
        </w:rPr>
        <w:t xml:space="preserve">diagnosis </w:t>
      </w:r>
      <w:r w:rsidR="00631D02" w:rsidRPr="002B1EF1">
        <w:rPr>
          <w:rFonts w:ascii="Times New Roman" w:hAnsi="Times New Roman" w:cs="Times New Roman"/>
        </w:rPr>
        <w:t xml:space="preserve">code </w:t>
      </w:r>
      <w:r w:rsidR="00162442" w:rsidRPr="002B1EF1">
        <w:rPr>
          <w:rFonts w:ascii="Times New Roman" w:hAnsi="Times New Roman" w:cs="Times New Roman"/>
        </w:rPr>
        <w:t>(</w:t>
      </w:r>
      <w:r w:rsidR="00631D02" w:rsidRPr="002B1EF1">
        <w:rPr>
          <w:rFonts w:ascii="Times New Roman" w:hAnsi="Times New Roman" w:cs="Times New Roman"/>
        </w:rPr>
        <w:t>441</w:t>
      </w:r>
      <w:r w:rsidR="00FB42EB" w:rsidRPr="002B1EF1">
        <w:rPr>
          <w:rFonts w:ascii="Times New Roman" w:hAnsi="Times New Roman" w:cs="Times New Roman"/>
        </w:rPr>
        <w:t>.0-441.9</w:t>
      </w:r>
      <w:r w:rsidR="00162442" w:rsidRPr="002B1EF1">
        <w:rPr>
          <w:rFonts w:ascii="Times New Roman" w:hAnsi="Times New Roman" w:cs="Times New Roman"/>
        </w:rPr>
        <w:t>),</w:t>
      </w:r>
      <w:r w:rsidR="00940833" w:rsidRPr="002B1EF1">
        <w:rPr>
          <w:rFonts w:ascii="Times New Roman" w:hAnsi="Times New Roman" w:cs="Times New Roman"/>
        </w:rPr>
        <w:t xml:space="preserve"> </w:t>
      </w:r>
      <w:r w:rsidR="00871BBA" w:rsidRPr="002B1EF1">
        <w:rPr>
          <w:rFonts w:ascii="Times New Roman" w:hAnsi="Times New Roman" w:cs="Times New Roman"/>
        </w:rPr>
        <w:t>equivalent</w:t>
      </w:r>
      <w:r w:rsidR="00940833" w:rsidRPr="002B1EF1">
        <w:rPr>
          <w:rFonts w:ascii="Times New Roman" w:hAnsi="Times New Roman" w:cs="Times New Roman"/>
        </w:rPr>
        <w:t xml:space="preserve"> ICD-</w:t>
      </w:r>
      <w:r w:rsidR="00631D02" w:rsidRPr="002B1EF1">
        <w:rPr>
          <w:rFonts w:ascii="Times New Roman" w:hAnsi="Times New Roman" w:cs="Times New Roman"/>
        </w:rPr>
        <w:t xml:space="preserve">10 </w:t>
      </w:r>
      <w:r w:rsidR="00940833" w:rsidRPr="002B1EF1">
        <w:rPr>
          <w:rFonts w:ascii="Times New Roman" w:hAnsi="Times New Roman" w:cs="Times New Roman"/>
        </w:rPr>
        <w:t>code</w:t>
      </w:r>
      <w:r w:rsidR="005938F1" w:rsidRPr="002B1EF1">
        <w:rPr>
          <w:rFonts w:ascii="Times New Roman" w:hAnsi="Times New Roman" w:cs="Times New Roman"/>
        </w:rPr>
        <w:t>s</w:t>
      </w:r>
      <w:r w:rsidR="00940833" w:rsidRPr="002B1EF1">
        <w:rPr>
          <w:rFonts w:ascii="Times New Roman" w:hAnsi="Times New Roman" w:cs="Times New Roman"/>
        </w:rPr>
        <w:t xml:space="preserve"> </w:t>
      </w:r>
      <w:r w:rsidR="00507B58" w:rsidRPr="002B1EF1">
        <w:rPr>
          <w:rFonts w:ascii="Times New Roman" w:hAnsi="Times New Roman" w:cs="Times New Roman"/>
        </w:rPr>
        <w:t>(I71.00-I71.03, I71.1-I71</w:t>
      </w:r>
      <w:r w:rsidR="005938F1" w:rsidRPr="002B1EF1">
        <w:rPr>
          <w:rFonts w:ascii="Times New Roman" w:hAnsi="Times New Roman" w:cs="Times New Roman"/>
        </w:rPr>
        <w:t>.6, I71.8, and I71.9,</w:t>
      </w:r>
      <w:r w:rsidR="00871BBA" w:rsidRPr="002B1EF1">
        <w:rPr>
          <w:rFonts w:ascii="Times New Roman" w:hAnsi="Times New Roman" w:cs="Times New Roman"/>
        </w:rPr>
        <w:t xml:space="preserve"> for October-December 2015</w:t>
      </w:r>
      <w:r w:rsidR="005938F1" w:rsidRPr="002B1EF1">
        <w:rPr>
          <w:rFonts w:ascii="Times New Roman" w:hAnsi="Times New Roman" w:cs="Times New Roman"/>
        </w:rPr>
        <w:t>)</w:t>
      </w:r>
      <w:r w:rsidR="00162442" w:rsidRPr="002B1EF1">
        <w:rPr>
          <w:rFonts w:ascii="Times New Roman" w:hAnsi="Times New Roman" w:cs="Times New Roman"/>
        </w:rPr>
        <w:t xml:space="preserve"> or </w:t>
      </w:r>
      <w:r w:rsidR="00162442" w:rsidRPr="008B6BE3">
        <w:rPr>
          <w:rFonts w:ascii="Times New Roman" w:hAnsi="Times New Roman" w:cs="Times New Roman"/>
        </w:rPr>
        <w:t xml:space="preserve">Hospital Adaptation of the International Classification of Diseases, </w:t>
      </w:r>
      <w:r w:rsidR="00162442" w:rsidRPr="008B6BE3">
        <w:rPr>
          <w:rFonts w:ascii="Times New Roman" w:hAnsi="Times New Roman" w:cs="Times New Roman"/>
        </w:rPr>
        <w:lastRenderedPageBreak/>
        <w:t>Second Edition (HICDA; a modification of the ICD-8)</w:t>
      </w:r>
      <w:r w:rsidR="005619DB" w:rsidRPr="008B6BE3">
        <w:rPr>
          <w:rFonts w:ascii="Times New Roman" w:hAnsi="Times New Roman" w:cs="Times New Roman"/>
        </w:rPr>
        <w:fldChar w:fldCharType="begin"/>
      </w:r>
      <w:r w:rsidR="00EF1319">
        <w:rPr>
          <w:rFonts w:ascii="Times New Roman" w:hAnsi="Times New Roman" w:cs="Times New Roman"/>
        </w:rPr>
        <w:instrText xml:space="preserve"> ADDIN EN.CITE &lt;EndNote&gt;&lt;Cite&gt;&lt;Author&gt;Commission on Professional and Hospital Activities.&lt;/Author&gt;&lt;Year&gt;1973&lt;/Year&gt;&lt;RecNum&gt;59&lt;/RecNum&gt;&lt;DisplayText&gt;&lt;style face="superscript"&gt;13&lt;/style&gt;&lt;/DisplayText&gt;&lt;record&gt;&lt;rec-number&gt;59&lt;/rec-number&gt;&lt;foreign-keys&gt;&lt;key app="EN" db-id="s55dew0aefppdweffdlxerzjv29e2azpxfvp" timestamp="1509746458"&gt;59&lt;/key&gt;&lt;/foreign-keys&gt;&lt;ref-type name="Book"&gt;6&lt;/ref-type&gt;&lt;contributors&gt;&lt;authors&gt;&lt;author&gt;Commission on Professional and Hospital Activities.,&lt;/author&gt;&lt;author&gt;National Center for Health Statistics (U.S.).,&lt;/author&gt;&lt;/authors&gt;&lt;/contributors&gt;&lt;titles&gt;&lt;title&gt;H-ICDA; hospital adaptation of ICDA&lt;/title&gt;&lt;/titles&gt;&lt;num-vols&gt;2&lt;/num-vols&gt;&lt;edition&gt;2d&lt;/edition&gt;&lt;keywords&gt;&lt;keyword&gt;Classification&lt;/keyword&gt;&lt;/keywords&gt;&lt;dates&gt;&lt;year&gt;1973&lt;/year&gt;&lt;/dates&gt;&lt;pub-location&gt;Ann Arbor,&lt;/pub-location&gt;&lt;accession-num&gt;130979&lt;/accession-num&gt;&lt;urls&gt;&lt;/urls&gt;&lt;/record&gt;&lt;/Cite&gt;&lt;/EndNote&gt;</w:instrText>
      </w:r>
      <w:r w:rsidR="005619DB" w:rsidRPr="008B6BE3">
        <w:rPr>
          <w:rFonts w:ascii="Times New Roman" w:hAnsi="Times New Roman" w:cs="Times New Roman"/>
        </w:rPr>
        <w:fldChar w:fldCharType="separate"/>
      </w:r>
      <w:r w:rsidR="00EF1319" w:rsidRPr="00EF1319">
        <w:rPr>
          <w:rFonts w:ascii="Times New Roman" w:hAnsi="Times New Roman" w:cs="Times New Roman"/>
          <w:noProof/>
          <w:vertAlign w:val="superscript"/>
        </w:rPr>
        <w:t>13</w:t>
      </w:r>
      <w:r w:rsidR="005619DB" w:rsidRPr="008B6BE3">
        <w:rPr>
          <w:rFonts w:ascii="Times New Roman" w:hAnsi="Times New Roman" w:cs="Times New Roman"/>
        </w:rPr>
        <w:fldChar w:fldCharType="end"/>
      </w:r>
      <w:r w:rsidR="00366FCA" w:rsidRPr="002B1EF1">
        <w:rPr>
          <w:rFonts w:ascii="Times New Roman" w:hAnsi="Times New Roman" w:cs="Times New Roman"/>
        </w:rPr>
        <w:t xml:space="preserve"> </w:t>
      </w:r>
      <w:r w:rsidR="00940833" w:rsidRPr="002B1EF1">
        <w:rPr>
          <w:rFonts w:ascii="Times New Roman" w:hAnsi="Times New Roman" w:cs="Times New Roman"/>
        </w:rPr>
        <w:t xml:space="preserve">from REP </w:t>
      </w:r>
      <w:r w:rsidR="00366FCA" w:rsidRPr="002B1EF1">
        <w:rPr>
          <w:rFonts w:ascii="Times New Roman" w:hAnsi="Times New Roman" w:cs="Times New Roman"/>
        </w:rPr>
        <w:t xml:space="preserve">providers </w:t>
      </w:r>
      <w:r w:rsidR="00507B58" w:rsidRPr="002B1EF1">
        <w:rPr>
          <w:rFonts w:ascii="Times New Roman" w:hAnsi="Times New Roman" w:cs="Times New Roman"/>
        </w:rPr>
        <w:t xml:space="preserve">were </w:t>
      </w:r>
      <w:r w:rsidR="00366FCA" w:rsidRPr="002B1EF1">
        <w:rPr>
          <w:rFonts w:ascii="Times New Roman" w:hAnsi="Times New Roman" w:cs="Times New Roman"/>
        </w:rPr>
        <w:t xml:space="preserve">obtained from inpatient and outpatient encounters </w:t>
      </w:r>
      <w:r w:rsidR="00871BBA" w:rsidRPr="002B1EF1">
        <w:rPr>
          <w:rFonts w:ascii="Times New Roman" w:hAnsi="Times New Roman" w:cs="Times New Roman"/>
        </w:rPr>
        <w:t>(</w:t>
      </w:r>
      <w:r w:rsidR="00366FCA" w:rsidRPr="002B1EF1">
        <w:rPr>
          <w:rFonts w:ascii="Times New Roman" w:hAnsi="Times New Roman" w:cs="Times New Roman"/>
        </w:rPr>
        <w:t>1995-2015</w:t>
      </w:r>
      <w:r w:rsidR="00871BBA" w:rsidRPr="002B1EF1">
        <w:rPr>
          <w:rFonts w:ascii="Times New Roman" w:hAnsi="Times New Roman" w:cs="Times New Roman"/>
        </w:rPr>
        <w:t>)</w:t>
      </w:r>
      <w:r w:rsidR="00366FCA" w:rsidRPr="002B1EF1">
        <w:rPr>
          <w:rFonts w:ascii="Times New Roman" w:hAnsi="Times New Roman" w:cs="Times New Roman"/>
        </w:rPr>
        <w:t>.</w:t>
      </w:r>
      <w:r w:rsidR="00FB42EB" w:rsidRPr="002B1EF1">
        <w:rPr>
          <w:rFonts w:ascii="Times New Roman" w:hAnsi="Times New Roman" w:cs="Times New Roman"/>
        </w:rPr>
        <w:t xml:space="preserve"> All patient</w:t>
      </w:r>
      <w:r w:rsidR="00940833" w:rsidRPr="002B1EF1">
        <w:rPr>
          <w:rFonts w:ascii="Times New Roman" w:hAnsi="Times New Roman" w:cs="Times New Roman"/>
        </w:rPr>
        <w:t xml:space="preserve"> charts were reviewed including clinical data, imaging, autopsy reports, and death certificates to verify the diagnosis of AS.</w:t>
      </w:r>
      <w:r w:rsidR="00DE5D1A">
        <w:rPr>
          <w:rFonts w:ascii="Times New Roman" w:hAnsi="Times New Roman" w:cs="Times New Roman"/>
        </w:rPr>
        <w:t xml:space="preserve"> All patients were confirmed residents of Olmsted County at time of diagnosis to allow a true population based assessment of incidence.</w:t>
      </w:r>
      <w:r w:rsidR="00940833" w:rsidRPr="002B1EF1">
        <w:rPr>
          <w:rFonts w:ascii="Times New Roman" w:hAnsi="Times New Roman" w:cs="Times New Roman"/>
        </w:rPr>
        <w:t xml:space="preserve"> For diagnosis, patients were required to have imaging confirma</w:t>
      </w:r>
      <w:r w:rsidR="007E5C90" w:rsidRPr="002B1EF1">
        <w:rPr>
          <w:rFonts w:ascii="Times New Roman" w:hAnsi="Times New Roman" w:cs="Times New Roman"/>
        </w:rPr>
        <w:t xml:space="preserve">tion of AS (computed tomography </w:t>
      </w:r>
      <w:r w:rsidR="00940833" w:rsidRPr="002B1EF1">
        <w:rPr>
          <w:rFonts w:ascii="Times New Roman" w:hAnsi="Times New Roman" w:cs="Times New Roman"/>
        </w:rPr>
        <w:t xml:space="preserve">(CT) with </w:t>
      </w:r>
      <w:r w:rsidR="003116CF" w:rsidRPr="002B1EF1">
        <w:rPr>
          <w:rFonts w:ascii="Times New Roman" w:hAnsi="Times New Roman" w:cs="Times New Roman"/>
        </w:rPr>
        <w:t xml:space="preserve">arterial </w:t>
      </w:r>
      <w:r w:rsidR="00940833" w:rsidRPr="002B1EF1">
        <w:rPr>
          <w:rFonts w:ascii="Times New Roman" w:hAnsi="Times New Roman" w:cs="Times New Roman"/>
        </w:rPr>
        <w:t xml:space="preserve">contrast, </w:t>
      </w:r>
      <w:r w:rsidR="00F408B7" w:rsidRPr="002B1EF1">
        <w:rPr>
          <w:rFonts w:ascii="Times New Roman" w:hAnsi="Times New Roman" w:cs="Times New Roman"/>
        </w:rPr>
        <w:t xml:space="preserve">magnetic resonance imaging (MRI), </w:t>
      </w:r>
      <w:r w:rsidR="00940833" w:rsidRPr="002B1EF1">
        <w:rPr>
          <w:rFonts w:ascii="Times New Roman" w:hAnsi="Times New Roman" w:cs="Times New Roman"/>
        </w:rPr>
        <w:t xml:space="preserve">ultrasound, or </w:t>
      </w:r>
      <w:r w:rsidR="00871BBA" w:rsidRPr="002B1EF1">
        <w:rPr>
          <w:rFonts w:ascii="Times New Roman" w:hAnsi="Times New Roman" w:cs="Times New Roman"/>
        </w:rPr>
        <w:t xml:space="preserve">conventional </w:t>
      </w:r>
      <w:r w:rsidR="00940833" w:rsidRPr="002B1EF1">
        <w:rPr>
          <w:rFonts w:ascii="Times New Roman" w:hAnsi="Times New Roman" w:cs="Times New Roman"/>
        </w:rPr>
        <w:t>angiography)</w:t>
      </w:r>
      <w:r w:rsidR="000E4F8C" w:rsidRPr="002B1EF1">
        <w:rPr>
          <w:rFonts w:ascii="Times New Roman" w:hAnsi="Times New Roman" w:cs="Times New Roman"/>
        </w:rPr>
        <w:t xml:space="preserve">, primary diagnosis </w:t>
      </w:r>
      <w:r w:rsidR="00D976A2" w:rsidRPr="002B1EF1">
        <w:rPr>
          <w:rFonts w:ascii="Times New Roman" w:hAnsi="Times New Roman" w:cs="Times New Roman"/>
        </w:rPr>
        <w:t xml:space="preserve">of AS </w:t>
      </w:r>
      <w:r w:rsidR="000E4F8C" w:rsidRPr="002B1EF1">
        <w:rPr>
          <w:rFonts w:ascii="Times New Roman" w:hAnsi="Times New Roman" w:cs="Times New Roman"/>
        </w:rPr>
        <w:t>on</w:t>
      </w:r>
      <w:r w:rsidR="00D976A2" w:rsidRPr="002B1EF1">
        <w:rPr>
          <w:rFonts w:ascii="Times New Roman" w:hAnsi="Times New Roman" w:cs="Times New Roman"/>
        </w:rPr>
        <w:t xml:space="preserve"> their</w:t>
      </w:r>
      <w:r w:rsidR="000E4F8C" w:rsidRPr="002B1EF1">
        <w:rPr>
          <w:rFonts w:ascii="Times New Roman" w:hAnsi="Times New Roman" w:cs="Times New Roman"/>
        </w:rPr>
        <w:t xml:space="preserve"> death certificate,</w:t>
      </w:r>
      <w:r w:rsidR="00940833" w:rsidRPr="002B1EF1">
        <w:rPr>
          <w:rFonts w:ascii="Times New Roman" w:hAnsi="Times New Roman" w:cs="Times New Roman"/>
        </w:rPr>
        <w:t xml:space="preserve"> or autopsy confirmation of AS. Categorization of AS was based on standard criteria; acute aortic dissection was defined as an intimal tear with the presence of </w:t>
      </w:r>
      <w:r w:rsidR="00940833" w:rsidRPr="00940833">
        <w:rPr>
          <w:rFonts w:ascii="Times New Roman" w:hAnsi="Times New Roman" w:cs="Times New Roman"/>
        </w:rPr>
        <w:t xml:space="preserve">a false lumen. Intramural hematoma </w:t>
      </w:r>
      <w:r w:rsidR="00940833">
        <w:rPr>
          <w:rFonts w:ascii="Times New Roman" w:hAnsi="Times New Roman" w:cs="Times New Roman"/>
        </w:rPr>
        <w:t>was</w:t>
      </w:r>
      <w:r w:rsidR="00940833" w:rsidRPr="00940833">
        <w:rPr>
          <w:rFonts w:ascii="Times New Roman" w:hAnsi="Times New Roman" w:cs="Times New Roman"/>
        </w:rPr>
        <w:t xml:space="preserve"> defined as crescent or circular thickening of the aortic wall without an intimal tear or dissection. Penetrating aortic ulcer </w:t>
      </w:r>
      <w:r w:rsidR="00940833">
        <w:rPr>
          <w:rFonts w:ascii="Times New Roman" w:hAnsi="Times New Roman" w:cs="Times New Roman"/>
        </w:rPr>
        <w:t>was</w:t>
      </w:r>
      <w:r w:rsidR="00940833" w:rsidRPr="00940833">
        <w:rPr>
          <w:rFonts w:ascii="Times New Roman" w:hAnsi="Times New Roman" w:cs="Times New Roman"/>
        </w:rPr>
        <w:t xml:space="preserve"> defined as a focal lesion of the aorta with erosion of the intima and the absence of intramural hematoma or dissection.</w:t>
      </w:r>
      <w:r w:rsidR="00940833">
        <w:rPr>
          <w:rFonts w:ascii="Times New Roman" w:hAnsi="Times New Roman" w:cs="Times New Roman"/>
        </w:rPr>
        <w:fldChar w:fldCharType="begin">
          <w:fldData xml:space="preserve">PEVuZE5vdGU+PENpdGU+PEF1dGhvcj5IaXJhdHprYTwvQXV0aG9yPjxZZWFyPjIwMTA8L1llYXI+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YWJici0xPjwvYWx0LXBlcmlvZGljYWw+PHBhZ2VzPmUyNjYtMzY5PC9wYWdlcz48dm9sdW1lPjEy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</w:fldData>
        </w:fldChar>
      </w:r>
      <w:r w:rsidR="00EF1319">
        <w:rPr>
          <w:rFonts w:ascii="Times New Roman" w:hAnsi="Times New Roman" w:cs="Times New Roman"/>
        </w:rPr>
        <w:instrText xml:space="preserve"> ADDIN EN.CITE </w:instrText>
      </w:r>
      <w:r w:rsidR="00EF1319">
        <w:rPr>
          <w:rFonts w:ascii="Times New Roman" w:hAnsi="Times New Roman" w:cs="Times New Roman"/>
        </w:rPr>
        <w:fldChar w:fldCharType="begin">
          <w:fldData xml:space="preserve">PEVuZE5vdGU+PENpdGU+PEF1dGhvcj5IaXJhdHprYTwvQXV0aG9yPjxZZWFyPjIwMTA8L1llYXI+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YWJici0xPjwvYWx0LXBlcmlvZGljYWw+PHBhZ2VzPmUyNjYtMzY5PC9wYWdlcz48dm9sdW1lPjEy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</w:fldData>
        </w:fldChar>
      </w:r>
      <w:r w:rsidR="00EF1319">
        <w:rPr>
          <w:rFonts w:ascii="Times New Roman" w:hAnsi="Times New Roman" w:cs="Times New Roman"/>
        </w:rPr>
        <w:instrText xml:space="preserve"> ADDIN EN.CITE.DATA </w:instrText>
      </w:r>
      <w:r w:rsidR="00EF1319">
        <w:rPr>
          <w:rFonts w:ascii="Times New Roman" w:hAnsi="Times New Roman" w:cs="Times New Roman"/>
        </w:rPr>
      </w:r>
      <w:r w:rsidR="00EF1319">
        <w:rPr>
          <w:rFonts w:ascii="Times New Roman" w:hAnsi="Times New Roman" w:cs="Times New Roman"/>
        </w:rPr>
        <w:fldChar w:fldCharType="end"/>
      </w:r>
      <w:r w:rsidR="00940833">
        <w:rPr>
          <w:rFonts w:ascii="Times New Roman" w:hAnsi="Times New Roman" w:cs="Times New Roman"/>
        </w:rPr>
      </w:r>
      <w:r w:rsidR="00940833">
        <w:rPr>
          <w:rFonts w:ascii="Times New Roman" w:hAnsi="Times New Roman" w:cs="Times New Roman"/>
        </w:rPr>
        <w:fldChar w:fldCharType="separate"/>
      </w:r>
      <w:r w:rsidR="00EF1319" w:rsidRPr="00EF1319">
        <w:rPr>
          <w:rFonts w:ascii="Times New Roman" w:hAnsi="Times New Roman" w:cs="Times New Roman"/>
          <w:noProof/>
          <w:vertAlign w:val="superscript"/>
        </w:rPr>
        <w:t>14</w:t>
      </w:r>
      <w:r w:rsidR="00940833">
        <w:rPr>
          <w:rFonts w:ascii="Times New Roman" w:hAnsi="Times New Roman" w:cs="Times New Roman"/>
        </w:rPr>
        <w:fldChar w:fldCharType="end"/>
      </w:r>
      <w:r w:rsidR="005D654F">
        <w:rPr>
          <w:rFonts w:ascii="Times New Roman" w:hAnsi="Times New Roman" w:cs="Times New Roman"/>
        </w:rPr>
        <w:t xml:space="preserve"> </w:t>
      </w:r>
      <w:r w:rsidR="000E4F8C">
        <w:rPr>
          <w:rFonts w:ascii="Times New Roman" w:hAnsi="Times New Roman" w:cs="Times New Roman"/>
        </w:rPr>
        <w:t>A</w:t>
      </w:r>
      <w:r w:rsidR="00940833" w:rsidRPr="00940833">
        <w:rPr>
          <w:rFonts w:ascii="Times New Roman" w:hAnsi="Times New Roman" w:cs="Times New Roman"/>
        </w:rPr>
        <w:t xml:space="preserve">ortic dissection </w:t>
      </w:r>
      <w:r w:rsidR="000E4F8C">
        <w:rPr>
          <w:rFonts w:ascii="Times New Roman" w:hAnsi="Times New Roman" w:cs="Times New Roman"/>
        </w:rPr>
        <w:t>was</w:t>
      </w:r>
      <w:r w:rsidR="00940833" w:rsidRPr="00940833">
        <w:rPr>
          <w:rFonts w:ascii="Times New Roman" w:hAnsi="Times New Roman" w:cs="Times New Roman"/>
        </w:rPr>
        <w:t xml:space="preserve"> classified using the </w:t>
      </w:r>
      <w:r w:rsidR="00940833">
        <w:rPr>
          <w:rFonts w:ascii="Times New Roman" w:hAnsi="Times New Roman" w:cs="Times New Roman"/>
        </w:rPr>
        <w:t xml:space="preserve">DeBakey and </w:t>
      </w:r>
      <w:r w:rsidR="00940833" w:rsidRPr="00940833">
        <w:rPr>
          <w:rFonts w:ascii="Times New Roman" w:hAnsi="Times New Roman" w:cs="Times New Roman"/>
        </w:rPr>
        <w:t xml:space="preserve">Stanford Classification </w:t>
      </w:r>
      <w:r w:rsidR="00940833">
        <w:rPr>
          <w:rFonts w:ascii="Times New Roman" w:hAnsi="Times New Roman" w:cs="Times New Roman"/>
        </w:rPr>
        <w:t>systems</w:t>
      </w:r>
      <w:r w:rsidR="00940833" w:rsidRPr="00940833">
        <w:rPr>
          <w:rFonts w:ascii="Times New Roman" w:hAnsi="Times New Roman" w:cs="Times New Roman"/>
        </w:rPr>
        <w:t>,</w:t>
      </w:r>
      <w:r w:rsidR="000E4F8C">
        <w:rPr>
          <w:rFonts w:ascii="Times New Roman" w:hAnsi="Times New Roman" w:cs="Times New Roman"/>
        </w:rPr>
        <w:t xml:space="preserve"> and IMH classified </w:t>
      </w:r>
      <w:r w:rsidR="00871BBA">
        <w:rPr>
          <w:rFonts w:ascii="Times New Roman" w:hAnsi="Times New Roman" w:cs="Times New Roman"/>
        </w:rPr>
        <w:t>with</w:t>
      </w:r>
      <w:r w:rsidR="000E4F8C">
        <w:rPr>
          <w:rFonts w:ascii="Times New Roman" w:hAnsi="Times New Roman" w:cs="Times New Roman"/>
        </w:rPr>
        <w:t xml:space="preserve"> the Stanford system</w:t>
      </w:r>
      <w:r w:rsidR="00940833" w:rsidRPr="00940833">
        <w:rPr>
          <w:rFonts w:ascii="Times New Roman" w:hAnsi="Times New Roman" w:cs="Times New Roman"/>
        </w:rPr>
        <w:t xml:space="preserve"> based on the involved portion of the aorta.</w:t>
      </w:r>
      <w:r w:rsidR="00940833">
        <w:rPr>
          <w:rFonts w:ascii="Times New Roman" w:hAnsi="Times New Roman" w:cs="Times New Roman"/>
        </w:rPr>
        <w:fldChar w:fldCharType="begin">
          <w:fldData xml:space="preserve">PEVuZE5vdGU+PENpdGU+PEF1dGhvcj5IaXJhdHprYTwvQXV0aG9yPjxZZWFyPjIwMTA8L1llYXI+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YWJici0xPjwvYWx0LXBlcmlvZGljYWw+PHBhZ2VzPmUyNjYtMzY5PC9wYWdlcz48dm9sdW1lPjEy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</w:fldData>
        </w:fldChar>
      </w:r>
      <w:r w:rsidR="00EF1319">
        <w:rPr>
          <w:rFonts w:ascii="Times New Roman" w:hAnsi="Times New Roman" w:cs="Times New Roman"/>
        </w:rPr>
        <w:instrText xml:space="preserve"> ADDIN EN.CITE </w:instrText>
      </w:r>
      <w:r w:rsidR="00EF1319">
        <w:rPr>
          <w:rFonts w:ascii="Times New Roman" w:hAnsi="Times New Roman" w:cs="Times New Roman"/>
        </w:rPr>
        <w:fldChar w:fldCharType="begin">
          <w:fldData xml:space="preserve">PEVuZE5vdGU+PENpdGU+PEF1dGhvcj5IaXJhdHprYTwvQXV0aG9yPjxZZWFyPjIwMTA8L1llYXI+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</w:fldData>
        </w:fldChar>
      </w:r>
      <w:r w:rsidR="00EF1319">
        <w:rPr>
          <w:rFonts w:ascii="Times New Roman" w:hAnsi="Times New Roman" w:cs="Times New Roman"/>
        </w:rPr>
        <w:instrText xml:space="preserve"> ADDIN EN.CITE.DATA </w:instrText>
      </w:r>
      <w:r w:rsidR="00EF1319">
        <w:rPr>
          <w:rFonts w:ascii="Times New Roman" w:hAnsi="Times New Roman" w:cs="Times New Roman"/>
        </w:rPr>
      </w:r>
      <w:r w:rsidR="00EF1319">
        <w:rPr>
          <w:rFonts w:ascii="Times New Roman" w:hAnsi="Times New Roman" w:cs="Times New Roman"/>
        </w:rPr>
        <w:fldChar w:fldCharType="end"/>
      </w:r>
      <w:r w:rsidR="00940833">
        <w:rPr>
          <w:rFonts w:ascii="Times New Roman" w:hAnsi="Times New Roman" w:cs="Times New Roman"/>
        </w:rPr>
      </w:r>
      <w:r w:rsidR="00940833">
        <w:rPr>
          <w:rFonts w:ascii="Times New Roman" w:hAnsi="Times New Roman" w:cs="Times New Roman"/>
        </w:rPr>
        <w:fldChar w:fldCharType="separate"/>
      </w:r>
      <w:r w:rsidR="00EF1319" w:rsidRPr="00EF1319">
        <w:rPr>
          <w:rFonts w:ascii="Times New Roman" w:hAnsi="Times New Roman" w:cs="Times New Roman"/>
          <w:noProof/>
          <w:vertAlign w:val="superscript"/>
        </w:rPr>
        <w:t>14</w:t>
      </w:r>
      <w:r w:rsidR="00940833">
        <w:rPr>
          <w:rFonts w:ascii="Times New Roman" w:hAnsi="Times New Roman" w:cs="Times New Roman"/>
        </w:rPr>
        <w:fldChar w:fldCharType="end"/>
      </w:r>
      <w:r w:rsidR="00940833">
        <w:rPr>
          <w:rFonts w:ascii="Times New Roman" w:hAnsi="Times New Roman" w:cs="Times New Roman"/>
        </w:rPr>
        <w:t xml:space="preserve"> In instances of uncertainty regarding the </w:t>
      </w:r>
      <w:r w:rsidR="000E4F8C">
        <w:rPr>
          <w:rFonts w:ascii="Times New Roman" w:hAnsi="Times New Roman" w:cs="Times New Roman"/>
        </w:rPr>
        <w:t>classification of AS based on imaging review</w:t>
      </w:r>
      <w:r w:rsidR="00940833">
        <w:rPr>
          <w:rFonts w:ascii="Times New Roman" w:hAnsi="Times New Roman" w:cs="Times New Roman"/>
        </w:rPr>
        <w:t>, a vascular radiologist (T.M</w:t>
      </w:r>
      <w:r w:rsidR="003116CF">
        <w:rPr>
          <w:rFonts w:ascii="Times New Roman" w:hAnsi="Times New Roman" w:cs="Times New Roman"/>
        </w:rPr>
        <w:t>.</w:t>
      </w:r>
      <w:r w:rsidR="00940833">
        <w:rPr>
          <w:rFonts w:ascii="Times New Roman" w:hAnsi="Times New Roman" w:cs="Times New Roman"/>
        </w:rPr>
        <w:t>) reviewed the imaging to render a final determination. If more than one</w:t>
      </w:r>
      <w:r w:rsidR="00357EDD">
        <w:rPr>
          <w:rFonts w:ascii="Times New Roman" w:hAnsi="Times New Roman" w:cs="Times New Roman"/>
        </w:rPr>
        <w:t xml:space="preserve"> aortic</w:t>
      </w:r>
      <w:r w:rsidR="00940833">
        <w:rPr>
          <w:rFonts w:ascii="Times New Roman" w:hAnsi="Times New Roman" w:cs="Times New Roman"/>
        </w:rPr>
        <w:t xml:space="preserve"> pathology was </w:t>
      </w:r>
      <w:r w:rsidR="00871BBA">
        <w:rPr>
          <w:rFonts w:ascii="Times New Roman" w:hAnsi="Times New Roman" w:cs="Times New Roman"/>
        </w:rPr>
        <w:t>identified</w:t>
      </w:r>
      <w:r w:rsidR="00940833">
        <w:rPr>
          <w:rFonts w:ascii="Times New Roman" w:hAnsi="Times New Roman" w:cs="Times New Roman"/>
        </w:rPr>
        <w:t xml:space="preserve">, </w:t>
      </w:r>
      <w:r w:rsidR="00871BBA">
        <w:rPr>
          <w:rFonts w:ascii="Times New Roman" w:hAnsi="Times New Roman" w:cs="Times New Roman"/>
        </w:rPr>
        <w:t>primary categorization was based on the</w:t>
      </w:r>
      <w:r w:rsidR="00C42E33">
        <w:rPr>
          <w:rFonts w:ascii="Times New Roman" w:hAnsi="Times New Roman" w:cs="Times New Roman"/>
        </w:rPr>
        <w:t xml:space="preserve"> most severe pathology (</w:t>
      </w:r>
      <w:r w:rsidR="00D976A2">
        <w:rPr>
          <w:rFonts w:ascii="Times New Roman" w:hAnsi="Times New Roman" w:cs="Times New Roman"/>
        </w:rPr>
        <w:t>AD</w:t>
      </w:r>
      <w:r w:rsidR="00C42E33">
        <w:rPr>
          <w:rFonts w:ascii="Times New Roman" w:hAnsi="Times New Roman" w:cs="Times New Roman"/>
        </w:rPr>
        <w:t xml:space="preserve">&gt;IMH&gt;PAU). </w:t>
      </w:r>
      <w:r w:rsidR="00C42E33" w:rsidRPr="00FB42EB">
        <w:rPr>
          <w:rFonts w:ascii="Times New Roman" w:hAnsi="Times New Roman" w:cs="Times New Roman"/>
        </w:rPr>
        <w:t xml:space="preserve">Additional </w:t>
      </w:r>
      <w:r w:rsidR="00357EDD">
        <w:rPr>
          <w:rFonts w:ascii="Times New Roman" w:hAnsi="Times New Roman" w:cs="Times New Roman"/>
        </w:rPr>
        <w:t>pathologies</w:t>
      </w:r>
      <w:r w:rsidR="00C42E33" w:rsidRPr="00FB42EB">
        <w:rPr>
          <w:rFonts w:ascii="Times New Roman" w:hAnsi="Times New Roman" w:cs="Times New Roman"/>
        </w:rPr>
        <w:t xml:space="preserve"> </w:t>
      </w:r>
      <w:r w:rsidR="00357EDD">
        <w:rPr>
          <w:rFonts w:ascii="Times New Roman" w:hAnsi="Times New Roman" w:cs="Times New Roman"/>
        </w:rPr>
        <w:t>were</w:t>
      </w:r>
      <w:r w:rsidR="00C42E33" w:rsidRPr="00FB42EB">
        <w:rPr>
          <w:rFonts w:ascii="Times New Roman" w:hAnsi="Times New Roman" w:cs="Times New Roman"/>
        </w:rPr>
        <w:t xml:space="preserve"> captured for further characterization. </w:t>
      </w:r>
      <w:r w:rsidR="00871BBA">
        <w:rPr>
          <w:rFonts w:ascii="Times New Roman" w:hAnsi="Times New Roman" w:cs="Times New Roman"/>
        </w:rPr>
        <w:t xml:space="preserve">To ensure capture of all AS events, we also screened </w:t>
      </w:r>
      <w:r w:rsidR="00A5126C">
        <w:rPr>
          <w:rFonts w:ascii="Times New Roman" w:hAnsi="Times New Roman" w:cs="Times New Roman"/>
        </w:rPr>
        <w:t>patients diagnosed</w:t>
      </w:r>
      <w:r w:rsidR="00871BBA">
        <w:rPr>
          <w:rFonts w:ascii="Times New Roman" w:hAnsi="Times New Roman" w:cs="Times New Roman"/>
        </w:rPr>
        <w:t xml:space="preserve"> with atherosclerosis of the aorta (ICD-9 440.0). A</w:t>
      </w:r>
      <w:r w:rsidR="00FB42EB">
        <w:rPr>
          <w:rFonts w:ascii="Times New Roman" w:hAnsi="Times New Roman" w:cs="Times New Roman"/>
        </w:rPr>
        <w:t xml:space="preserve"> random 5% sample </w:t>
      </w:r>
      <w:r w:rsidR="00871BBA">
        <w:rPr>
          <w:rFonts w:ascii="Times New Roman" w:hAnsi="Times New Roman" w:cs="Times New Roman"/>
        </w:rPr>
        <w:t>was reviewed</w:t>
      </w:r>
      <w:r w:rsidR="001811F8">
        <w:rPr>
          <w:rFonts w:ascii="Times New Roman" w:hAnsi="Times New Roman" w:cs="Times New Roman"/>
        </w:rPr>
        <w:t>,</w:t>
      </w:r>
      <w:r w:rsidR="00871BBA">
        <w:rPr>
          <w:rFonts w:ascii="Times New Roman" w:hAnsi="Times New Roman" w:cs="Times New Roman"/>
        </w:rPr>
        <w:t xml:space="preserve"> and o</w:t>
      </w:r>
      <w:r w:rsidR="00FB42EB">
        <w:rPr>
          <w:rFonts w:ascii="Times New Roman" w:hAnsi="Times New Roman" w:cs="Times New Roman"/>
        </w:rPr>
        <w:t>nly one PAU was identified (0.4%) of all screened patients</w:t>
      </w:r>
      <w:r w:rsidR="001811F8">
        <w:rPr>
          <w:rFonts w:ascii="Times New Roman" w:hAnsi="Times New Roman" w:cs="Times New Roman"/>
        </w:rPr>
        <w:t>;</w:t>
      </w:r>
      <w:r w:rsidR="00FB42EB">
        <w:rPr>
          <w:rFonts w:ascii="Times New Roman" w:hAnsi="Times New Roman" w:cs="Times New Roman"/>
        </w:rPr>
        <w:t xml:space="preserve"> no further screening was performed.</w:t>
      </w:r>
      <w:r w:rsidR="0005514F">
        <w:rPr>
          <w:rFonts w:ascii="Times New Roman" w:hAnsi="Times New Roman" w:cs="Times New Roman"/>
        </w:rPr>
        <w:t xml:space="preserve"> </w:t>
      </w:r>
      <w:r w:rsidR="00825EB8">
        <w:rPr>
          <w:rFonts w:ascii="Times New Roman" w:hAnsi="Times New Roman" w:cs="Times New Roman"/>
        </w:rPr>
        <w:t>Patients were categorized according to the interval between</w:t>
      </w:r>
      <w:r w:rsidR="00D731DC">
        <w:rPr>
          <w:rFonts w:ascii="Times New Roman" w:hAnsi="Times New Roman" w:cs="Times New Roman"/>
        </w:rPr>
        <w:t xml:space="preserve"> onset of </w:t>
      </w:r>
      <w:r w:rsidR="00D731DC">
        <w:rPr>
          <w:rFonts w:ascii="Times New Roman" w:hAnsi="Times New Roman" w:cs="Times New Roman"/>
        </w:rPr>
        <w:lastRenderedPageBreak/>
        <w:t xml:space="preserve">symptoms </w:t>
      </w:r>
      <w:r w:rsidR="00825EB8">
        <w:rPr>
          <w:rFonts w:ascii="Times New Roman" w:hAnsi="Times New Roman" w:cs="Times New Roman"/>
        </w:rPr>
        <w:t>and diagnosis. Presentations</w:t>
      </w:r>
      <w:r w:rsidR="00783E0B">
        <w:rPr>
          <w:rFonts w:ascii="Times New Roman" w:hAnsi="Times New Roman" w:cs="Times New Roman"/>
        </w:rPr>
        <w:t xml:space="preserve"> were</w:t>
      </w:r>
      <w:r w:rsidR="0005514F">
        <w:rPr>
          <w:rFonts w:ascii="Times New Roman" w:hAnsi="Times New Roman" w:cs="Times New Roman"/>
        </w:rPr>
        <w:t xml:space="preserve"> defined as acute (</w:t>
      </w:r>
      <w:r w:rsidR="00783E0B">
        <w:rPr>
          <w:rFonts w:ascii="Times New Roman" w:hAnsi="Times New Roman" w:cs="Times New Roman"/>
        </w:rPr>
        <w:t xml:space="preserve">symptom onset </w:t>
      </w:r>
      <w:r w:rsidR="0005514F">
        <w:rPr>
          <w:rFonts w:ascii="Times New Roman" w:hAnsi="Times New Roman" w:cs="Times New Roman"/>
        </w:rPr>
        <w:t xml:space="preserve">within 14 days of </w:t>
      </w:r>
      <w:r w:rsidR="00783E0B">
        <w:rPr>
          <w:rFonts w:ascii="Times New Roman" w:hAnsi="Times New Roman" w:cs="Times New Roman"/>
        </w:rPr>
        <w:t>diagnosis</w:t>
      </w:r>
      <w:r w:rsidR="0005514F">
        <w:rPr>
          <w:rFonts w:ascii="Times New Roman" w:hAnsi="Times New Roman" w:cs="Times New Roman"/>
        </w:rPr>
        <w:t>), subacute (</w:t>
      </w:r>
      <w:r w:rsidR="00825EB8">
        <w:rPr>
          <w:rFonts w:ascii="Times New Roman" w:hAnsi="Times New Roman" w:cs="Times New Roman"/>
        </w:rPr>
        <w:t>symptom</w:t>
      </w:r>
      <w:r w:rsidR="00783E0B">
        <w:rPr>
          <w:rFonts w:ascii="Times New Roman" w:hAnsi="Times New Roman" w:cs="Times New Roman"/>
        </w:rPr>
        <w:t xml:space="preserve"> onset 15-</w:t>
      </w:r>
      <w:r w:rsidR="0005514F">
        <w:rPr>
          <w:rFonts w:ascii="Times New Roman" w:hAnsi="Times New Roman" w:cs="Times New Roman"/>
        </w:rPr>
        <w:t xml:space="preserve">90 days </w:t>
      </w:r>
      <w:r w:rsidR="00245FFD">
        <w:rPr>
          <w:rFonts w:ascii="Times New Roman" w:hAnsi="Times New Roman" w:cs="Times New Roman"/>
        </w:rPr>
        <w:t xml:space="preserve">prior to </w:t>
      </w:r>
      <w:r w:rsidR="00783E0B">
        <w:rPr>
          <w:rFonts w:ascii="Times New Roman" w:hAnsi="Times New Roman" w:cs="Times New Roman"/>
        </w:rPr>
        <w:t>diagnosis</w:t>
      </w:r>
      <w:r w:rsidR="0005514F">
        <w:rPr>
          <w:rFonts w:ascii="Times New Roman" w:hAnsi="Times New Roman" w:cs="Times New Roman"/>
        </w:rPr>
        <w:t>), chronic (</w:t>
      </w:r>
      <w:r w:rsidR="00331100">
        <w:rPr>
          <w:rFonts w:ascii="Times New Roman" w:hAnsi="Times New Roman" w:cs="Times New Roman"/>
        </w:rPr>
        <w:t>symptom onset</w:t>
      </w:r>
      <w:r w:rsidR="00245FFD">
        <w:rPr>
          <w:rFonts w:ascii="Times New Roman" w:hAnsi="Times New Roman" w:cs="Times New Roman"/>
        </w:rPr>
        <w:t xml:space="preserve"> </w:t>
      </w:r>
      <w:r w:rsidR="00825EB8">
        <w:rPr>
          <w:rFonts w:ascii="Times New Roman" w:hAnsi="Times New Roman" w:cs="Times New Roman"/>
        </w:rPr>
        <w:t>greater</w:t>
      </w:r>
      <w:r w:rsidR="00245FFD">
        <w:rPr>
          <w:rFonts w:ascii="Times New Roman" w:hAnsi="Times New Roman" w:cs="Times New Roman"/>
        </w:rPr>
        <w:t xml:space="preserve"> than </w:t>
      </w:r>
      <w:r w:rsidR="0005514F">
        <w:rPr>
          <w:rFonts w:ascii="Times New Roman" w:hAnsi="Times New Roman" w:cs="Times New Roman"/>
        </w:rPr>
        <w:t>90 day</w:t>
      </w:r>
      <w:r w:rsidR="00825EB8">
        <w:rPr>
          <w:rFonts w:ascii="Times New Roman" w:hAnsi="Times New Roman" w:cs="Times New Roman"/>
        </w:rPr>
        <w:t>s</w:t>
      </w:r>
      <w:r w:rsidR="00245FFD">
        <w:rPr>
          <w:rFonts w:ascii="Times New Roman" w:hAnsi="Times New Roman" w:cs="Times New Roman"/>
        </w:rPr>
        <w:t xml:space="preserve"> prior to diagnosis</w:t>
      </w:r>
      <w:r w:rsidR="0005514F">
        <w:rPr>
          <w:rFonts w:ascii="Times New Roman" w:hAnsi="Times New Roman" w:cs="Times New Roman"/>
        </w:rPr>
        <w:t>) or unknown (if the</w:t>
      </w:r>
      <w:r w:rsidR="00D976A2">
        <w:rPr>
          <w:rFonts w:ascii="Times New Roman" w:hAnsi="Times New Roman" w:cs="Times New Roman"/>
        </w:rPr>
        <w:t xml:space="preserve"> exact</w:t>
      </w:r>
      <w:r w:rsidR="0005514F">
        <w:rPr>
          <w:rFonts w:ascii="Times New Roman" w:hAnsi="Times New Roman" w:cs="Times New Roman"/>
        </w:rPr>
        <w:t xml:space="preserve"> date of </w:t>
      </w:r>
      <w:r w:rsidR="00825EB8">
        <w:rPr>
          <w:rFonts w:ascii="Times New Roman" w:hAnsi="Times New Roman" w:cs="Times New Roman"/>
        </w:rPr>
        <w:t>symptom</w:t>
      </w:r>
      <w:r w:rsidR="00111ADD">
        <w:rPr>
          <w:rFonts w:ascii="Times New Roman" w:hAnsi="Times New Roman" w:cs="Times New Roman"/>
        </w:rPr>
        <w:t xml:space="preserve"> </w:t>
      </w:r>
      <w:r w:rsidR="00F95DF2">
        <w:rPr>
          <w:rFonts w:ascii="Times New Roman" w:hAnsi="Times New Roman" w:cs="Times New Roman"/>
        </w:rPr>
        <w:t xml:space="preserve">onset </w:t>
      </w:r>
      <w:r w:rsidR="0005514F">
        <w:rPr>
          <w:rFonts w:ascii="Times New Roman" w:hAnsi="Times New Roman" w:cs="Times New Roman"/>
        </w:rPr>
        <w:t xml:space="preserve">was never </w:t>
      </w:r>
      <w:r w:rsidR="002430C4">
        <w:rPr>
          <w:rFonts w:ascii="Times New Roman" w:hAnsi="Times New Roman" w:cs="Times New Roman"/>
        </w:rPr>
        <w:t>identified</w:t>
      </w:r>
      <w:r w:rsidR="00D976A2">
        <w:rPr>
          <w:rFonts w:ascii="Times New Roman" w:hAnsi="Times New Roman" w:cs="Times New Roman"/>
        </w:rPr>
        <w:t>)</w:t>
      </w:r>
      <w:r w:rsidR="0005514F">
        <w:rPr>
          <w:rFonts w:ascii="Times New Roman" w:hAnsi="Times New Roman" w:cs="Times New Roman"/>
        </w:rPr>
        <w:t>.</w:t>
      </w:r>
      <w:r w:rsidR="00E46179">
        <w:rPr>
          <w:rFonts w:ascii="Times New Roman" w:hAnsi="Times New Roman" w:cs="Times New Roman"/>
        </w:rPr>
        <w:t xml:space="preserve"> For </w:t>
      </w:r>
      <w:r w:rsidR="00D43DA8">
        <w:rPr>
          <w:rFonts w:ascii="Times New Roman" w:hAnsi="Times New Roman" w:cs="Times New Roman"/>
        </w:rPr>
        <w:t xml:space="preserve">patients </w:t>
      </w:r>
      <w:r w:rsidR="00825EB8">
        <w:rPr>
          <w:rFonts w:ascii="Times New Roman" w:hAnsi="Times New Roman" w:cs="Times New Roman"/>
        </w:rPr>
        <w:t>for whom onset</w:t>
      </w:r>
      <w:r w:rsidR="00D43DA8">
        <w:rPr>
          <w:rFonts w:ascii="Times New Roman" w:hAnsi="Times New Roman" w:cs="Times New Roman"/>
        </w:rPr>
        <w:t xml:space="preserve"> </w:t>
      </w:r>
      <w:r w:rsidR="00825EB8">
        <w:rPr>
          <w:rFonts w:ascii="Times New Roman" w:hAnsi="Times New Roman" w:cs="Times New Roman"/>
        </w:rPr>
        <w:t>of symptoms was not clearly documented, or whose pathology was asymptomatic (</w:t>
      </w:r>
      <w:proofErr w:type="spellStart"/>
      <w:r w:rsidR="00825EB8">
        <w:rPr>
          <w:rFonts w:ascii="Times New Roman" w:hAnsi="Times New Roman" w:cs="Times New Roman"/>
        </w:rPr>
        <w:t>eg</w:t>
      </w:r>
      <w:proofErr w:type="spellEnd"/>
      <w:r w:rsidR="00825EB8">
        <w:rPr>
          <w:rFonts w:ascii="Times New Roman" w:hAnsi="Times New Roman" w:cs="Times New Roman"/>
        </w:rPr>
        <w:t xml:space="preserve"> penetrating aortic ulcer)</w:t>
      </w:r>
      <w:r w:rsidR="00E46179">
        <w:rPr>
          <w:rFonts w:ascii="Times New Roman" w:hAnsi="Times New Roman" w:cs="Times New Roman"/>
        </w:rPr>
        <w:t xml:space="preserve">, the date pathology was </w:t>
      </w:r>
      <w:r w:rsidR="00825EB8">
        <w:rPr>
          <w:rFonts w:ascii="Times New Roman" w:hAnsi="Times New Roman" w:cs="Times New Roman"/>
        </w:rPr>
        <w:t xml:space="preserve">identified was </w:t>
      </w:r>
      <w:r w:rsidR="00E46179">
        <w:rPr>
          <w:rFonts w:ascii="Times New Roman" w:hAnsi="Times New Roman" w:cs="Times New Roman"/>
        </w:rPr>
        <w:t>considered the incident date.</w:t>
      </w:r>
      <w:r w:rsidR="00D43DA8">
        <w:rPr>
          <w:rFonts w:ascii="Times New Roman" w:hAnsi="Times New Roman" w:cs="Times New Roman"/>
        </w:rPr>
        <w:t xml:space="preserve"> </w:t>
      </w:r>
    </w:p>
    <w:p w14:paraId="4C883765" w14:textId="604D8050" w:rsidR="00040B5D" w:rsidRPr="00FB42EB" w:rsidRDefault="00040B5D" w:rsidP="005D2937">
      <w:pPr>
        <w:spacing w:line="480" w:lineRule="auto"/>
        <w:rPr>
          <w:rFonts w:ascii="Times New Roman" w:hAnsi="Times New Roman" w:cs="Times New Roman"/>
        </w:rPr>
      </w:pPr>
      <w:r>
        <w:rPr>
          <w:rFonts w:ascii="Times New Roman" w:hAnsi="Times New Roman" w:cs="Times New Roman"/>
        </w:rPr>
        <w:tab/>
        <w:t xml:space="preserve">We </w:t>
      </w:r>
      <w:r w:rsidR="00B91340">
        <w:rPr>
          <w:rFonts w:ascii="Times New Roman" w:hAnsi="Times New Roman" w:cs="Times New Roman"/>
        </w:rPr>
        <w:t xml:space="preserve">obtained </w:t>
      </w:r>
      <w:r w:rsidR="001811F8">
        <w:rPr>
          <w:rFonts w:ascii="Times New Roman" w:hAnsi="Times New Roman" w:cs="Times New Roman"/>
        </w:rPr>
        <w:t>two</w:t>
      </w:r>
      <w:r w:rsidR="00B91340">
        <w:rPr>
          <w:rFonts w:ascii="Times New Roman" w:hAnsi="Times New Roman" w:cs="Times New Roman"/>
        </w:rPr>
        <w:t xml:space="preserve"> sets of</w:t>
      </w:r>
      <w:r>
        <w:rPr>
          <w:rFonts w:ascii="Times New Roman" w:hAnsi="Times New Roman" w:cs="Times New Roman"/>
        </w:rPr>
        <w:t xml:space="preserve"> </w:t>
      </w:r>
      <w:r w:rsidR="00B45684">
        <w:rPr>
          <w:rFonts w:ascii="Times New Roman" w:hAnsi="Times New Roman" w:cs="Times New Roman"/>
        </w:rPr>
        <w:t xml:space="preserve">population </w:t>
      </w:r>
      <w:r>
        <w:rPr>
          <w:rFonts w:ascii="Times New Roman" w:hAnsi="Times New Roman" w:cs="Times New Roman"/>
        </w:rPr>
        <w:t xml:space="preserve">controls </w:t>
      </w:r>
      <w:r w:rsidR="005F26F5">
        <w:rPr>
          <w:rFonts w:ascii="Times New Roman" w:hAnsi="Times New Roman" w:cs="Times New Roman"/>
        </w:rPr>
        <w:t>to assess the impact of AS on mortality</w:t>
      </w:r>
      <w:r>
        <w:rPr>
          <w:rFonts w:ascii="Times New Roman" w:hAnsi="Times New Roman" w:cs="Times New Roman"/>
        </w:rPr>
        <w:t xml:space="preserve">. First, </w:t>
      </w:r>
      <w:r w:rsidR="00B91340">
        <w:rPr>
          <w:rFonts w:ascii="Times New Roman" w:hAnsi="Times New Roman" w:cs="Times New Roman"/>
        </w:rPr>
        <w:t>we utilized</w:t>
      </w:r>
      <w:r>
        <w:rPr>
          <w:rFonts w:ascii="Times New Roman" w:hAnsi="Times New Roman" w:cs="Times New Roman"/>
        </w:rPr>
        <w:t xml:space="preserve"> the expected survival of age-</w:t>
      </w:r>
      <w:r w:rsidR="0015455E">
        <w:rPr>
          <w:rFonts w:ascii="Times New Roman" w:hAnsi="Times New Roman" w:cs="Times New Roman"/>
        </w:rPr>
        <w:t xml:space="preserve"> and </w:t>
      </w:r>
      <w:r>
        <w:rPr>
          <w:rFonts w:ascii="Times New Roman" w:hAnsi="Times New Roman" w:cs="Times New Roman"/>
        </w:rPr>
        <w:t>sex</w:t>
      </w:r>
      <w:r w:rsidR="0015455E">
        <w:rPr>
          <w:rFonts w:ascii="Times New Roman" w:hAnsi="Times New Roman" w:cs="Times New Roman"/>
        </w:rPr>
        <w:t>-</w:t>
      </w:r>
      <w:r>
        <w:rPr>
          <w:rFonts w:ascii="Times New Roman" w:hAnsi="Times New Roman" w:cs="Times New Roman"/>
        </w:rPr>
        <w:t>adjusted white residents of Minnesota</w:t>
      </w:r>
      <w:r w:rsidR="002430C4">
        <w:rPr>
          <w:rFonts w:ascii="Times New Roman" w:hAnsi="Times New Roman" w:cs="Times New Roman"/>
        </w:rPr>
        <w:t xml:space="preserve"> (population controls)</w:t>
      </w:r>
      <w:r w:rsidR="004106A5">
        <w:rPr>
          <w:rFonts w:ascii="Times New Roman" w:hAnsi="Times New Roman" w:cs="Times New Roman"/>
        </w:rPr>
        <w:t>,</w:t>
      </w:r>
      <w:r>
        <w:rPr>
          <w:rFonts w:ascii="Times New Roman" w:hAnsi="Times New Roman" w:cs="Times New Roman"/>
        </w:rPr>
        <w:t xml:space="preserve"> as the population </w:t>
      </w:r>
      <w:r w:rsidR="00B45684">
        <w:rPr>
          <w:rFonts w:ascii="Times New Roman" w:hAnsi="Times New Roman" w:cs="Times New Roman"/>
        </w:rPr>
        <w:t>in Olmsted County is</w:t>
      </w:r>
      <w:r>
        <w:rPr>
          <w:rFonts w:ascii="Times New Roman" w:hAnsi="Times New Roman" w:cs="Times New Roman"/>
        </w:rPr>
        <w:t xml:space="preserve"> predominantly white</w:t>
      </w:r>
      <w:r w:rsidR="0015455E">
        <w:rPr>
          <w:rFonts w:ascii="Times New Roman" w:hAnsi="Times New Roman" w:cs="Times New Roman"/>
        </w:rPr>
        <w:t>.  Second</w:t>
      </w:r>
      <w:r>
        <w:rPr>
          <w:rFonts w:ascii="Times New Roman" w:hAnsi="Times New Roman" w:cs="Times New Roman"/>
        </w:rPr>
        <w:t>, we</w:t>
      </w:r>
      <w:r w:rsidR="00B2181F">
        <w:rPr>
          <w:rFonts w:ascii="Times New Roman" w:hAnsi="Times New Roman" w:cs="Times New Roman"/>
        </w:rPr>
        <w:t xml:space="preserve"> randomly selected 3:1 Olmsted C</w:t>
      </w:r>
      <w:r>
        <w:rPr>
          <w:rFonts w:ascii="Times New Roman" w:hAnsi="Times New Roman" w:cs="Times New Roman"/>
        </w:rPr>
        <w:t>ounty residents as a control cohort</w:t>
      </w:r>
      <w:r w:rsidR="00332AC6">
        <w:rPr>
          <w:rFonts w:ascii="Times New Roman" w:hAnsi="Times New Roman" w:cs="Times New Roman"/>
        </w:rPr>
        <w:t xml:space="preserve"> (resident controls)</w:t>
      </w:r>
      <w:r>
        <w:rPr>
          <w:rFonts w:ascii="Times New Roman" w:hAnsi="Times New Roman" w:cs="Times New Roman"/>
        </w:rPr>
        <w:t>.</w:t>
      </w:r>
      <w:r w:rsidR="003948C7">
        <w:rPr>
          <w:rFonts w:ascii="Times New Roman" w:hAnsi="Times New Roman" w:cs="Times New Roman"/>
        </w:rPr>
        <w:t xml:space="preserve"> </w:t>
      </w:r>
      <w:r w:rsidR="002430C4">
        <w:rPr>
          <w:rFonts w:ascii="Times New Roman" w:hAnsi="Times New Roman" w:cs="Times New Roman"/>
        </w:rPr>
        <w:t xml:space="preserve">Based on survival data for Olmsted County residents and those with AD, </w:t>
      </w:r>
      <w:r w:rsidR="00094D77">
        <w:rPr>
          <w:rFonts w:ascii="Times New Roman" w:hAnsi="Times New Roman" w:cs="Times New Roman"/>
        </w:rPr>
        <w:t xml:space="preserve">we calculated that a </w:t>
      </w:r>
      <w:r w:rsidR="002430C4">
        <w:rPr>
          <w:rFonts w:ascii="Times New Roman" w:hAnsi="Times New Roman" w:cs="Times New Roman"/>
        </w:rPr>
        <w:t xml:space="preserve">3:1 matching </w:t>
      </w:r>
      <w:r w:rsidR="00094D77">
        <w:rPr>
          <w:rFonts w:ascii="Times New Roman" w:hAnsi="Times New Roman" w:cs="Times New Roman"/>
        </w:rPr>
        <w:t xml:space="preserve">ratio of controls to cases </w:t>
      </w:r>
      <w:r w:rsidR="002430C4">
        <w:rPr>
          <w:rFonts w:ascii="Times New Roman" w:hAnsi="Times New Roman" w:cs="Times New Roman"/>
        </w:rPr>
        <w:t>with</w:t>
      </w:r>
      <w:r w:rsidR="003948C7">
        <w:rPr>
          <w:rFonts w:ascii="Times New Roman" w:hAnsi="Times New Roman" w:cs="Times New Roman"/>
        </w:rPr>
        <w:t xml:space="preserve"> an alpha of 0.05 and power of 0.8% </w:t>
      </w:r>
      <w:r w:rsidR="00094D77">
        <w:rPr>
          <w:rFonts w:ascii="Times New Roman" w:hAnsi="Times New Roman" w:cs="Times New Roman"/>
        </w:rPr>
        <w:t>would</w:t>
      </w:r>
      <w:r w:rsidR="003948C7">
        <w:rPr>
          <w:rFonts w:ascii="Times New Roman" w:hAnsi="Times New Roman" w:cs="Times New Roman"/>
        </w:rPr>
        <w:t xml:space="preserve"> detect a</w:t>
      </w:r>
      <w:r w:rsidR="00094D77">
        <w:rPr>
          <w:rFonts w:ascii="Times New Roman" w:hAnsi="Times New Roman" w:cs="Times New Roman"/>
        </w:rPr>
        <w:t xml:space="preserve"> minimum </w:t>
      </w:r>
      <w:r w:rsidR="003948C7">
        <w:rPr>
          <w:rFonts w:ascii="Times New Roman" w:hAnsi="Times New Roman" w:cs="Times New Roman"/>
        </w:rPr>
        <w:t>hazard ratio for death of 1.95</w:t>
      </w:r>
      <w:r w:rsidR="002430C4">
        <w:rPr>
          <w:rFonts w:ascii="Times New Roman" w:hAnsi="Times New Roman" w:cs="Times New Roman"/>
        </w:rPr>
        <w:t xml:space="preserve">. </w:t>
      </w:r>
      <w:r w:rsidR="00A5126C">
        <w:rPr>
          <w:rFonts w:ascii="Times New Roman" w:hAnsi="Times New Roman" w:cs="Times New Roman"/>
        </w:rPr>
        <w:t>Resident</w:t>
      </w:r>
      <w:r w:rsidR="00622308">
        <w:rPr>
          <w:rFonts w:ascii="Times New Roman" w:hAnsi="Times New Roman" w:cs="Times New Roman"/>
        </w:rPr>
        <w:t xml:space="preserve"> controls</w:t>
      </w:r>
      <w:r w:rsidR="00A5126C">
        <w:rPr>
          <w:rFonts w:ascii="Times New Roman" w:hAnsi="Times New Roman" w:cs="Times New Roman"/>
        </w:rPr>
        <w:t xml:space="preserve"> were matched for birth year and sex to cases</w:t>
      </w:r>
      <w:r w:rsidR="001811F8">
        <w:rPr>
          <w:rFonts w:ascii="Times New Roman" w:hAnsi="Times New Roman" w:cs="Times New Roman"/>
        </w:rPr>
        <w:t>,</w:t>
      </w:r>
      <w:r w:rsidR="005F26F5">
        <w:rPr>
          <w:rFonts w:ascii="Times New Roman" w:hAnsi="Times New Roman" w:cs="Times New Roman"/>
        </w:rPr>
        <w:t xml:space="preserve"> and their charts were reviewed to confirm </w:t>
      </w:r>
      <w:r w:rsidR="00B2181F">
        <w:rPr>
          <w:rFonts w:ascii="Times New Roman" w:hAnsi="Times New Roman" w:cs="Times New Roman"/>
        </w:rPr>
        <w:t xml:space="preserve">that </w:t>
      </w:r>
      <w:r w:rsidR="005F26F5">
        <w:rPr>
          <w:rFonts w:ascii="Times New Roman" w:hAnsi="Times New Roman" w:cs="Times New Roman"/>
        </w:rPr>
        <w:t>no diagnosis of AS was present</w:t>
      </w:r>
      <w:r w:rsidR="00A5126C">
        <w:rPr>
          <w:rFonts w:ascii="Times New Roman" w:hAnsi="Times New Roman" w:cs="Times New Roman"/>
        </w:rPr>
        <w:t xml:space="preserve">. As with AS cases, mortality and cause of death was ascertained in a similar manner. </w:t>
      </w:r>
    </w:p>
    <w:p w14:paraId="20C1F03A" w14:textId="5655749D" w:rsidR="00D26BC3" w:rsidRDefault="00332AC6" w:rsidP="005D2937">
      <w:pPr>
        <w:spacing w:line="480" w:lineRule="auto"/>
        <w:rPr>
          <w:rFonts w:ascii="Times New Roman" w:hAnsi="Times New Roman" w:cs="Times New Roman"/>
        </w:rPr>
      </w:pPr>
      <w:r>
        <w:rPr>
          <w:rFonts w:ascii="Times New Roman" w:hAnsi="Times New Roman" w:cs="Times New Roman"/>
        </w:rPr>
        <w:tab/>
      </w:r>
      <w:r w:rsidR="00D77CE7">
        <w:rPr>
          <w:rFonts w:ascii="Times New Roman" w:hAnsi="Times New Roman" w:cs="Times New Roman"/>
        </w:rPr>
        <w:t>The</w:t>
      </w:r>
      <w:r>
        <w:rPr>
          <w:rFonts w:ascii="Times New Roman" w:hAnsi="Times New Roman" w:cs="Times New Roman"/>
        </w:rPr>
        <w:t xml:space="preserve"> </w:t>
      </w:r>
      <w:proofErr w:type="spellStart"/>
      <w:r>
        <w:rPr>
          <w:rFonts w:ascii="Times New Roman" w:hAnsi="Times New Roman" w:cs="Times New Roman"/>
        </w:rPr>
        <w:t>Charlson</w:t>
      </w:r>
      <w:proofErr w:type="spellEnd"/>
      <w:r>
        <w:rPr>
          <w:rFonts w:ascii="Times New Roman" w:hAnsi="Times New Roman" w:cs="Times New Roman"/>
        </w:rPr>
        <w:t xml:space="preserve"> Comorbidities </w:t>
      </w:r>
      <w:r w:rsidR="00D77CE7">
        <w:rPr>
          <w:rFonts w:ascii="Times New Roman" w:hAnsi="Times New Roman" w:cs="Times New Roman"/>
        </w:rPr>
        <w:t xml:space="preserve">were obtained </w:t>
      </w:r>
      <w:r>
        <w:rPr>
          <w:rFonts w:ascii="Times New Roman" w:hAnsi="Times New Roman" w:cs="Times New Roman"/>
        </w:rPr>
        <w:t>for AS cases and resident controls. Assignment of comorbidities</w:t>
      </w:r>
      <w:r w:rsidR="00752201">
        <w:rPr>
          <w:rFonts w:ascii="Times New Roman" w:hAnsi="Times New Roman" w:cs="Times New Roman"/>
        </w:rPr>
        <w:t xml:space="preserve"> used a refined algorithm that</w:t>
      </w:r>
      <w:r>
        <w:rPr>
          <w:rFonts w:ascii="Times New Roman" w:hAnsi="Times New Roman" w:cs="Times New Roman"/>
        </w:rPr>
        <w:t xml:space="preserve"> required </w:t>
      </w:r>
      <w:r w:rsidR="001811F8">
        <w:rPr>
          <w:rFonts w:ascii="Times New Roman" w:hAnsi="Times New Roman" w:cs="Times New Roman"/>
        </w:rPr>
        <w:t>two</w:t>
      </w:r>
      <w:r>
        <w:rPr>
          <w:rFonts w:ascii="Times New Roman" w:hAnsi="Times New Roman" w:cs="Times New Roman"/>
        </w:rPr>
        <w:t xml:space="preserve"> episodes of a diagnosis within </w:t>
      </w:r>
      <w:r w:rsidR="00D77CE7">
        <w:rPr>
          <w:rFonts w:ascii="Times New Roman" w:hAnsi="Times New Roman" w:cs="Times New Roman"/>
        </w:rPr>
        <w:t xml:space="preserve">the </w:t>
      </w:r>
      <w:r>
        <w:rPr>
          <w:rFonts w:ascii="Times New Roman" w:hAnsi="Times New Roman" w:cs="Times New Roman"/>
        </w:rPr>
        <w:t xml:space="preserve">5 years </w:t>
      </w:r>
      <w:r w:rsidR="00D77CE7">
        <w:rPr>
          <w:rFonts w:ascii="Times New Roman" w:hAnsi="Times New Roman" w:cs="Times New Roman"/>
        </w:rPr>
        <w:t xml:space="preserve">prior to </w:t>
      </w:r>
      <w:r>
        <w:rPr>
          <w:rFonts w:ascii="Times New Roman" w:hAnsi="Times New Roman" w:cs="Times New Roman"/>
        </w:rPr>
        <w:t>the date of AS diagnosis</w:t>
      </w:r>
      <w:r w:rsidR="00173928">
        <w:rPr>
          <w:rFonts w:ascii="Times New Roman" w:hAnsi="Times New Roman" w:cs="Times New Roman"/>
        </w:rPr>
        <w:t xml:space="preserve"> as done previously</w:t>
      </w:r>
      <w:r w:rsidR="00752201">
        <w:rPr>
          <w:rFonts w:ascii="Times New Roman" w:hAnsi="Times New Roman" w:cs="Times New Roman"/>
        </w:rPr>
        <w:t xml:space="preserve"> within the REP</w:t>
      </w:r>
      <w:r>
        <w:rPr>
          <w:rFonts w:ascii="Times New Roman" w:hAnsi="Times New Roman" w:cs="Times New Roman"/>
        </w:rPr>
        <w:t>.</w:t>
      </w:r>
      <w:r w:rsidR="00173928">
        <w:rPr>
          <w:rFonts w:ascii="Times New Roman" w:hAnsi="Times New Roman" w:cs="Times New Roman"/>
        </w:rPr>
        <w:fldChar w:fldCharType="begin">
          <w:fldData xml:space="preserve">PEVuZE5vdGU+PENpdGU+PEF1dGhvcj5DaGFtYmVybGFpbjwvQXV0aG9yPjxZZWFyPjIwMTU8L1ll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MjYwLTc8L3BhZ2VzPjx2b2x1bWU+MTI4PC92b2x1bWU+PG51bWJlcj4zPC9udW1iZXI+PGVkaXRp
b24+Tm92IDgsIDIwMTQ8L2VkaXRpb24+PGRhdGVzPjx5ZWFyPjIwMTU8L3llYXI+PC9kYXRlcz48
aXNibj4xNTU1LTcxNjIgKEVsZWN0cm9uaWMpJiN4RDswMDAyLTkzNDMgKExpbmtpbmcpPC9pc2Ju
PjxhY2Nlc3Npb24tbnVtPjI1NDQ2Mjk5PC9hY2Nlc3Npb24tbnVtPjx1cmxzPjxyZWxhdGVkLXVy
bHM+PHVybD5odHRwOi8vd3d3Lm5jYmkubmxtLm5paC5nb3YvcHVibWVkLzI1NDQ2Mjk5PC91cmw+
PC9yZWxhdGVkLXVybHM+PC91cmxzPjxlbGVjdHJvbmljLXJlc291cmNlLW51bT4xMC4xMDE2L2ou
YW1qbWVkLjIwMTQuMTAuMDMwPC9lbGVjdHJvbmljLXJlc291cmNlLW51bT48L3JlY29yZD48L0Np
dGU+PC9FbmROb3RlPgB=
</w:fldData>
        </w:fldChar>
      </w:r>
      <w:r w:rsidR="005062F8">
        <w:rPr>
          <w:rFonts w:ascii="Times New Roman" w:hAnsi="Times New Roman" w:cs="Times New Roman"/>
        </w:rPr>
        <w:instrText xml:space="preserve"> ADDIN EN.CITE </w:instrText>
      </w:r>
      <w:r w:rsidR="005062F8">
        <w:rPr>
          <w:rFonts w:ascii="Times New Roman" w:hAnsi="Times New Roman" w:cs="Times New Roman"/>
        </w:rPr>
        <w:fldChar w:fldCharType="begin">
          <w:fldData xml:space="preserve">PEVuZE5vdGU+PENpdGU+PEF1dGhvcj5DaGFtYmVybGFpbjwvQXV0aG9yPjxZZWFyPjIwMTU8L1ll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MjYwLTc8L3BhZ2VzPjx2b2x1bWU+MTI4PC92b2x1bWU+PG51bWJlcj4zPC9udW1iZXI+PGVkaXRp
b24+Tm92IDgsIDIwMTQ8L2VkaXRpb24+PGRhdGVzPjx5ZWFyPjIwMTU8L3llYXI+PC9kYXRlcz48
aXNibj4xNTU1LTcxNjIgKEVsZWN0cm9uaWMpJiN4RDswMDAyLTkzNDMgKExpbmtpbmcpPC9pc2Ju
PjxhY2Nlc3Npb24tbnVtPjI1NDQ2Mjk5PC9hY2Nlc3Npb24tbnVtPjx1cmxzPjxyZWxhdGVkLXVy
bHM+PHVybD5odHRwOi8vd3d3Lm5jYmkubmxtLm5paC5nb3YvcHVibWVkLzI1NDQ2Mjk5PC91cmw+
PC9yZWxhdGVkLXVybHM+PC91cmxzPjxlbGVjdHJvbmljLXJlc291cmNlLW51bT4xMC4xMDE2L2ou
YW1qbWVkLjIwMTQuMTAuMDMwPC9lbGVjdHJvbmljLXJlc291cmNlLW51bT48L3JlY29yZD48L0Np
dGU+PC9FbmROb3RlPgB=
</w:fldData>
        </w:fldChar>
      </w:r>
      <w:r w:rsidR="005062F8">
        <w:rPr>
          <w:rFonts w:ascii="Times New Roman" w:hAnsi="Times New Roman" w:cs="Times New Roman"/>
        </w:rPr>
        <w:instrText xml:space="preserve"> ADDIN EN.CITE.DATA </w:instrText>
      </w:r>
      <w:r w:rsidR="005062F8">
        <w:rPr>
          <w:rFonts w:ascii="Times New Roman" w:hAnsi="Times New Roman" w:cs="Times New Roman"/>
        </w:rPr>
      </w:r>
      <w:r w:rsidR="005062F8">
        <w:rPr>
          <w:rFonts w:ascii="Times New Roman" w:hAnsi="Times New Roman" w:cs="Times New Roman"/>
        </w:rPr>
        <w:fldChar w:fldCharType="end"/>
      </w:r>
      <w:r w:rsidR="00173928">
        <w:rPr>
          <w:rFonts w:ascii="Times New Roman" w:hAnsi="Times New Roman" w:cs="Times New Roman"/>
        </w:rPr>
        <w:fldChar w:fldCharType="separate"/>
      </w:r>
      <w:r w:rsidR="00EF1319" w:rsidRPr="00EF1319">
        <w:rPr>
          <w:rFonts w:ascii="Times New Roman" w:hAnsi="Times New Roman" w:cs="Times New Roman"/>
          <w:noProof/>
          <w:vertAlign w:val="superscript"/>
        </w:rPr>
        <w:t>15</w:t>
      </w:r>
      <w:r w:rsidR="00173928">
        <w:rPr>
          <w:rFonts w:ascii="Times New Roman" w:hAnsi="Times New Roman" w:cs="Times New Roman"/>
        </w:rPr>
        <w:fldChar w:fldCharType="end"/>
      </w:r>
      <w:r>
        <w:rPr>
          <w:rFonts w:ascii="Times New Roman" w:hAnsi="Times New Roman" w:cs="Times New Roman"/>
        </w:rPr>
        <w:t xml:space="preserve"> For </w:t>
      </w:r>
      <w:r w:rsidR="00B45684">
        <w:rPr>
          <w:rFonts w:ascii="Times New Roman" w:hAnsi="Times New Roman" w:cs="Times New Roman"/>
        </w:rPr>
        <w:t>resident</w:t>
      </w:r>
      <w:r>
        <w:rPr>
          <w:rFonts w:ascii="Times New Roman" w:hAnsi="Times New Roman" w:cs="Times New Roman"/>
        </w:rPr>
        <w:t xml:space="preserve"> controls, </w:t>
      </w:r>
      <w:proofErr w:type="gramStart"/>
      <w:r>
        <w:rPr>
          <w:rFonts w:ascii="Times New Roman" w:hAnsi="Times New Roman" w:cs="Times New Roman"/>
        </w:rPr>
        <w:t>their</w:t>
      </w:r>
      <w:proofErr w:type="gramEnd"/>
      <w:r>
        <w:rPr>
          <w:rFonts w:ascii="Times New Roman" w:hAnsi="Times New Roman" w:cs="Times New Roman"/>
        </w:rPr>
        <w:t xml:space="preserve"> matched AS case diagnosis date was used as the </w:t>
      </w:r>
      <w:r w:rsidR="00B45684">
        <w:rPr>
          <w:rFonts w:ascii="Times New Roman" w:hAnsi="Times New Roman" w:cs="Times New Roman"/>
        </w:rPr>
        <w:t>anchor</w:t>
      </w:r>
      <w:r>
        <w:rPr>
          <w:rFonts w:ascii="Times New Roman" w:hAnsi="Times New Roman" w:cs="Times New Roman"/>
        </w:rPr>
        <w:t xml:space="preserve"> date</w:t>
      </w:r>
      <w:r w:rsidR="00B45684">
        <w:rPr>
          <w:rFonts w:ascii="Times New Roman" w:hAnsi="Times New Roman" w:cs="Times New Roman"/>
        </w:rPr>
        <w:t xml:space="preserve"> from which to base </w:t>
      </w:r>
      <w:r w:rsidR="001D741D">
        <w:rPr>
          <w:rFonts w:ascii="Times New Roman" w:hAnsi="Times New Roman" w:cs="Times New Roman"/>
        </w:rPr>
        <w:t xml:space="preserve">pre-existing </w:t>
      </w:r>
      <w:r w:rsidR="00B45684">
        <w:rPr>
          <w:rFonts w:ascii="Times New Roman" w:hAnsi="Times New Roman" w:cs="Times New Roman"/>
        </w:rPr>
        <w:t>comorbid conditions</w:t>
      </w:r>
      <w:r w:rsidR="001D741D">
        <w:rPr>
          <w:rFonts w:ascii="Times New Roman" w:hAnsi="Times New Roman" w:cs="Times New Roman"/>
        </w:rPr>
        <w:t xml:space="preserve"> and define long term-events</w:t>
      </w:r>
      <w:r>
        <w:rPr>
          <w:rFonts w:ascii="Times New Roman" w:hAnsi="Times New Roman" w:cs="Times New Roman"/>
        </w:rPr>
        <w:t xml:space="preserve">. </w:t>
      </w:r>
    </w:p>
    <w:p w14:paraId="4B29AAA6" w14:textId="77777777" w:rsidR="004A1AE2" w:rsidRPr="00FB42EB" w:rsidRDefault="004A1AE2" w:rsidP="005D2937">
      <w:pPr>
        <w:spacing w:line="480" w:lineRule="auto"/>
        <w:rPr>
          <w:rFonts w:ascii="Times New Roman" w:hAnsi="Times New Roman" w:cs="Times New Roman"/>
        </w:rPr>
      </w:pPr>
    </w:p>
    <w:p w14:paraId="18848A62" w14:textId="77777777" w:rsidR="007A724C" w:rsidRPr="00052DF9" w:rsidRDefault="007A724C" w:rsidP="005D2937">
      <w:pPr>
        <w:spacing w:line="480" w:lineRule="auto"/>
        <w:rPr>
          <w:rFonts w:ascii="Times New Roman" w:hAnsi="Times New Roman" w:cs="Times New Roman"/>
          <w:i/>
        </w:rPr>
      </w:pPr>
      <w:r w:rsidRPr="00052DF9">
        <w:rPr>
          <w:rFonts w:ascii="Times New Roman" w:hAnsi="Times New Roman" w:cs="Times New Roman"/>
          <w:i/>
        </w:rPr>
        <w:lastRenderedPageBreak/>
        <w:t>Assessment of Mortality</w:t>
      </w:r>
    </w:p>
    <w:p w14:paraId="2FBD908B" w14:textId="17BF2A97" w:rsidR="007A724C" w:rsidRDefault="00871BBA" w:rsidP="005D2937">
      <w:pPr>
        <w:spacing w:line="480" w:lineRule="auto"/>
        <w:rPr>
          <w:rFonts w:ascii="Times New Roman" w:hAnsi="Times New Roman" w:cs="Times New Roman"/>
        </w:rPr>
      </w:pPr>
      <w:r>
        <w:rPr>
          <w:rFonts w:ascii="Times New Roman" w:hAnsi="Times New Roman" w:cs="Times New Roman"/>
        </w:rPr>
        <w:tab/>
        <w:t xml:space="preserve">Mortality was assessed </w:t>
      </w:r>
      <w:r w:rsidR="00094D77">
        <w:rPr>
          <w:rFonts w:ascii="Times New Roman" w:hAnsi="Times New Roman" w:cs="Times New Roman"/>
        </w:rPr>
        <w:t xml:space="preserve">through </w:t>
      </w:r>
      <w:r>
        <w:rPr>
          <w:rFonts w:ascii="Times New Roman" w:hAnsi="Times New Roman" w:cs="Times New Roman"/>
        </w:rPr>
        <w:t xml:space="preserve">two mechanisms. First, the REP </w:t>
      </w:r>
      <w:r w:rsidR="006C6331">
        <w:rPr>
          <w:rFonts w:ascii="Times New Roman" w:hAnsi="Times New Roman" w:cs="Times New Roman"/>
        </w:rPr>
        <w:t xml:space="preserve">data sources </w:t>
      </w:r>
      <w:r>
        <w:rPr>
          <w:rFonts w:ascii="Times New Roman" w:hAnsi="Times New Roman" w:cs="Times New Roman"/>
        </w:rPr>
        <w:t xml:space="preserve">were </w:t>
      </w:r>
      <w:r w:rsidR="006C6331">
        <w:rPr>
          <w:rFonts w:ascii="Times New Roman" w:hAnsi="Times New Roman" w:cs="Times New Roman"/>
        </w:rPr>
        <w:t xml:space="preserve">queried </w:t>
      </w:r>
      <w:r>
        <w:rPr>
          <w:rFonts w:ascii="Times New Roman" w:hAnsi="Times New Roman" w:cs="Times New Roman"/>
        </w:rPr>
        <w:t>for mortality status</w:t>
      </w:r>
      <w:r w:rsidR="001811F8">
        <w:rPr>
          <w:rFonts w:ascii="Times New Roman" w:hAnsi="Times New Roman" w:cs="Times New Roman"/>
        </w:rPr>
        <w:t>,</w:t>
      </w:r>
      <w:r>
        <w:rPr>
          <w:rFonts w:ascii="Times New Roman" w:hAnsi="Times New Roman" w:cs="Times New Roman"/>
        </w:rPr>
        <w:t xml:space="preserve"> and </w:t>
      </w:r>
      <w:r w:rsidR="00040B5D">
        <w:rPr>
          <w:rFonts w:ascii="Times New Roman" w:hAnsi="Times New Roman" w:cs="Times New Roman"/>
        </w:rPr>
        <w:t xml:space="preserve">the </w:t>
      </w:r>
      <w:r>
        <w:rPr>
          <w:rFonts w:ascii="Times New Roman" w:hAnsi="Times New Roman" w:cs="Times New Roman"/>
        </w:rPr>
        <w:t xml:space="preserve">death certificates </w:t>
      </w:r>
      <w:r w:rsidR="00040B5D">
        <w:rPr>
          <w:rFonts w:ascii="Times New Roman" w:hAnsi="Times New Roman" w:cs="Times New Roman"/>
        </w:rPr>
        <w:t>were reviewed for ca</w:t>
      </w:r>
      <w:r w:rsidR="00B45684">
        <w:rPr>
          <w:rFonts w:ascii="Times New Roman" w:hAnsi="Times New Roman" w:cs="Times New Roman"/>
        </w:rPr>
        <w:t>use. This</w:t>
      </w:r>
      <w:r w:rsidR="00040B5D">
        <w:rPr>
          <w:rFonts w:ascii="Times New Roman" w:hAnsi="Times New Roman" w:cs="Times New Roman"/>
        </w:rPr>
        <w:t xml:space="preserve"> included aortic</w:t>
      </w:r>
      <w:r w:rsidR="001811F8">
        <w:rPr>
          <w:rFonts w:ascii="Times New Roman" w:hAnsi="Times New Roman" w:cs="Times New Roman"/>
        </w:rPr>
        <w:t>-</w:t>
      </w:r>
      <w:r w:rsidR="00040B5D">
        <w:rPr>
          <w:rFonts w:ascii="Times New Roman" w:hAnsi="Times New Roman" w:cs="Times New Roman"/>
        </w:rPr>
        <w:t>related (due to acute complications from AS or treatment of AS), cardiovascular</w:t>
      </w:r>
      <w:r w:rsidR="001811F8">
        <w:rPr>
          <w:rFonts w:ascii="Times New Roman" w:hAnsi="Times New Roman" w:cs="Times New Roman"/>
        </w:rPr>
        <w:t>-</w:t>
      </w:r>
      <w:r w:rsidR="00040B5D">
        <w:rPr>
          <w:rFonts w:ascii="Times New Roman" w:hAnsi="Times New Roman" w:cs="Times New Roman"/>
        </w:rPr>
        <w:t>related (myocardial infarction, congestive heart failure, or stroke</w:t>
      </w:r>
      <w:r w:rsidR="001811F8">
        <w:rPr>
          <w:rFonts w:ascii="Times New Roman" w:hAnsi="Times New Roman" w:cs="Times New Roman"/>
        </w:rPr>
        <w:t>-</w:t>
      </w:r>
      <w:r w:rsidR="00040B5D">
        <w:rPr>
          <w:rFonts w:ascii="Times New Roman" w:hAnsi="Times New Roman" w:cs="Times New Roman"/>
        </w:rPr>
        <w:t>rel</w:t>
      </w:r>
      <w:r w:rsidR="005F26F5">
        <w:rPr>
          <w:rFonts w:ascii="Times New Roman" w:hAnsi="Times New Roman" w:cs="Times New Roman"/>
        </w:rPr>
        <w:t>ated), or due to other reasons</w:t>
      </w:r>
      <w:r w:rsidR="00040B5D">
        <w:rPr>
          <w:rFonts w:ascii="Times New Roman" w:hAnsi="Times New Roman" w:cs="Times New Roman"/>
        </w:rPr>
        <w:t>. Secondly, v</w:t>
      </w:r>
      <w:r w:rsidR="00040B5D" w:rsidRPr="007E1EB6">
        <w:rPr>
          <w:rFonts w:ascii="Times New Roman" w:hAnsi="Times New Roman" w:cs="Times New Roman"/>
        </w:rPr>
        <w:t>ital status and death date information were queried using an institutionally approved fee-based Internet research location service (Accurint, accurint.com)</w:t>
      </w:r>
      <w:r w:rsidR="008A28E6">
        <w:rPr>
          <w:rFonts w:ascii="Times New Roman" w:hAnsi="Times New Roman" w:cs="Times New Roman"/>
        </w:rPr>
        <w:t xml:space="preserve"> to </w:t>
      </w:r>
      <w:r w:rsidR="00D77CE7">
        <w:rPr>
          <w:rFonts w:ascii="Times New Roman" w:hAnsi="Times New Roman" w:cs="Times New Roman"/>
        </w:rPr>
        <w:t>e</w:t>
      </w:r>
      <w:r w:rsidR="008A28E6">
        <w:rPr>
          <w:rFonts w:ascii="Times New Roman" w:hAnsi="Times New Roman" w:cs="Times New Roman"/>
        </w:rPr>
        <w:t>nsure vital status was complete for all cases and resident controls</w:t>
      </w:r>
      <w:r w:rsidR="00040B5D">
        <w:rPr>
          <w:rFonts w:ascii="Times New Roman" w:hAnsi="Times New Roman" w:cs="Times New Roman"/>
        </w:rPr>
        <w:t xml:space="preserve">. </w:t>
      </w:r>
      <w:r w:rsidR="00837CEE">
        <w:rPr>
          <w:rFonts w:ascii="Times New Roman" w:hAnsi="Times New Roman" w:cs="Times New Roman"/>
        </w:rPr>
        <w:t>This service queries multiple databases for assessment of mortality and</w:t>
      </w:r>
      <w:r w:rsidR="00D43DA8">
        <w:rPr>
          <w:rFonts w:ascii="Times New Roman" w:hAnsi="Times New Roman" w:cs="Times New Roman"/>
        </w:rPr>
        <w:t xml:space="preserve"> retrieval of death certificates</w:t>
      </w:r>
      <w:r w:rsidR="00837CEE">
        <w:rPr>
          <w:rFonts w:ascii="Times New Roman" w:hAnsi="Times New Roman" w:cs="Times New Roman"/>
        </w:rPr>
        <w:t xml:space="preserve">. </w:t>
      </w:r>
      <w:r w:rsidR="00040B5D">
        <w:rPr>
          <w:rFonts w:ascii="Times New Roman" w:hAnsi="Times New Roman" w:cs="Times New Roman"/>
        </w:rPr>
        <w:t xml:space="preserve">If death occurred outside Minnesota, death certificates were retrieved as permissible by the </w:t>
      </w:r>
      <w:r w:rsidR="00DE3B5F">
        <w:rPr>
          <w:rFonts w:ascii="Times New Roman" w:hAnsi="Times New Roman" w:cs="Times New Roman"/>
        </w:rPr>
        <w:t>vital records statutes within</w:t>
      </w:r>
      <w:r w:rsidR="008A28E6">
        <w:rPr>
          <w:rFonts w:ascii="Times New Roman" w:hAnsi="Times New Roman" w:cs="Times New Roman"/>
        </w:rPr>
        <w:t xml:space="preserve"> the</w:t>
      </w:r>
      <w:r w:rsidR="00DE3B5F">
        <w:rPr>
          <w:rFonts w:ascii="Times New Roman" w:hAnsi="Times New Roman" w:cs="Times New Roman"/>
        </w:rPr>
        <w:t xml:space="preserve"> </w:t>
      </w:r>
      <w:r w:rsidR="00040B5D">
        <w:rPr>
          <w:rFonts w:ascii="Times New Roman" w:hAnsi="Times New Roman" w:cs="Times New Roman"/>
        </w:rPr>
        <w:t xml:space="preserve">state </w:t>
      </w:r>
      <w:r w:rsidR="001811F8">
        <w:rPr>
          <w:rFonts w:ascii="Times New Roman" w:hAnsi="Times New Roman" w:cs="Times New Roman"/>
        </w:rPr>
        <w:t xml:space="preserve">in which </w:t>
      </w:r>
      <w:r w:rsidR="00DE3B5F">
        <w:rPr>
          <w:rFonts w:ascii="Times New Roman" w:hAnsi="Times New Roman" w:cs="Times New Roman"/>
        </w:rPr>
        <w:t>the decedent passed away</w:t>
      </w:r>
      <w:r w:rsidR="00040B5D">
        <w:rPr>
          <w:rFonts w:ascii="Times New Roman" w:hAnsi="Times New Roman" w:cs="Times New Roman"/>
        </w:rPr>
        <w:t xml:space="preserve">. Of all cases, </w:t>
      </w:r>
      <w:r w:rsidR="00EE4328">
        <w:rPr>
          <w:rFonts w:ascii="Times New Roman" w:hAnsi="Times New Roman" w:cs="Times New Roman"/>
        </w:rPr>
        <w:t xml:space="preserve">three </w:t>
      </w:r>
      <w:r w:rsidR="00040B5D">
        <w:rPr>
          <w:rFonts w:ascii="Times New Roman" w:hAnsi="Times New Roman" w:cs="Times New Roman"/>
        </w:rPr>
        <w:t>death</w:t>
      </w:r>
      <w:r w:rsidR="00EE4328">
        <w:rPr>
          <w:rFonts w:ascii="Times New Roman" w:hAnsi="Times New Roman" w:cs="Times New Roman"/>
        </w:rPr>
        <w:t>s</w:t>
      </w:r>
      <w:r w:rsidR="00040B5D">
        <w:rPr>
          <w:rFonts w:ascii="Times New Roman" w:hAnsi="Times New Roman" w:cs="Times New Roman"/>
        </w:rPr>
        <w:t xml:space="preserve"> occurred out of state</w:t>
      </w:r>
      <w:r w:rsidR="001811F8">
        <w:rPr>
          <w:rFonts w:ascii="Times New Roman" w:hAnsi="Times New Roman" w:cs="Times New Roman"/>
        </w:rPr>
        <w:t>,</w:t>
      </w:r>
      <w:r w:rsidR="00040B5D">
        <w:rPr>
          <w:rFonts w:ascii="Times New Roman" w:hAnsi="Times New Roman" w:cs="Times New Roman"/>
        </w:rPr>
        <w:t xml:space="preserve"> and the death certificate</w:t>
      </w:r>
      <w:r w:rsidR="00D43DA8">
        <w:rPr>
          <w:rFonts w:ascii="Times New Roman" w:hAnsi="Times New Roman" w:cs="Times New Roman"/>
        </w:rPr>
        <w:t>s</w:t>
      </w:r>
      <w:r w:rsidR="00040B5D">
        <w:rPr>
          <w:rFonts w:ascii="Times New Roman" w:hAnsi="Times New Roman" w:cs="Times New Roman"/>
        </w:rPr>
        <w:t xml:space="preserve"> </w:t>
      </w:r>
      <w:r w:rsidR="00DE3B5F">
        <w:rPr>
          <w:rFonts w:ascii="Times New Roman" w:hAnsi="Times New Roman" w:cs="Times New Roman"/>
        </w:rPr>
        <w:t xml:space="preserve">could not be </w:t>
      </w:r>
      <w:r w:rsidR="00040B5D">
        <w:rPr>
          <w:rFonts w:ascii="Times New Roman" w:hAnsi="Times New Roman" w:cs="Times New Roman"/>
        </w:rPr>
        <w:t xml:space="preserve">obtained. </w:t>
      </w:r>
    </w:p>
    <w:p w14:paraId="165EEE27" w14:textId="77777777" w:rsidR="004A1AE2" w:rsidRPr="00FB42EB" w:rsidRDefault="004A1AE2" w:rsidP="005D2937">
      <w:pPr>
        <w:spacing w:line="480" w:lineRule="auto"/>
        <w:rPr>
          <w:rFonts w:ascii="Times New Roman" w:hAnsi="Times New Roman" w:cs="Times New Roman"/>
        </w:rPr>
      </w:pPr>
    </w:p>
    <w:p w14:paraId="52E316D9" w14:textId="77777777" w:rsidR="007A724C" w:rsidRPr="00052DF9" w:rsidRDefault="007A724C" w:rsidP="005D2937">
      <w:pPr>
        <w:spacing w:line="480" w:lineRule="auto"/>
        <w:rPr>
          <w:rFonts w:ascii="Times New Roman" w:hAnsi="Times New Roman" w:cs="Times New Roman"/>
          <w:i/>
        </w:rPr>
      </w:pPr>
      <w:r w:rsidRPr="00052DF9">
        <w:rPr>
          <w:rFonts w:ascii="Times New Roman" w:hAnsi="Times New Roman" w:cs="Times New Roman"/>
          <w:i/>
        </w:rPr>
        <w:t>Statistical analysis</w:t>
      </w:r>
    </w:p>
    <w:p w14:paraId="6CF06403" w14:textId="03854D14" w:rsidR="007A724C" w:rsidRPr="00FB42EB" w:rsidRDefault="007A724C" w:rsidP="00052DF9">
      <w:pPr>
        <w:spacing w:line="480" w:lineRule="auto"/>
        <w:ind w:firstLine="720"/>
        <w:rPr>
          <w:rFonts w:ascii="Times New Roman" w:hAnsi="Times New Roman" w:cs="Times New Roman"/>
        </w:rPr>
      </w:pPr>
      <w:r w:rsidRPr="008D74C0">
        <w:rPr>
          <w:rFonts w:ascii="Times New Roman" w:hAnsi="Times New Roman" w:cs="Times New Roman"/>
          <w:bCs/>
        </w:rPr>
        <w:t>The incidence rates were estimated based on the number of new cases of AS in age, sex, and calendar year-specific stratum (numerator). The corresponding denominators were derived from annual census figures of Olmsted County, Minnesota</w:t>
      </w:r>
      <w:r w:rsidR="001811F8">
        <w:rPr>
          <w:rFonts w:ascii="Times New Roman" w:hAnsi="Times New Roman" w:cs="Times New Roman"/>
          <w:bCs/>
        </w:rPr>
        <w:t>,</w:t>
      </w:r>
      <w:r w:rsidRPr="008D74C0">
        <w:rPr>
          <w:rFonts w:ascii="Times New Roman" w:hAnsi="Times New Roman" w:cs="Times New Roman"/>
          <w:bCs/>
        </w:rPr>
        <w:t xml:space="preserve"> population (aged ≥18 years) from the 1990, 2000, and 2010 U.S. census, with linear interpolation for the inter-</w:t>
      </w:r>
      <w:proofErr w:type="spellStart"/>
      <w:r w:rsidRPr="008D74C0">
        <w:rPr>
          <w:rFonts w:ascii="Times New Roman" w:hAnsi="Times New Roman" w:cs="Times New Roman"/>
          <w:bCs/>
        </w:rPr>
        <w:t>censal</w:t>
      </w:r>
      <w:proofErr w:type="spellEnd"/>
      <w:r w:rsidRPr="008D74C0">
        <w:rPr>
          <w:rFonts w:ascii="Times New Roman" w:hAnsi="Times New Roman" w:cs="Times New Roman"/>
          <w:bCs/>
        </w:rPr>
        <w:t xml:space="preserve"> years, assuming the entire</w:t>
      </w:r>
      <w:r w:rsidR="00052DF9">
        <w:rPr>
          <w:rFonts w:ascii="Times New Roman" w:hAnsi="Times New Roman" w:cs="Times New Roman"/>
          <w:bCs/>
        </w:rPr>
        <w:t xml:space="preserve"> adult</w:t>
      </w:r>
      <w:r w:rsidRPr="008D74C0">
        <w:rPr>
          <w:rFonts w:ascii="Times New Roman" w:hAnsi="Times New Roman" w:cs="Times New Roman"/>
          <w:bCs/>
        </w:rPr>
        <w:t xml:space="preserve"> population was at risk. Incidence is reported as age- and sex-adjusted rates</w:t>
      </w:r>
      <w:r w:rsidR="00173928">
        <w:rPr>
          <w:rFonts w:ascii="Times New Roman" w:hAnsi="Times New Roman" w:cs="Times New Roman"/>
          <w:bCs/>
        </w:rPr>
        <w:t xml:space="preserve"> per 100,000 person-years,</w:t>
      </w:r>
      <w:r w:rsidR="00173928" w:rsidRPr="008D74C0">
        <w:rPr>
          <w:rFonts w:ascii="Times New Roman" w:hAnsi="Times New Roman" w:cs="Times New Roman"/>
          <w:bCs/>
        </w:rPr>
        <w:t xml:space="preserve"> </w:t>
      </w:r>
      <w:r w:rsidRPr="008D74C0">
        <w:rPr>
          <w:rFonts w:ascii="Times New Roman" w:hAnsi="Times New Roman" w:cs="Times New Roman"/>
          <w:bCs/>
        </w:rPr>
        <w:t>based on direct standardization against the 2010 U.S. white population, with 95% confidence intervals (CIs) estimated using the Poisson distribution.</w:t>
      </w:r>
      <w:r w:rsidRPr="008D74C0">
        <w:rPr>
          <w:rFonts w:ascii="Times New Roman" w:hAnsi="Times New Roman" w:cs="Times New Roman"/>
          <w:bCs/>
        </w:rPr>
        <w:fldChar w:fldCharType="begin"/>
      </w:r>
      <w:r w:rsidR="007074E7">
        <w:rPr>
          <w:rFonts w:ascii="Times New Roman" w:hAnsi="Times New Roman" w:cs="Times New Roman"/>
          <w:bCs/>
        </w:rPr>
        <w:instrText xml:space="preserve"> ADDIN EN.CITE &lt;EndNote&gt;&lt;Cite&gt;&lt;Author&gt;St Sauver&lt;/Author&gt;&lt;Year&gt;2011&lt;/Year&gt;&lt;RecNum&gt;17&lt;/RecNum&gt;&lt;DisplayText&gt;&lt;style face="superscript"&gt;11&lt;/style&gt;&lt;/DisplayText&gt;&lt;record&gt;&lt;rec-number&gt;17&lt;/rec-number&gt;&lt;foreign-keys&gt;&lt;key app="EN" db-id="s55dew0aefppdweffdlxerzjv29e2azpxfvp" timestamp="1414804272"&gt;17&lt;/key&gt;&lt;/foreign-keys&gt;&lt;ref-type name="Journal Article"&gt;17&lt;/ref-type&gt;&lt;contributors&gt;&lt;authors&gt;&lt;author&gt;St Sauver, J. L.&lt;/author&gt;&lt;author&gt;Grossardt, B. R.&lt;/author&gt;&lt;author&gt;Yawn, B. P.&lt;/author&gt;&lt;author&gt;Melton, L. J., 3rd&lt;/author&gt;&lt;author&gt;Rocca, W. A.&lt;/author&gt;&lt;/authors&gt;&lt;/contributors&gt;&lt;auth-address&gt;Division of Epidemiology, Department of Health Sciences Research, College of Medicine, Mayo Clinic, Rochester, Minnesota 55905, USA.&lt;/auth-address&gt;&lt;titles&gt;&lt;title&gt;Use of a medical records linkage system to enumerate a dynamic population over time: the Rochester epidemiology project&lt;/title&gt;&lt;secondary-title&gt;Am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epidemiology&lt;/abbr-1&gt;&lt;/alt-periodical&gt;&lt;pages&gt;1059-68&lt;/pages&gt;&lt;volume&gt;173&lt;/volume&gt;&lt;number&gt;9&lt;/number&gt;&lt;keywords&gt;&lt;keyword&gt;*Censuses&lt;/keyword&gt;&lt;keyword&gt;Epidemiologic Studies&lt;/keyword&gt;&lt;keyword&gt;Humans&lt;/keyword&gt;&lt;keyword&gt;Medical Record Linkage/*methods&lt;/keyword&gt;&lt;keyword&gt;Minnesota&lt;/keyword&gt;&lt;keyword&gt;Reproducibility of Results&lt;/keyword&gt;&lt;/keywords&gt;&lt;dates&gt;&lt;year&gt;2011&lt;/year&gt;&lt;pub-dates&gt;&lt;date&gt;May 1&lt;/date&gt;&lt;/pub-dates&gt;&lt;/dates&gt;&lt;isbn&gt;1476-6256 (Electronic)&amp;#xD;0002-9262 (Linking)&lt;/isbn&gt;&lt;accession-num&gt;21430193&lt;/accession-num&gt;&lt;urls&gt;&lt;related-urls&gt;&lt;url&gt;http://www.ncbi.nlm.nih.gov/pubmed/21430193&lt;/url&gt;&lt;/related-urls&gt;&lt;/urls&gt;&lt;custom2&gt;3105274&lt;/custom2&gt;&lt;electronic-resource-num&gt;10.1093/aje/kwq482&lt;/electronic-resource-num&gt;&lt;/record&gt;&lt;/Cite&gt;&lt;/EndNote&gt;</w:instrText>
      </w:r>
      <w:r w:rsidRPr="008D74C0">
        <w:rPr>
          <w:rFonts w:ascii="Times New Roman" w:hAnsi="Times New Roman" w:cs="Times New Roman"/>
          <w:bCs/>
        </w:rPr>
        <w:fldChar w:fldCharType="separate"/>
      </w:r>
      <w:r w:rsidR="007074E7" w:rsidRPr="007074E7">
        <w:rPr>
          <w:rFonts w:ascii="Times New Roman" w:hAnsi="Times New Roman" w:cs="Times New Roman"/>
          <w:bCs/>
          <w:noProof/>
          <w:vertAlign w:val="superscript"/>
        </w:rPr>
        <w:t>11</w:t>
      </w:r>
      <w:r w:rsidRPr="008D74C0">
        <w:rPr>
          <w:rFonts w:ascii="Times New Roman" w:hAnsi="Times New Roman" w:cs="Times New Roman"/>
          <w:bCs/>
        </w:rPr>
        <w:fldChar w:fldCharType="end"/>
      </w:r>
      <w:r w:rsidRPr="008D74C0">
        <w:rPr>
          <w:rFonts w:ascii="Times New Roman" w:hAnsi="Times New Roman" w:cs="Times New Roman"/>
          <w:bCs/>
        </w:rPr>
        <w:t xml:space="preserve"> </w:t>
      </w:r>
      <w:r w:rsidRPr="008D74C0">
        <w:rPr>
          <w:rFonts w:ascii="Times New Roman" w:hAnsi="Times New Roman" w:cs="Times New Roman"/>
        </w:rPr>
        <w:t>Multivariable</w:t>
      </w:r>
      <w:r w:rsidRPr="00FB42EB">
        <w:rPr>
          <w:rFonts w:ascii="Times New Roman" w:hAnsi="Times New Roman" w:cs="Times New Roman"/>
        </w:rPr>
        <w:t xml:space="preserve"> Poisson </w:t>
      </w:r>
      <w:r w:rsidRPr="00FB42EB">
        <w:rPr>
          <w:rFonts w:ascii="Times New Roman" w:hAnsi="Times New Roman" w:cs="Times New Roman"/>
        </w:rPr>
        <w:lastRenderedPageBreak/>
        <w:t>regression modeling assess</w:t>
      </w:r>
      <w:r w:rsidR="003730DE">
        <w:rPr>
          <w:rFonts w:ascii="Times New Roman" w:hAnsi="Times New Roman" w:cs="Times New Roman"/>
        </w:rPr>
        <w:t>ed</w:t>
      </w:r>
      <w:r w:rsidRPr="00FB42EB">
        <w:rPr>
          <w:rFonts w:ascii="Times New Roman" w:hAnsi="Times New Roman" w:cs="Times New Roman"/>
        </w:rPr>
        <w:t xml:space="preserve"> the association of calendar year on incidence rate over the study period, adjusted for age and sex. Survival was </w:t>
      </w:r>
      <w:r w:rsidR="00EE4328">
        <w:rPr>
          <w:rFonts w:ascii="Times New Roman" w:hAnsi="Times New Roman" w:cs="Times New Roman"/>
        </w:rPr>
        <w:t>evaluated</w:t>
      </w:r>
      <w:r w:rsidR="00EE4328" w:rsidRPr="00FB42EB">
        <w:rPr>
          <w:rFonts w:ascii="Times New Roman" w:hAnsi="Times New Roman" w:cs="Times New Roman"/>
        </w:rPr>
        <w:t xml:space="preserve"> </w:t>
      </w:r>
      <w:r w:rsidRPr="00FB42EB">
        <w:rPr>
          <w:rFonts w:ascii="Times New Roman" w:hAnsi="Times New Roman" w:cs="Times New Roman"/>
        </w:rPr>
        <w:t xml:space="preserve">as time to event and displayed as Kaplan Meier </w:t>
      </w:r>
      <w:r w:rsidR="00445DF8">
        <w:rPr>
          <w:rFonts w:ascii="Times New Roman" w:hAnsi="Times New Roman" w:cs="Times New Roman"/>
        </w:rPr>
        <w:t xml:space="preserve">curves. </w:t>
      </w:r>
      <w:r w:rsidR="008A28E6">
        <w:rPr>
          <w:rFonts w:ascii="Times New Roman" w:hAnsi="Times New Roman" w:cs="Times New Roman"/>
        </w:rPr>
        <w:t>T</w:t>
      </w:r>
      <w:r w:rsidR="00EE4328">
        <w:rPr>
          <w:rFonts w:ascii="Times New Roman" w:hAnsi="Times New Roman" w:cs="Times New Roman"/>
        </w:rPr>
        <w:t xml:space="preserve">he </w:t>
      </w:r>
      <w:r w:rsidR="008A28E6">
        <w:rPr>
          <w:rFonts w:ascii="Times New Roman" w:hAnsi="Times New Roman" w:cs="Times New Roman"/>
        </w:rPr>
        <w:t xml:space="preserve">association </w:t>
      </w:r>
      <w:r w:rsidR="00EE4328">
        <w:rPr>
          <w:rFonts w:ascii="Times New Roman" w:hAnsi="Times New Roman" w:cs="Times New Roman"/>
        </w:rPr>
        <w:t>of</w:t>
      </w:r>
      <w:r w:rsidR="00445DF8">
        <w:rPr>
          <w:rFonts w:ascii="Times New Roman" w:hAnsi="Times New Roman" w:cs="Times New Roman"/>
        </w:rPr>
        <w:t xml:space="preserve"> </w:t>
      </w:r>
      <w:r w:rsidR="00EE4328">
        <w:rPr>
          <w:rFonts w:ascii="Times New Roman" w:hAnsi="Times New Roman" w:cs="Times New Roman"/>
        </w:rPr>
        <w:t xml:space="preserve">AS diagnosis </w:t>
      </w:r>
      <w:r w:rsidR="00445DF8">
        <w:rPr>
          <w:rFonts w:ascii="Times New Roman" w:hAnsi="Times New Roman" w:cs="Times New Roman"/>
        </w:rPr>
        <w:t>on</w:t>
      </w:r>
      <w:r w:rsidRPr="00FB42EB">
        <w:rPr>
          <w:rFonts w:ascii="Times New Roman" w:hAnsi="Times New Roman" w:cs="Times New Roman"/>
        </w:rPr>
        <w:t xml:space="preserve"> mortality was assessed by </w:t>
      </w:r>
      <w:r w:rsidR="0031609F">
        <w:rPr>
          <w:rFonts w:ascii="Times New Roman" w:hAnsi="Times New Roman" w:cs="Times New Roman"/>
        </w:rPr>
        <w:t xml:space="preserve">a stratified </w:t>
      </w:r>
      <w:r w:rsidRPr="00FB42EB">
        <w:rPr>
          <w:rFonts w:ascii="Times New Roman" w:hAnsi="Times New Roman" w:cs="Times New Roman"/>
        </w:rPr>
        <w:t xml:space="preserve">Cox </w:t>
      </w:r>
      <w:r w:rsidR="00B341C6" w:rsidRPr="00FB42EB">
        <w:rPr>
          <w:rFonts w:ascii="Times New Roman" w:hAnsi="Times New Roman" w:cs="Times New Roman"/>
        </w:rPr>
        <w:t>proportional</w:t>
      </w:r>
      <w:r w:rsidRPr="00FB42EB">
        <w:rPr>
          <w:rFonts w:ascii="Times New Roman" w:hAnsi="Times New Roman" w:cs="Times New Roman"/>
        </w:rPr>
        <w:t xml:space="preserve"> hazards m</w:t>
      </w:r>
      <w:r w:rsidR="004A1AE2">
        <w:rPr>
          <w:rFonts w:ascii="Times New Roman" w:hAnsi="Times New Roman" w:cs="Times New Roman"/>
        </w:rPr>
        <w:t xml:space="preserve">odeling </w:t>
      </w:r>
      <w:r w:rsidR="003730DE">
        <w:rPr>
          <w:rFonts w:ascii="Times New Roman" w:hAnsi="Times New Roman" w:cs="Times New Roman"/>
        </w:rPr>
        <w:t xml:space="preserve">adjusting </w:t>
      </w:r>
      <w:r w:rsidR="004A1AE2">
        <w:rPr>
          <w:rFonts w:ascii="Times New Roman" w:hAnsi="Times New Roman" w:cs="Times New Roman"/>
        </w:rPr>
        <w:t>for age</w:t>
      </w:r>
      <w:r w:rsidR="00C9387B">
        <w:rPr>
          <w:rFonts w:ascii="Times New Roman" w:hAnsi="Times New Roman" w:cs="Times New Roman"/>
        </w:rPr>
        <w:t xml:space="preserve">, </w:t>
      </w:r>
      <w:r w:rsidR="004A1AE2">
        <w:rPr>
          <w:rFonts w:ascii="Times New Roman" w:hAnsi="Times New Roman" w:cs="Times New Roman"/>
        </w:rPr>
        <w:t>sex</w:t>
      </w:r>
      <w:r w:rsidR="00C9387B">
        <w:rPr>
          <w:rFonts w:ascii="Times New Roman" w:hAnsi="Times New Roman" w:cs="Times New Roman"/>
        </w:rPr>
        <w:t xml:space="preserve">, </w:t>
      </w:r>
      <w:r w:rsidR="00B50836">
        <w:rPr>
          <w:rFonts w:ascii="Times New Roman" w:hAnsi="Times New Roman" w:cs="Times New Roman"/>
        </w:rPr>
        <w:t xml:space="preserve">and </w:t>
      </w:r>
      <w:proofErr w:type="spellStart"/>
      <w:r w:rsidR="00B50836">
        <w:rPr>
          <w:rFonts w:ascii="Times New Roman" w:hAnsi="Times New Roman" w:cs="Times New Roman"/>
        </w:rPr>
        <w:t>Charlson</w:t>
      </w:r>
      <w:proofErr w:type="spellEnd"/>
      <w:r w:rsidR="00B50836">
        <w:rPr>
          <w:rFonts w:ascii="Times New Roman" w:hAnsi="Times New Roman" w:cs="Times New Roman"/>
        </w:rPr>
        <w:t xml:space="preserve"> comorbidity s</w:t>
      </w:r>
      <w:r w:rsidR="006F4C1D">
        <w:rPr>
          <w:rFonts w:ascii="Times New Roman" w:hAnsi="Times New Roman" w:cs="Times New Roman"/>
        </w:rPr>
        <w:t>core</w:t>
      </w:r>
      <w:r w:rsidR="0031609F">
        <w:rPr>
          <w:rFonts w:ascii="Times New Roman" w:hAnsi="Times New Roman" w:cs="Times New Roman"/>
        </w:rPr>
        <w:t xml:space="preserve"> to account for the case/control design</w:t>
      </w:r>
      <w:r w:rsidRPr="00FB42EB">
        <w:rPr>
          <w:rFonts w:ascii="Times New Roman" w:hAnsi="Times New Roman" w:cs="Times New Roman"/>
        </w:rPr>
        <w:t>.</w:t>
      </w:r>
      <w:r w:rsidR="00C060D1">
        <w:rPr>
          <w:rFonts w:ascii="Times New Roman" w:hAnsi="Times New Roman" w:cs="Times New Roman"/>
        </w:rPr>
        <w:t xml:space="preserve"> Patients with an autopsy diagnosis of AS were assigned a survival of zero days.</w:t>
      </w:r>
      <w:r w:rsidRPr="00FB42EB">
        <w:rPr>
          <w:rFonts w:ascii="Times New Roman" w:hAnsi="Times New Roman" w:cs="Times New Roman"/>
        </w:rPr>
        <w:t xml:space="preserve"> </w:t>
      </w:r>
      <w:r w:rsidR="00E54981">
        <w:rPr>
          <w:rFonts w:ascii="Times New Roman" w:hAnsi="Times New Roman" w:cs="Times New Roman"/>
        </w:rPr>
        <w:t xml:space="preserve">Survival was also evaluated by AS subtype and 5 year epoch. </w:t>
      </w:r>
      <w:r w:rsidR="00173928">
        <w:rPr>
          <w:rFonts w:ascii="Times New Roman" w:hAnsi="Times New Roman" w:cs="Times New Roman"/>
        </w:rPr>
        <w:t>Univariate associations of baseline characteristics with type of AS were made using ANOVA for continuous variables across the three groups and χ</w:t>
      </w:r>
      <w:r w:rsidR="00173928" w:rsidRPr="004A1AE2">
        <w:rPr>
          <w:rFonts w:ascii="Times New Roman" w:hAnsi="Times New Roman" w:cs="Times New Roman"/>
          <w:vertAlign w:val="superscript"/>
        </w:rPr>
        <w:t>2</w:t>
      </w:r>
      <w:r w:rsidR="00173928">
        <w:rPr>
          <w:rFonts w:ascii="Times New Roman" w:hAnsi="Times New Roman" w:cs="Times New Roman"/>
        </w:rPr>
        <w:t xml:space="preserve"> were used for categorical variables (with Fisher exact correction as needed for low event rates).</w:t>
      </w:r>
      <w:r w:rsidR="007B0FC8">
        <w:rPr>
          <w:rFonts w:ascii="Times New Roman" w:hAnsi="Times New Roman" w:cs="Times New Roman"/>
        </w:rPr>
        <w:t xml:space="preserve"> </w:t>
      </w:r>
      <w:r w:rsidR="00DD1B14">
        <w:rPr>
          <w:rFonts w:ascii="Times New Roman" w:hAnsi="Times New Roman" w:cs="Times New Roman"/>
        </w:rPr>
        <w:t>Standardized mortality ratios were calculated</w:t>
      </w:r>
      <w:r w:rsidR="001811F8">
        <w:rPr>
          <w:rFonts w:ascii="Times New Roman" w:hAnsi="Times New Roman" w:cs="Times New Roman"/>
        </w:rPr>
        <w:t xml:space="preserve"> using</w:t>
      </w:r>
      <w:r w:rsidR="00DD1B14">
        <w:rPr>
          <w:rFonts w:ascii="Times New Roman" w:hAnsi="Times New Roman" w:cs="Times New Roman"/>
        </w:rPr>
        <w:t xml:space="preserve"> the observed versus expected risk of death based on age and sex of the study population with the risk of death among similar </w:t>
      </w:r>
      <w:r w:rsidR="00611DCE">
        <w:rPr>
          <w:rFonts w:ascii="Times New Roman" w:hAnsi="Times New Roman" w:cs="Times New Roman"/>
        </w:rPr>
        <w:t>patients</w:t>
      </w:r>
      <w:r w:rsidR="00DD1B14">
        <w:rPr>
          <w:rFonts w:ascii="Times New Roman" w:hAnsi="Times New Roman" w:cs="Times New Roman"/>
        </w:rPr>
        <w:t xml:space="preserve"> in Minnesota resident life tables.</w:t>
      </w:r>
      <w:r w:rsidR="00AE3704">
        <w:rPr>
          <w:rFonts w:ascii="Times New Roman" w:hAnsi="Times New Roman" w:cs="Times New Roman"/>
        </w:rPr>
        <w:fldChar w:fldCharType="begin">
          <w:fldData xml:space="preserve">PEVuZE5vdGU+PENpdGU+PEF1dGhvcj5DaGFtYmVybGFpbjwvQXV0aG9yPjxZZWFyPjIwMTU8L1ll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MjYwLTc8L3BhZ2VzPjx2b2x1bWU+MTI4PC92b2x1bWU+PG51bWJlcj4zPC9udW1iZXI+PGVkaXRp
b24+Tm92IDgsIDIwMTQ8L2VkaXRpb24+PGRhdGVzPjx5ZWFyPjIwMTU8L3llYXI+PC9kYXRlcz48
aXNibj4xNTU1LTcxNjIgKEVsZWN0cm9uaWMpJiN4RDswMDAyLTkzNDMgKExpbmtpbmcpPC9pc2Ju
PjxhY2Nlc3Npb24tbnVtPjI1NDQ2Mjk5PC9hY2Nlc3Npb24tbnVtPjx1cmxzPjxyZWxhdGVkLXVy
bHM+PHVybD5odHRwOi8vd3d3Lm5jYmkubmxtLm5paC5nb3YvcHVibWVkLzI1NDQ2Mjk5PC91cmw+
PC9yZWxhdGVkLXVybHM+PC91cmxzPjxlbGVjdHJvbmljLXJlc291cmNlLW51bT4xMC4xMDE2L2ou
YW1qbWVkLjIwMTQuMTAuMDMwPC9lbGVjdHJvbmljLXJlc291cmNlLW51bT48L3JlY29yZD48L0Np
dGU+PC9FbmROb3RlPgB=
</w:fldData>
        </w:fldChar>
      </w:r>
      <w:r w:rsidR="005062F8">
        <w:rPr>
          <w:rFonts w:ascii="Times New Roman" w:hAnsi="Times New Roman" w:cs="Times New Roman"/>
        </w:rPr>
        <w:instrText xml:space="preserve"> ADDIN EN.CITE </w:instrText>
      </w:r>
      <w:r w:rsidR="005062F8">
        <w:rPr>
          <w:rFonts w:ascii="Times New Roman" w:hAnsi="Times New Roman" w:cs="Times New Roman"/>
        </w:rPr>
        <w:fldChar w:fldCharType="begin">
          <w:fldData xml:space="preserve">PEVuZE5vdGU+PENpdGU+PEF1dGhvcj5DaGFtYmVybGFpbjwvQXV0aG9yPjxZZWFyPjIwMTU8L1ll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</w:fldData>
        </w:fldChar>
      </w:r>
      <w:r w:rsidR="005062F8">
        <w:rPr>
          <w:rFonts w:ascii="Times New Roman" w:hAnsi="Times New Roman" w:cs="Times New Roman"/>
        </w:rPr>
        <w:instrText xml:space="preserve"> ADDIN EN.CITE.DATA </w:instrText>
      </w:r>
      <w:r w:rsidR="005062F8">
        <w:rPr>
          <w:rFonts w:ascii="Times New Roman" w:hAnsi="Times New Roman" w:cs="Times New Roman"/>
        </w:rPr>
      </w:r>
      <w:r w:rsidR="005062F8">
        <w:rPr>
          <w:rFonts w:ascii="Times New Roman" w:hAnsi="Times New Roman" w:cs="Times New Roman"/>
        </w:rPr>
        <w:fldChar w:fldCharType="end"/>
      </w:r>
      <w:r w:rsidR="00AE3704">
        <w:rPr>
          <w:rFonts w:ascii="Times New Roman" w:hAnsi="Times New Roman" w:cs="Times New Roman"/>
        </w:rPr>
        <w:fldChar w:fldCharType="separate"/>
      </w:r>
      <w:r w:rsidR="00EF1319" w:rsidRPr="00EF1319">
        <w:rPr>
          <w:rFonts w:ascii="Times New Roman" w:hAnsi="Times New Roman" w:cs="Times New Roman"/>
          <w:noProof/>
          <w:vertAlign w:val="superscript"/>
        </w:rPr>
        <w:t>15</w:t>
      </w:r>
      <w:r w:rsidR="00AE3704">
        <w:rPr>
          <w:rFonts w:ascii="Times New Roman" w:hAnsi="Times New Roman" w:cs="Times New Roman"/>
        </w:rPr>
        <w:fldChar w:fldCharType="end"/>
      </w:r>
      <w:r w:rsidR="00DD1B14">
        <w:rPr>
          <w:rFonts w:ascii="Times New Roman" w:hAnsi="Times New Roman" w:cs="Times New Roman"/>
        </w:rPr>
        <w:t xml:space="preserve"> </w:t>
      </w:r>
      <w:r w:rsidR="007B0FC8">
        <w:rPr>
          <w:rFonts w:ascii="Times New Roman" w:hAnsi="Times New Roman" w:cs="Times New Roman"/>
        </w:rPr>
        <w:t xml:space="preserve">For statistical comparisons, a p value &lt;0.05 was considered significant. Statistical analyses were performed with STATA (College Station, TX) and SAS (Cary, NC). </w:t>
      </w:r>
    </w:p>
    <w:p w14:paraId="5D39B77B" w14:textId="77777777" w:rsidR="007A724C" w:rsidRPr="00FB42EB" w:rsidRDefault="007A724C" w:rsidP="005D2937">
      <w:pPr>
        <w:spacing w:line="480" w:lineRule="auto"/>
        <w:rPr>
          <w:rFonts w:ascii="Times New Roman" w:hAnsi="Times New Roman" w:cs="Times New Roman"/>
        </w:rPr>
      </w:pPr>
    </w:p>
    <w:p w14:paraId="0A40D536" w14:textId="77777777" w:rsidR="003F0EF8" w:rsidRPr="00FB42EB" w:rsidRDefault="003F0EF8" w:rsidP="005D2937">
      <w:pPr>
        <w:spacing w:line="480" w:lineRule="auto"/>
        <w:rPr>
          <w:rFonts w:ascii="Times New Roman" w:hAnsi="Times New Roman" w:cs="Times New Roman"/>
          <w:b/>
        </w:rPr>
      </w:pPr>
      <w:r w:rsidRPr="00FB42EB">
        <w:rPr>
          <w:rFonts w:ascii="Times New Roman" w:hAnsi="Times New Roman" w:cs="Times New Roman"/>
          <w:b/>
        </w:rPr>
        <w:t xml:space="preserve">Results </w:t>
      </w:r>
    </w:p>
    <w:p w14:paraId="74401ED4" w14:textId="7C2D9AE9" w:rsidR="00D26BC3" w:rsidRPr="00FB42EB" w:rsidRDefault="002C2531" w:rsidP="005D2937">
      <w:pPr>
        <w:spacing w:line="480" w:lineRule="auto"/>
        <w:rPr>
          <w:rFonts w:ascii="Times New Roman" w:hAnsi="Times New Roman" w:cs="Times New Roman"/>
        </w:rPr>
      </w:pPr>
      <w:r>
        <w:rPr>
          <w:rFonts w:ascii="Times New Roman" w:hAnsi="Times New Roman" w:cs="Times New Roman"/>
        </w:rPr>
        <w:tab/>
        <w:t>Over the study interval, we identified 133 cases of AS (</w:t>
      </w:r>
      <w:r>
        <w:rPr>
          <w:rFonts w:ascii="Times New Roman" w:hAnsi="Times New Roman"/>
          <w:bCs/>
        </w:rPr>
        <w:t>77 AD, 21 IMH, and 35 PAU)</w:t>
      </w:r>
      <w:r w:rsidR="00B53CA1">
        <w:rPr>
          <w:rFonts w:ascii="Times New Roman" w:hAnsi="Times New Roman"/>
          <w:bCs/>
        </w:rPr>
        <w:t xml:space="preserve">.  </w:t>
      </w:r>
      <w:r w:rsidR="0025640C">
        <w:rPr>
          <w:rFonts w:ascii="Times New Roman" w:hAnsi="Times New Roman"/>
          <w:bCs/>
        </w:rPr>
        <w:t xml:space="preserve">Overall, patients were </w:t>
      </w:r>
      <w:r w:rsidR="00BA6E65">
        <w:rPr>
          <w:rFonts w:ascii="Times New Roman" w:hAnsi="Times New Roman"/>
          <w:bCs/>
        </w:rPr>
        <w:t>predominantly</w:t>
      </w:r>
      <w:r w:rsidR="0025640C">
        <w:rPr>
          <w:rFonts w:ascii="Times New Roman" w:hAnsi="Times New Roman"/>
          <w:bCs/>
        </w:rPr>
        <w:t xml:space="preserve"> </w:t>
      </w:r>
      <w:r w:rsidR="00BA6E65">
        <w:rPr>
          <w:rFonts w:ascii="Times New Roman" w:hAnsi="Times New Roman"/>
          <w:bCs/>
        </w:rPr>
        <w:t>white (86.5%) and male (57.1%). M</w:t>
      </w:r>
      <w:r w:rsidR="0025640C">
        <w:rPr>
          <w:rFonts w:ascii="Times New Roman" w:hAnsi="Times New Roman"/>
          <w:bCs/>
        </w:rPr>
        <w:t>ean age was 71.8 years (SD 14.1, range 2</w:t>
      </w:r>
      <w:r w:rsidR="00173928">
        <w:rPr>
          <w:rFonts w:ascii="Times New Roman" w:hAnsi="Times New Roman"/>
          <w:bCs/>
        </w:rPr>
        <w:t>8</w:t>
      </w:r>
      <w:r w:rsidR="0025640C">
        <w:rPr>
          <w:rFonts w:ascii="Times New Roman" w:hAnsi="Times New Roman"/>
          <w:bCs/>
        </w:rPr>
        <w:t>-93)</w:t>
      </w:r>
      <w:r w:rsidR="00BA6E65">
        <w:rPr>
          <w:rFonts w:ascii="Times New Roman" w:hAnsi="Times New Roman"/>
          <w:bCs/>
        </w:rPr>
        <w:t xml:space="preserve"> and </w:t>
      </w:r>
      <w:r w:rsidR="00D225F4">
        <w:rPr>
          <w:rFonts w:ascii="Times New Roman" w:hAnsi="Times New Roman"/>
          <w:bCs/>
        </w:rPr>
        <w:t xml:space="preserve">was lowest for AD and highest for </w:t>
      </w:r>
      <w:r w:rsidR="004E3F1D">
        <w:rPr>
          <w:rFonts w:ascii="Times New Roman" w:hAnsi="Times New Roman"/>
          <w:bCs/>
        </w:rPr>
        <w:t>PAU</w:t>
      </w:r>
      <w:r w:rsidR="0025640C">
        <w:rPr>
          <w:rFonts w:ascii="Times New Roman" w:hAnsi="Times New Roman"/>
          <w:bCs/>
        </w:rPr>
        <w:t>.</w:t>
      </w:r>
      <w:r w:rsidR="004106A5">
        <w:rPr>
          <w:rFonts w:ascii="Times New Roman" w:hAnsi="Times New Roman"/>
          <w:bCs/>
        </w:rPr>
        <w:t xml:space="preserve"> </w:t>
      </w:r>
      <w:r w:rsidR="00B574F6">
        <w:rPr>
          <w:rFonts w:ascii="Times New Roman" w:hAnsi="Times New Roman"/>
          <w:bCs/>
        </w:rPr>
        <w:t>Overall, 59</w:t>
      </w:r>
      <w:r w:rsidR="00173928">
        <w:rPr>
          <w:rFonts w:ascii="Times New Roman" w:hAnsi="Times New Roman"/>
          <w:bCs/>
        </w:rPr>
        <w:t>.4</w:t>
      </w:r>
      <w:r w:rsidR="00B574F6">
        <w:rPr>
          <w:rFonts w:ascii="Times New Roman" w:hAnsi="Times New Roman"/>
          <w:bCs/>
        </w:rPr>
        <w:t>% presented acutely</w:t>
      </w:r>
      <w:r w:rsidR="00D225F4">
        <w:rPr>
          <w:rFonts w:ascii="Times New Roman" w:hAnsi="Times New Roman"/>
          <w:bCs/>
        </w:rPr>
        <w:t xml:space="preserve">, </w:t>
      </w:r>
      <w:r w:rsidR="004E3F1D">
        <w:rPr>
          <w:rFonts w:ascii="Times New Roman" w:hAnsi="Times New Roman"/>
          <w:bCs/>
        </w:rPr>
        <w:t>3.0</w:t>
      </w:r>
      <w:r w:rsidR="00D225F4">
        <w:rPr>
          <w:rFonts w:ascii="Times New Roman" w:hAnsi="Times New Roman"/>
          <w:bCs/>
        </w:rPr>
        <w:t xml:space="preserve">% subacute, </w:t>
      </w:r>
      <w:r w:rsidR="004E3F1D">
        <w:rPr>
          <w:rFonts w:ascii="Times New Roman" w:hAnsi="Times New Roman"/>
          <w:bCs/>
        </w:rPr>
        <w:t>2.3</w:t>
      </w:r>
      <w:r w:rsidR="00D225F4">
        <w:rPr>
          <w:rFonts w:ascii="Times New Roman" w:hAnsi="Times New Roman"/>
          <w:bCs/>
        </w:rPr>
        <w:t>% chronic,</w:t>
      </w:r>
      <w:r w:rsidR="00B574F6">
        <w:rPr>
          <w:rFonts w:ascii="Times New Roman" w:hAnsi="Times New Roman"/>
          <w:bCs/>
        </w:rPr>
        <w:t xml:space="preserve"> and 3</w:t>
      </w:r>
      <w:r w:rsidR="004E3F1D">
        <w:rPr>
          <w:rFonts w:ascii="Times New Roman" w:hAnsi="Times New Roman"/>
          <w:bCs/>
        </w:rPr>
        <w:t>5</w:t>
      </w:r>
      <w:r w:rsidR="00173928">
        <w:rPr>
          <w:rFonts w:ascii="Times New Roman" w:hAnsi="Times New Roman"/>
          <w:bCs/>
        </w:rPr>
        <w:t>.</w:t>
      </w:r>
      <w:r w:rsidR="004E3F1D">
        <w:rPr>
          <w:rFonts w:ascii="Times New Roman" w:hAnsi="Times New Roman"/>
          <w:bCs/>
        </w:rPr>
        <w:t>3</w:t>
      </w:r>
      <w:r w:rsidR="00B574F6">
        <w:rPr>
          <w:rFonts w:ascii="Times New Roman" w:hAnsi="Times New Roman"/>
          <w:bCs/>
        </w:rPr>
        <w:t>% had an unknown event date prior to diagnosis and otherwise would constitute</w:t>
      </w:r>
      <w:r w:rsidR="00926AF7">
        <w:rPr>
          <w:rFonts w:ascii="Times New Roman" w:hAnsi="Times New Roman"/>
          <w:bCs/>
        </w:rPr>
        <w:t xml:space="preserve"> a</w:t>
      </w:r>
      <w:r w:rsidR="00B574F6">
        <w:rPr>
          <w:rFonts w:ascii="Times New Roman" w:hAnsi="Times New Roman"/>
          <w:bCs/>
        </w:rPr>
        <w:t xml:space="preserve"> chronic presentation (</w:t>
      </w:r>
      <w:r w:rsidR="00B574F6" w:rsidRPr="00C9387B">
        <w:rPr>
          <w:rFonts w:ascii="Times New Roman" w:hAnsi="Times New Roman"/>
          <w:b/>
          <w:bCs/>
        </w:rPr>
        <w:t>Table 1</w:t>
      </w:r>
      <w:r w:rsidR="00B574F6">
        <w:rPr>
          <w:rFonts w:ascii="Times New Roman" w:hAnsi="Times New Roman"/>
          <w:bCs/>
        </w:rPr>
        <w:t xml:space="preserve">). </w:t>
      </w:r>
      <w:r w:rsidR="004A08D7">
        <w:rPr>
          <w:rFonts w:ascii="Times New Roman" w:hAnsi="Times New Roman"/>
          <w:bCs/>
        </w:rPr>
        <w:t xml:space="preserve">Stanford </w:t>
      </w:r>
      <w:proofErr w:type="gramStart"/>
      <w:r w:rsidR="004A08D7">
        <w:rPr>
          <w:rFonts w:ascii="Times New Roman" w:hAnsi="Times New Roman"/>
          <w:bCs/>
        </w:rPr>
        <w:t>A</w:t>
      </w:r>
      <w:proofErr w:type="gramEnd"/>
      <w:r w:rsidR="004A08D7">
        <w:rPr>
          <w:rFonts w:ascii="Times New Roman" w:hAnsi="Times New Roman"/>
          <w:bCs/>
        </w:rPr>
        <w:t xml:space="preserve"> classification</w:t>
      </w:r>
      <w:r w:rsidR="00926AF7">
        <w:rPr>
          <w:rFonts w:ascii="Times New Roman" w:hAnsi="Times New Roman"/>
          <w:bCs/>
        </w:rPr>
        <w:t xml:space="preserve"> was most common</w:t>
      </w:r>
      <w:r w:rsidR="00E63F7F">
        <w:rPr>
          <w:rFonts w:ascii="Times New Roman" w:hAnsi="Times New Roman"/>
          <w:bCs/>
        </w:rPr>
        <w:t xml:space="preserve"> for AD</w:t>
      </w:r>
      <w:r w:rsidR="00926AF7">
        <w:rPr>
          <w:rFonts w:ascii="Times New Roman" w:hAnsi="Times New Roman"/>
          <w:bCs/>
        </w:rPr>
        <w:t xml:space="preserve"> (58.4%)</w:t>
      </w:r>
      <w:r w:rsidR="00E63F7F">
        <w:rPr>
          <w:rFonts w:ascii="Times New Roman" w:hAnsi="Times New Roman"/>
          <w:bCs/>
        </w:rPr>
        <w:t xml:space="preserve"> but Stan</w:t>
      </w:r>
      <w:r w:rsidR="004A08D7">
        <w:rPr>
          <w:rFonts w:ascii="Times New Roman" w:hAnsi="Times New Roman"/>
          <w:bCs/>
        </w:rPr>
        <w:t xml:space="preserve">ford B was more common for IMH (76.2%). Diagnosis was predominantly by CT </w:t>
      </w:r>
      <w:r w:rsidR="004A08D7">
        <w:rPr>
          <w:rFonts w:ascii="Times New Roman" w:hAnsi="Times New Roman"/>
          <w:bCs/>
        </w:rPr>
        <w:lastRenderedPageBreak/>
        <w:t>scan</w:t>
      </w:r>
      <w:r w:rsidR="004416C6">
        <w:rPr>
          <w:rFonts w:ascii="Times New Roman" w:hAnsi="Times New Roman"/>
          <w:bCs/>
        </w:rPr>
        <w:t xml:space="preserve"> for all subtypes</w:t>
      </w:r>
      <w:r w:rsidR="001811F8">
        <w:rPr>
          <w:rFonts w:ascii="Times New Roman" w:hAnsi="Times New Roman"/>
          <w:bCs/>
        </w:rPr>
        <w:t>;</w:t>
      </w:r>
      <w:r w:rsidR="004A08D7">
        <w:rPr>
          <w:rFonts w:ascii="Times New Roman" w:hAnsi="Times New Roman"/>
          <w:bCs/>
        </w:rPr>
        <w:t xml:space="preserve"> </w:t>
      </w:r>
      <w:r w:rsidR="004416C6">
        <w:rPr>
          <w:rFonts w:ascii="Times New Roman" w:hAnsi="Times New Roman"/>
          <w:bCs/>
        </w:rPr>
        <w:t>however</w:t>
      </w:r>
      <w:r w:rsidR="001811F8">
        <w:rPr>
          <w:rFonts w:ascii="Times New Roman" w:hAnsi="Times New Roman"/>
          <w:bCs/>
        </w:rPr>
        <w:t>,</w:t>
      </w:r>
      <w:r w:rsidR="004416C6">
        <w:rPr>
          <w:rFonts w:ascii="Times New Roman" w:hAnsi="Times New Roman"/>
          <w:bCs/>
        </w:rPr>
        <w:t xml:space="preserve"> echocardiography was more frequent in patients with AD</w:t>
      </w:r>
      <w:r w:rsidR="004A08D7">
        <w:rPr>
          <w:rFonts w:ascii="Times New Roman" w:hAnsi="Times New Roman"/>
          <w:bCs/>
        </w:rPr>
        <w:t xml:space="preserve">. Other details of presentation are presented in </w:t>
      </w:r>
      <w:r w:rsidR="004A08D7" w:rsidRPr="004A08D7">
        <w:rPr>
          <w:rFonts w:ascii="Times New Roman" w:hAnsi="Times New Roman"/>
          <w:b/>
          <w:bCs/>
        </w:rPr>
        <w:t>Table 1</w:t>
      </w:r>
      <w:r w:rsidR="004A08D7">
        <w:rPr>
          <w:rFonts w:ascii="Times New Roman" w:hAnsi="Times New Roman"/>
          <w:bCs/>
        </w:rPr>
        <w:t xml:space="preserve">. </w:t>
      </w:r>
      <w:r w:rsidR="005457A7">
        <w:rPr>
          <w:rFonts w:ascii="Times New Roman" w:hAnsi="Times New Roman"/>
          <w:bCs/>
        </w:rPr>
        <w:t xml:space="preserve">Diagnosis was on autopsy for </w:t>
      </w:r>
      <w:r w:rsidR="00315105">
        <w:rPr>
          <w:rFonts w:ascii="Times New Roman" w:hAnsi="Times New Roman"/>
          <w:bCs/>
        </w:rPr>
        <w:t>6</w:t>
      </w:r>
      <w:r w:rsidR="005457A7">
        <w:rPr>
          <w:rFonts w:ascii="Times New Roman" w:hAnsi="Times New Roman"/>
          <w:bCs/>
        </w:rPr>
        <w:t xml:space="preserve"> patients</w:t>
      </w:r>
      <w:r w:rsidR="00C14B6F">
        <w:rPr>
          <w:rFonts w:ascii="Times New Roman" w:hAnsi="Times New Roman"/>
          <w:bCs/>
        </w:rPr>
        <w:t xml:space="preserve"> (4.5%)</w:t>
      </w:r>
      <w:r w:rsidR="005457A7">
        <w:rPr>
          <w:rFonts w:ascii="Times New Roman" w:hAnsi="Times New Roman"/>
          <w:bCs/>
        </w:rPr>
        <w:t>, all of which were after acute aortic dissection.</w:t>
      </w:r>
    </w:p>
    <w:p w14:paraId="5AEB9D48" w14:textId="00801852" w:rsidR="00B53CA1" w:rsidRDefault="00B53CA1" w:rsidP="005D2937">
      <w:pPr>
        <w:spacing w:line="480" w:lineRule="auto"/>
        <w:rPr>
          <w:rFonts w:ascii="Times New Roman" w:hAnsi="Times New Roman"/>
          <w:bCs/>
        </w:rPr>
      </w:pPr>
      <w:r>
        <w:rPr>
          <w:rFonts w:ascii="Times New Roman" w:hAnsi="Times New Roman" w:cs="Times New Roman"/>
        </w:rPr>
        <w:tab/>
        <w:t xml:space="preserve">The overall </w:t>
      </w:r>
      <w:r w:rsidR="00EA64D6">
        <w:rPr>
          <w:rFonts w:ascii="Times New Roman" w:hAnsi="Times New Roman"/>
          <w:bCs/>
        </w:rPr>
        <w:t xml:space="preserve">age- and sex-adjusted </w:t>
      </w:r>
      <w:r w:rsidR="00924CE9">
        <w:rPr>
          <w:rFonts w:ascii="Times New Roman" w:hAnsi="Times New Roman" w:cs="Times New Roman"/>
        </w:rPr>
        <w:t>incidence</w:t>
      </w:r>
      <w:r>
        <w:rPr>
          <w:rFonts w:ascii="Times New Roman" w:hAnsi="Times New Roman" w:cs="Times New Roman"/>
        </w:rPr>
        <w:t xml:space="preserve"> of AS </w:t>
      </w:r>
      <w:r>
        <w:rPr>
          <w:rFonts w:ascii="Times New Roman" w:hAnsi="Times New Roman"/>
          <w:bCs/>
        </w:rPr>
        <w:t>was 7.7 per 100,000 person-years</w:t>
      </w:r>
      <w:r w:rsidR="00C7529E">
        <w:rPr>
          <w:rFonts w:ascii="Times New Roman" w:hAnsi="Times New Roman"/>
          <w:bCs/>
        </w:rPr>
        <w:t xml:space="preserve"> (95% CI 6.4-9.0)</w:t>
      </w:r>
      <w:r>
        <w:rPr>
          <w:rFonts w:ascii="Times New Roman" w:hAnsi="Times New Roman"/>
          <w:bCs/>
        </w:rPr>
        <w:t xml:space="preserve">. </w:t>
      </w:r>
      <w:r w:rsidR="00173928">
        <w:rPr>
          <w:rFonts w:ascii="Times New Roman" w:hAnsi="Times New Roman"/>
          <w:bCs/>
        </w:rPr>
        <w:t>There was no significant change in incidence over the study interval</w:t>
      </w:r>
      <w:r w:rsidR="00B03771">
        <w:rPr>
          <w:rFonts w:ascii="Times New Roman" w:hAnsi="Times New Roman"/>
          <w:bCs/>
        </w:rPr>
        <w:t xml:space="preserve">. We observed </w:t>
      </w:r>
      <w:r w:rsidR="00F23938">
        <w:rPr>
          <w:rFonts w:ascii="Times New Roman" w:hAnsi="Times New Roman"/>
          <w:bCs/>
        </w:rPr>
        <w:t>the</w:t>
      </w:r>
      <w:r w:rsidR="00B03771">
        <w:rPr>
          <w:rFonts w:ascii="Times New Roman" w:hAnsi="Times New Roman"/>
          <w:bCs/>
        </w:rPr>
        <w:t xml:space="preserve"> lowest </w:t>
      </w:r>
      <w:r w:rsidR="00173928">
        <w:rPr>
          <w:rFonts w:ascii="Times New Roman" w:hAnsi="Times New Roman"/>
          <w:bCs/>
        </w:rPr>
        <w:t xml:space="preserve">age- and sex-adjusted rate of 6.4 per 100,000 person-years </w:t>
      </w:r>
      <w:r w:rsidR="00F23938">
        <w:rPr>
          <w:rFonts w:ascii="Times New Roman" w:hAnsi="Times New Roman"/>
          <w:bCs/>
        </w:rPr>
        <w:t xml:space="preserve">from </w:t>
      </w:r>
      <w:r w:rsidR="00173928">
        <w:rPr>
          <w:rFonts w:ascii="Times New Roman" w:hAnsi="Times New Roman"/>
          <w:bCs/>
        </w:rPr>
        <w:t xml:space="preserve">2005-09 and a high of 9.8 in both </w:t>
      </w:r>
      <w:r w:rsidR="00F23938">
        <w:rPr>
          <w:rFonts w:ascii="Times New Roman" w:hAnsi="Times New Roman"/>
          <w:bCs/>
        </w:rPr>
        <w:t xml:space="preserve">the </w:t>
      </w:r>
      <w:r w:rsidR="00173928">
        <w:rPr>
          <w:rFonts w:ascii="Times New Roman" w:hAnsi="Times New Roman"/>
          <w:bCs/>
        </w:rPr>
        <w:t>2000-05 and 2010-15 (p=.33)</w:t>
      </w:r>
      <w:r w:rsidR="00F23938">
        <w:rPr>
          <w:rFonts w:ascii="Times New Roman" w:hAnsi="Times New Roman"/>
          <w:bCs/>
        </w:rPr>
        <w:t xml:space="preserve"> time periods</w:t>
      </w:r>
      <w:r w:rsidR="00173928">
        <w:rPr>
          <w:rFonts w:ascii="Times New Roman" w:hAnsi="Times New Roman"/>
          <w:bCs/>
        </w:rPr>
        <w:t xml:space="preserve">. </w:t>
      </w:r>
      <w:r>
        <w:rPr>
          <w:rFonts w:ascii="Times New Roman" w:hAnsi="Times New Roman"/>
          <w:bCs/>
        </w:rPr>
        <w:t xml:space="preserve"> </w:t>
      </w:r>
      <w:r w:rsidR="00C7529E">
        <w:rPr>
          <w:rFonts w:ascii="Times New Roman" w:hAnsi="Times New Roman"/>
          <w:bCs/>
        </w:rPr>
        <w:t>The</w:t>
      </w:r>
      <w:r w:rsidR="00173928">
        <w:rPr>
          <w:rFonts w:ascii="Times New Roman" w:hAnsi="Times New Roman"/>
          <w:bCs/>
        </w:rPr>
        <w:t xml:space="preserve"> overall age- and sex-adjusted</w:t>
      </w:r>
      <w:r w:rsidR="00C7529E">
        <w:rPr>
          <w:rFonts w:ascii="Times New Roman" w:hAnsi="Times New Roman"/>
          <w:bCs/>
        </w:rPr>
        <w:t xml:space="preserve"> incidence of AD, IMH and PAU were 4.4 (95%</w:t>
      </w:r>
      <w:r w:rsidR="00251618">
        <w:rPr>
          <w:rFonts w:ascii="Times New Roman" w:hAnsi="Times New Roman"/>
          <w:bCs/>
        </w:rPr>
        <w:t xml:space="preserve"> </w:t>
      </w:r>
      <w:r w:rsidR="00C7529E">
        <w:rPr>
          <w:rFonts w:ascii="Times New Roman" w:hAnsi="Times New Roman"/>
          <w:bCs/>
        </w:rPr>
        <w:t>CI 3.4-5.3), 1.2 (95% CI 0.7-1.8), and 2.1 (95% CI 1.4-2.7) per 100,000 person-years</w:t>
      </w:r>
      <w:r w:rsidR="00C257F0">
        <w:rPr>
          <w:rFonts w:ascii="Times New Roman" w:hAnsi="Times New Roman"/>
          <w:bCs/>
        </w:rPr>
        <w:t>,</w:t>
      </w:r>
      <w:r w:rsidR="00C7529E">
        <w:rPr>
          <w:rFonts w:ascii="Times New Roman" w:hAnsi="Times New Roman"/>
          <w:bCs/>
        </w:rPr>
        <w:t xml:space="preserve"> respectively. The incidence of AD and IMH was stable</w:t>
      </w:r>
      <w:r w:rsidR="00E629D2">
        <w:rPr>
          <w:rFonts w:ascii="Times New Roman" w:hAnsi="Times New Roman"/>
          <w:bCs/>
        </w:rPr>
        <w:t>.</w:t>
      </w:r>
      <w:r w:rsidR="00C7529E">
        <w:rPr>
          <w:rFonts w:ascii="Times New Roman" w:hAnsi="Times New Roman"/>
          <w:bCs/>
        </w:rPr>
        <w:t xml:space="preserve"> </w:t>
      </w:r>
      <w:r w:rsidR="00E629D2">
        <w:rPr>
          <w:rFonts w:ascii="Times New Roman" w:hAnsi="Times New Roman"/>
          <w:bCs/>
        </w:rPr>
        <w:t>Although the</w:t>
      </w:r>
      <w:r w:rsidR="00C7529E">
        <w:rPr>
          <w:rFonts w:ascii="Times New Roman" w:hAnsi="Times New Roman"/>
          <w:bCs/>
        </w:rPr>
        <w:t xml:space="preserve"> incidence </w:t>
      </w:r>
      <w:r w:rsidR="00EB7CFC">
        <w:rPr>
          <w:rFonts w:ascii="Times New Roman" w:hAnsi="Times New Roman"/>
          <w:bCs/>
        </w:rPr>
        <w:t xml:space="preserve">of PAU increased </w:t>
      </w:r>
      <w:r w:rsidR="002D6753">
        <w:rPr>
          <w:rFonts w:ascii="Times New Roman" w:hAnsi="Times New Roman"/>
          <w:bCs/>
        </w:rPr>
        <w:t xml:space="preserve">significantly </w:t>
      </w:r>
      <w:r w:rsidR="00EB7CFC">
        <w:rPr>
          <w:rFonts w:ascii="Times New Roman" w:hAnsi="Times New Roman"/>
          <w:bCs/>
        </w:rPr>
        <w:t xml:space="preserve">from 0.6 to 2.6 per 100,000 person years </w:t>
      </w:r>
      <w:r w:rsidR="00C7529E">
        <w:rPr>
          <w:rFonts w:ascii="Times New Roman" w:hAnsi="Times New Roman"/>
          <w:bCs/>
        </w:rPr>
        <w:t>(p=.008</w:t>
      </w:r>
      <w:r w:rsidR="00E629D2">
        <w:rPr>
          <w:rFonts w:ascii="Times New Roman" w:hAnsi="Times New Roman"/>
          <w:bCs/>
        </w:rPr>
        <w:t>) this occurred in the setting of significant variability over the study interval</w:t>
      </w:r>
      <w:r w:rsidR="00E629D2" w:rsidRPr="00E629D2">
        <w:rPr>
          <w:rFonts w:ascii="Times New Roman" w:hAnsi="Times New Roman"/>
          <w:b/>
          <w:bCs/>
        </w:rPr>
        <w:t xml:space="preserve"> </w:t>
      </w:r>
      <w:r w:rsidR="00E629D2">
        <w:rPr>
          <w:rFonts w:ascii="Times New Roman" w:hAnsi="Times New Roman"/>
          <w:b/>
          <w:bCs/>
        </w:rPr>
        <w:t>(</w:t>
      </w:r>
      <w:r w:rsidR="00E629D2" w:rsidRPr="004A08D7">
        <w:rPr>
          <w:rFonts w:ascii="Times New Roman" w:hAnsi="Times New Roman"/>
          <w:b/>
          <w:bCs/>
        </w:rPr>
        <w:t>Table 2</w:t>
      </w:r>
      <w:r w:rsidR="00E629D2">
        <w:rPr>
          <w:rFonts w:ascii="Times New Roman" w:hAnsi="Times New Roman"/>
          <w:bCs/>
        </w:rPr>
        <w:t>)</w:t>
      </w:r>
      <w:r w:rsidR="00EB7CFC">
        <w:rPr>
          <w:rFonts w:ascii="Times New Roman" w:hAnsi="Times New Roman"/>
          <w:bCs/>
        </w:rPr>
        <w:t xml:space="preserve">. </w:t>
      </w:r>
      <w:r w:rsidR="00063292">
        <w:rPr>
          <w:rFonts w:ascii="Times New Roman" w:hAnsi="Times New Roman"/>
          <w:bCs/>
        </w:rPr>
        <w:t>AS was most common in males and those greater than 70 years of age (</w:t>
      </w:r>
      <w:r w:rsidR="00063292" w:rsidRPr="00063292">
        <w:rPr>
          <w:rFonts w:ascii="Times New Roman" w:hAnsi="Times New Roman"/>
          <w:b/>
          <w:bCs/>
        </w:rPr>
        <w:t xml:space="preserve">Table </w:t>
      </w:r>
      <w:r w:rsidR="00F74CAD">
        <w:rPr>
          <w:rFonts w:ascii="Times New Roman" w:hAnsi="Times New Roman"/>
          <w:b/>
          <w:bCs/>
        </w:rPr>
        <w:t>3</w:t>
      </w:r>
      <w:r w:rsidR="00063292">
        <w:rPr>
          <w:rFonts w:ascii="Times New Roman" w:hAnsi="Times New Roman"/>
          <w:bCs/>
        </w:rPr>
        <w:t xml:space="preserve">). </w:t>
      </w:r>
      <w:r w:rsidR="00E63F7F">
        <w:rPr>
          <w:rFonts w:ascii="Times New Roman" w:hAnsi="Times New Roman"/>
          <w:bCs/>
        </w:rPr>
        <w:t>Com</w:t>
      </w:r>
      <w:r w:rsidR="00BC4FA9">
        <w:rPr>
          <w:rFonts w:ascii="Times New Roman" w:hAnsi="Times New Roman"/>
          <w:bCs/>
        </w:rPr>
        <w:t>p</w:t>
      </w:r>
      <w:r w:rsidR="00E63F7F">
        <w:rPr>
          <w:rFonts w:ascii="Times New Roman" w:hAnsi="Times New Roman"/>
          <w:bCs/>
        </w:rPr>
        <w:t>a</w:t>
      </w:r>
      <w:r w:rsidR="00BC4FA9">
        <w:rPr>
          <w:rFonts w:ascii="Times New Roman" w:hAnsi="Times New Roman"/>
          <w:bCs/>
        </w:rPr>
        <w:t xml:space="preserve">red to county controls, those with AS had a higher prevalence of prior MI, peripheral vascular disease, chronic obstructive pulmonary disease, and chronic liver disease. </w:t>
      </w:r>
      <w:r w:rsidR="00FB3B9A">
        <w:rPr>
          <w:rFonts w:ascii="Times New Roman" w:hAnsi="Times New Roman"/>
          <w:bCs/>
        </w:rPr>
        <w:t>Patients</w:t>
      </w:r>
      <w:r w:rsidR="00D225F4">
        <w:rPr>
          <w:rFonts w:ascii="Times New Roman" w:hAnsi="Times New Roman"/>
          <w:bCs/>
        </w:rPr>
        <w:t xml:space="preserve"> with AS had a higher </w:t>
      </w:r>
      <w:proofErr w:type="spellStart"/>
      <w:r w:rsidR="00BC4FA9">
        <w:rPr>
          <w:rFonts w:ascii="Times New Roman" w:hAnsi="Times New Roman"/>
          <w:bCs/>
        </w:rPr>
        <w:t>Charlson</w:t>
      </w:r>
      <w:proofErr w:type="spellEnd"/>
      <w:r w:rsidR="00BC4FA9">
        <w:rPr>
          <w:rFonts w:ascii="Times New Roman" w:hAnsi="Times New Roman"/>
          <w:bCs/>
        </w:rPr>
        <w:t xml:space="preserve"> </w:t>
      </w:r>
      <w:r w:rsidR="00F74CAD">
        <w:rPr>
          <w:rFonts w:ascii="Times New Roman" w:hAnsi="Times New Roman"/>
          <w:bCs/>
        </w:rPr>
        <w:t xml:space="preserve">comorbidity index </w:t>
      </w:r>
      <w:r w:rsidR="00D225F4">
        <w:rPr>
          <w:rFonts w:ascii="Times New Roman" w:hAnsi="Times New Roman"/>
          <w:bCs/>
        </w:rPr>
        <w:t>compared to resident controls</w:t>
      </w:r>
      <w:r w:rsidR="00BC4FA9">
        <w:rPr>
          <w:rFonts w:ascii="Times New Roman" w:hAnsi="Times New Roman"/>
          <w:bCs/>
        </w:rPr>
        <w:t xml:space="preserve"> (2.6 vs. 1.7, p&lt;0.0</w:t>
      </w:r>
      <w:r w:rsidR="002D6753">
        <w:rPr>
          <w:rFonts w:ascii="Times New Roman" w:hAnsi="Times New Roman"/>
          <w:bCs/>
        </w:rPr>
        <w:t>0</w:t>
      </w:r>
      <w:r w:rsidR="00BC4FA9">
        <w:rPr>
          <w:rFonts w:ascii="Times New Roman" w:hAnsi="Times New Roman"/>
          <w:bCs/>
        </w:rPr>
        <w:t>1</w:t>
      </w:r>
      <w:r w:rsidR="0089074C">
        <w:rPr>
          <w:rFonts w:ascii="Times New Roman" w:hAnsi="Times New Roman"/>
          <w:bCs/>
        </w:rPr>
        <w:t>)</w:t>
      </w:r>
      <w:r w:rsidR="00BC4FA9">
        <w:rPr>
          <w:rFonts w:ascii="Times New Roman" w:hAnsi="Times New Roman"/>
          <w:bCs/>
        </w:rPr>
        <w:t xml:space="preserve"> at </w:t>
      </w:r>
      <w:r w:rsidR="0089074C">
        <w:rPr>
          <w:rFonts w:ascii="Times New Roman" w:hAnsi="Times New Roman"/>
          <w:bCs/>
        </w:rPr>
        <w:t xml:space="preserve">the </w:t>
      </w:r>
      <w:r w:rsidR="00BC4FA9">
        <w:rPr>
          <w:rFonts w:ascii="Times New Roman" w:hAnsi="Times New Roman"/>
          <w:bCs/>
        </w:rPr>
        <w:t>time of diagnosis (</w:t>
      </w:r>
      <w:r w:rsidR="00BC4FA9" w:rsidRPr="00BC4FA9">
        <w:rPr>
          <w:rFonts w:ascii="Times New Roman" w:hAnsi="Times New Roman"/>
          <w:b/>
          <w:bCs/>
        </w:rPr>
        <w:t xml:space="preserve">Table </w:t>
      </w:r>
      <w:r w:rsidR="00F74CAD">
        <w:rPr>
          <w:rFonts w:ascii="Times New Roman" w:hAnsi="Times New Roman"/>
          <w:b/>
          <w:bCs/>
        </w:rPr>
        <w:t>4</w:t>
      </w:r>
      <w:r w:rsidR="00BC4FA9">
        <w:rPr>
          <w:rFonts w:ascii="Times New Roman" w:hAnsi="Times New Roman"/>
          <w:bCs/>
        </w:rPr>
        <w:t xml:space="preserve">). </w:t>
      </w:r>
    </w:p>
    <w:p w14:paraId="1BFDAD26" w14:textId="1A776D94" w:rsidR="00E5068B" w:rsidRDefault="00D93517" w:rsidP="005D2937">
      <w:pPr>
        <w:spacing w:line="480" w:lineRule="auto"/>
        <w:rPr>
          <w:rFonts w:ascii="Times New Roman" w:hAnsi="Times New Roman"/>
          <w:bCs/>
        </w:rPr>
      </w:pPr>
      <w:r>
        <w:rPr>
          <w:rFonts w:ascii="Times New Roman" w:hAnsi="Times New Roman"/>
          <w:bCs/>
        </w:rPr>
        <w:tab/>
      </w:r>
      <w:r w:rsidR="00FB43BC">
        <w:rPr>
          <w:rFonts w:ascii="Times New Roman" w:hAnsi="Times New Roman"/>
          <w:bCs/>
        </w:rPr>
        <w:t>Over a median follow-up of 10.</w:t>
      </w:r>
      <w:r w:rsidR="00474E43">
        <w:rPr>
          <w:rFonts w:ascii="Times New Roman" w:hAnsi="Times New Roman"/>
          <w:bCs/>
        </w:rPr>
        <w:t>1</w:t>
      </w:r>
      <w:r w:rsidR="00FB43BC">
        <w:rPr>
          <w:rFonts w:ascii="Times New Roman" w:hAnsi="Times New Roman"/>
          <w:bCs/>
        </w:rPr>
        <w:t xml:space="preserve"> years,</w:t>
      </w:r>
      <w:r w:rsidR="00B75E9A">
        <w:rPr>
          <w:rFonts w:ascii="Times New Roman" w:hAnsi="Times New Roman"/>
          <w:bCs/>
        </w:rPr>
        <w:t xml:space="preserve"> </w:t>
      </w:r>
      <w:r w:rsidR="00697090">
        <w:rPr>
          <w:rFonts w:ascii="Times New Roman" w:hAnsi="Times New Roman"/>
          <w:bCs/>
        </w:rPr>
        <w:t>73</w:t>
      </w:r>
      <w:r w:rsidR="00B75E9A">
        <w:rPr>
          <w:rFonts w:ascii="Times New Roman" w:hAnsi="Times New Roman"/>
          <w:bCs/>
        </w:rPr>
        <w:t xml:space="preserve"> deaths </w:t>
      </w:r>
      <w:r w:rsidR="00FB43BC">
        <w:rPr>
          <w:rFonts w:ascii="Times New Roman" w:hAnsi="Times New Roman"/>
          <w:bCs/>
        </w:rPr>
        <w:t xml:space="preserve">occurred </w:t>
      </w:r>
      <w:r w:rsidR="00B75E9A">
        <w:rPr>
          <w:rFonts w:ascii="Times New Roman" w:hAnsi="Times New Roman"/>
          <w:bCs/>
        </w:rPr>
        <w:t>in our AS cohort</w:t>
      </w:r>
      <w:r w:rsidR="00C022A3">
        <w:rPr>
          <w:rFonts w:ascii="Times New Roman" w:hAnsi="Times New Roman"/>
          <w:bCs/>
        </w:rPr>
        <w:t xml:space="preserve"> and 1</w:t>
      </w:r>
      <w:r w:rsidR="00697090">
        <w:rPr>
          <w:rFonts w:ascii="Times New Roman" w:hAnsi="Times New Roman"/>
          <w:bCs/>
        </w:rPr>
        <w:t>44</w:t>
      </w:r>
      <w:r w:rsidR="00C022A3">
        <w:rPr>
          <w:rFonts w:ascii="Times New Roman" w:hAnsi="Times New Roman"/>
          <w:bCs/>
        </w:rPr>
        <w:t xml:space="preserve"> in Olmsted County controls</w:t>
      </w:r>
      <w:r w:rsidR="009E2398">
        <w:rPr>
          <w:rFonts w:ascii="Times New Roman" w:hAnsi="Times New Roman"/>
          <w:bCs/>
        </w:rPr>
        <w:t>.</w:t>
      </w:r>
      <w:r w:rsidR="00B75E9A">
        <w:rPr>
          <w:rFonts w:ascii="Times New Roman" w:hAnsi="Times New Roman"/>
          <w:bCs/>
        </w:rPr>
        <w:t xml:space="preserve"> Mortality </w:t>
      </w:r>
      <w:r w:rsidR="00697090">
        <w:rPr>
          <w:rFonts w:ascii="Times New Roman" w:hAnsi="Times New Roman"/>
          <w:bCs/>
        </w:rPr>
        <w:t xml:space="preserve">in cases </w:t>
      </w:r>
      <w:r w:rsidR="00B75E9A">
        <w:rPr>
          <w:rFonts w:ascii="Times New Roman" w:hAnsi="Times New Roman"/>
          <w:bCs/>
        </w:rPr>
        <w:t>was predominantly aortic</w:t>
      </w:r>
      <w:r w:rsidR="00C257F0">
        <w:rPr>
          <w:rFonts w:ascii="Times New Roman" w:hAnsi="Times New Roman"/>
          <w:bCs/>
        </w:rPr>
        <w:t>-</w:t>
      </w:r>
      <w:r w:rsidR="00B75E9A">
        <w:rPr>
          <w:rFonts w:ascii="Times New Roman" w:hAnsi="Times New Roman"/>
          <w:bCs/>
        </w:rPr>
        <w:t>related (3</w:t>
      </w:r>
      <w:r w:rsidR="00697090">
        <w:rPr>
          <w:rFonts w:ascii="Times New Roman" w:hAnsi="Times New Roman"/>
          <w:bCs/>
        </w:rPr>
        <w:t>2</w:t>
      </w:r>
      <w:r w:rsidR="00B75E9A">
        <w:rPr>
          <w:rFonts w:ascii="Times New Roman" w:hAnsi="Times New Roman"/>
          <w:bCs/>
        </w:rPr>
        <w:t>%)</w:t>
      </w:r>
      <w:r w:rsidR="00FB43BC">
        <w:rPr>
          <w:rFonts w:ascii="Times New Roman" w:hAnsi="Times New Roman"/>
          <w:bCs/>
        </w:rPr>
        <w:t>; c</w:t>
      </w:r>
      <w:r w:rsidR="00B75E9A">
        <w:rPr>
          <w:rFonts w:ascii="Times New Roman" w:hAnsi="Times New Roman"/>
          <w:bCs/>
        </w:rPr>
        <w:t>ardiovascular</w:t>
      </w:r>
      <w:r w:rsidR="00C257F0">
        <w:rPr>
          <w:rFonts w:ascii="Times New Roman" w:hAnsi="Times New Roman"/>
          <w:bCs/>
        </w:rPr>
        <w:t>-</w:t>
      </w:r>
      <w:r w:rsidR="00B75E9A">
        <w:rPr>
          <w:rFonts w:ascii="Times New Roman" w:hAnsi="Times New Roman"/>
          <w:bCs/>
        </w:rPr>
        <w:t xml:space="preserve">related death occurred in </w:t>
      </w:r>
      <w:r w:rsidR="00697090">
        <w:rPr>
          <w:rFonts w:ascii="Times New Roman" w:hAnsi="Times New Roman"/>
          <w:bCs/>
        </w:rPr>
        <w:t>29</w:t>
      </w:r>
      <w:r w:rsidR="00B75E9A">
        <w:rPr>
          <w:rFonts w:ascii="Times New Roman" w:hAnsi="Times New Roman"/>
          <w:bCs/>
        </w:rPr>
        <w:t>%</w:t>
      </w:r>
      <w:r w:rsidR="009E2398">
        <w:rPr>
          <w:rFonts w:ascii="Times New Roman" w:hAnsi="Times New Roman"/>
          <w:bCs/>
        </w:rPr>
        <w:t>,</w:t>
      </w:r>
      <w:r w:rsidR="00B75E9A">
        <w:rPr>
          <w:rFonts w:ascii="Times New Roman" w:hAnsi="Times New Roman"/>
          <w:bCs/>
        </w:rPr>
        <w:t xml:space="preserve"> while </w:t>
      </w:r>
      <w:r w:rsidR="00697090">
        <w:rPr>
          <w:rFonts w:ascii="Times New Roman" w:hAnsi="Times New Roman"/>
          <w:bCs/>
        </w:rPr>
        <w:t>40</w:t>
      </w:r>
      <w:r w:rsidR="00B75E9A">
        <w:rPr>
          <w:rFonts w:ascii="Times New Roman" w:hAnsi="Times New Roman"/>
          <w:bCs/>
        </w:rPr>
        <w:t>% were due to other causes (</w:t>
      </w:r>
      <w:r w:rsidR="00697090">
        <w:rPr>
          <w:rFonts w:ascii="Times New Roman" w:hAnsi="Times New Roman"/>
          <w:bCs/>
        </w:rPr>
        <w:t>8</w:t>
      </w:r>
      <w:r w:rsidR="00B75E9A">
        <w:rPr>
          <w:rFonts w:ascii="Times New Roman" w:hAnsi="Times New Roman"/>
          <w:bCs/>
        </w:rPr>
        <w:t xml:space="preserve"> cancer</w:t>
      </w:r>
      <w:r w:rsidR="00C257F0">
        <w:rPr>
          <w:rFonts w:ascii="Times New Roman" w:hAnsi="Times New Roman"/>
          <w:bCs/>
        </w:rPr>
        <w:t>-</w:t>
      </w:r>
      <w:r w:rsidR="00B75E9A">
        <w:rPr>
          <w:rFonts w:ascii="Times New Roman" w:hAnsi="Times New Roman"/>
          <w:bCs/>
        </w:rPr>
        <w:t>related, 2 respiratory</w:t>
      </w:r>
      <w:r w:rsidR="00C257F0">
        <w:rPr>
          <w:rFonts w:ascii="Times New Roman" w:hAnsi="Times New Roman"/>
          <w:bCs/>
        </w:rPr>
        <w:t>-</w:t>
      </w:r>
      <w:r w:rsidR="00B75E9A">
        <w:rPr>
          <w:rFonts w:ascii="Times New Roman" w:hAnsi="Times New Roman"/>
          <w:bCs/>
        </w:rPr>
        <w:t>related and 1</w:t>
      </w:r>
      <w:r w:rsidR="00697090">
        <w:rPr>
          <w:rFonts w:ascii="Times New Roman" w:hAnsi="Times New Roman"/>
          <w:bCs/>
        </w:rPr>
        <w:t>6</w:t>
      </w:r>
      <w:r w:rsidR="00B75E9A">
        <w:rPr>
          <w:rFonts w:ascii="Times New Roman" w:hAnsi="Times New Roman"/>
          <w:bCs/>
        </w:rPr>
        <w:t xml:space="preserve"> from other etiologies</w:t>
      </w:r>
      <w:r w:rsidR="00697090">
        <w:rPr>
          <w:rFonts w:ascii="Times New Roman" w:hAnsi="Times New Roman"/>
          <w:bCs/>
        </w:rPr>
        <w:t>, 3 unknown</w:t>
      </w:r>
      <w:r w:rsidR="00B75E9A">
        <w:rPr>
          <w:rFonts w:ascii="Times New Roman" w:hAnsi="Times New Roman"/>
          <w:bCs/>
        </w:rPr>
        <w:t xml:space="preserve">). </w:t>
      </w:r>
      <w:r w:rsidR="002D6753">
        <w:rPr>
          <w:rFonts w:ascii="Times New Roman" w:hAnsi="Times New Roman"/>
          <w:bCs/>
        </w:rPr>
        <w:t>Overall survival was significantly lower for patients with AS compared to Olmsted County</w:t>
      </w:r>
      <w:r w:rsidR="00AB1858">
        <w:rPr>
          <w:rFonts w:ascii="Times New Roman" w:hAnsi="Times New Roman"/>
          <w:bCs/>
        </w:rPr>
        <w:t xml:space="preserve"> age-sex matched controls</w:t>
      </w:r>
      <w:r w:rsidR="002D6753">
        <w:rPr>
          <w:rFonts w:ascii="Times New Roman" w:hAnsi="Times New Roman"/>
          <w:bCs/>
        </w:rPr>
        <w:t xml:space="preserve"> (resident controls), p&lt;0.001, with median survivals of </w:t>
      </w:r>
      <w:r w:rsidR="002D6753">
        <w:rPr>
          <w:rFonts w:ascii="Times New Roman" w:hAnsi="Times New Roman"/>
          <w:bCs/>
        </w:rPr>
        <w:lastRenderedPageBreak/>
        <w:t>7.3 and 14.7 years</w:t>
      </w:r>
      <w:r w:rsidR="00C257F0">
        <w:rPr>
          <w:rFonts w:ascii="Times New Roman" w:hAnsi="Times New Roman"/>
          <w:bCs/>
        </w:rPr>
        <w:t>,</w:t>
      </w:r>
      <w:r w:rsidR="002D6753">
        <w:rPr>
          <w:rFonts w:ascii="Times New Roman" w:hAnsi="Times New Roman"/>
          <w:bCs/>
        </w:rPr>
        <w:t xml:space="preserve"> respectively. </w:t>
      </w:r>
      <w:proofErr w:type="gramStart"/>
      <w:r w:rsidR="002D6753">
        <w:rPr>
          <w:rFonts w:ascii="Times New Roman" w:hAnsi="Times New Roman"/>
          <w:bCs/>
        </w:rPr>
        <w:t>Survival after diagnosis of AS was significantly lower</w:t>
      </w:r>
      <w:proofErr w:type="gramEnd"/>
      <w:r w:rsidR="002D6753">
        <w:rPr>
          <w:rFonts w:ascii="Times New Roman" w:hAnsi="Times New Roman"/>
          <w:bCs/>
        </w:rPr>
        <w:t xml:space="preserve"> than controls, both from Olmsted County </w:t>
      </w:r>
      <w:r w:rsidR="004D7338">
        <w:rPr>
          <w:rFonts w:ascii="Times New Roman" w:hAnsi="Times New Roman"/>
          <w:bCs/>
        </w:rPr>
        <w:t xml:space="preserve">resident controls and the </w:t>
      </w:r>
      <w:r w:rsidR="00E66BD2">
        <w:rPr>
          <w:rFonts w:ascii="Times New Roman" w:hAnsi="Times New Roman"/>
          <w:bCs/>
        </w:rPr>
        <w:t>expected surv</w:t>
      </w:r>
      <w:r w:rsidR="00AB4740">
        <w:rPr>
          <w:rFonts w:ascii="Times New Roman" w:hAnsi="Times New Roman"/>
          <w:bCs/>
        </w:rPr>
        <w:t>iv</w:t>
      </w:r>
      <w:r w:rsidR="00E66BD2">
        <w:rPr>
          <w:rFonts w:ascii="Times New Roman" w:hAnsi="Times New Roman"/>
          <w:bCs/>
        </w:rPr>
        <w:t>al</w:t>
      </w:r>
      <w:r w:rsidR="004D7338">
        <w:rPr>
          <w:rFonts w:ascii="Times New Roman" w:hAnsi="Times New Roman"/>
          <w:bCs/>
        </w:rPr>
        <w:t xml:space="preserve"> of Minnesota residents</w:t>
      </w:r>
      <w:r w:rsidR="00D33230">
        <w:rPr>
          <w:rFonts w:ascii="Times New Roman" w:hAnsi="Times New Roman"/>
          <w:bCs/>
        </w:rPr>
        <w:t xml:space="preserve"> (population controls</w:t>
      </w:r>
      <w:r w:rsidR="004D7338">
        <w:rPr>
          <w:rFonts w:ascii="Times New Roman" w:hAnsi="Times New Roman"/>
          <w:bCs/>
        </w:rPr>
        <w:t>,</w:t>
      </w:r>
      <w:r w:rsidR="00D33230">
        <w:rPr>
          <w:rFonts w:ascii="Times New Roman" w:hAnsi="Times New Roman"/>
          <w:bCs/>
        </w:rPr>
        <w:t xml:space="preserve"> </w:t>
      </w:r>
      <w:r w:rsidR="00AB4740" w:rsidRPr="009E2398">
        <w:rPr>
          <w:rFonts w:ascii="Times New Roman" w:hAnsi="Times New Roman"/>
          <w:b/>
          <w:bCs/>
        </w:rPr>
        <w:t>Fig</w:t>
      </w:r>
      <w:r w:rsidR="009E2398">
        <w:rPr>
          <w:rFonts w:ascii="Times New Roman" w:hAnsi="Times New Roman"/>
          <w:b/>
          <w:bCs/>
        </w:rPr>
        <w:t>ure</w:t>
      </w:r>
      <w:r w:rsidR="00AB4740" w:rsidRPr="009E2398">
        <w:rPr>
          <w:rFonts w:ascii="Times New Roman" w:hAnsi="Times New Roman"/>
          <w:b/>
          <w:bCs/>
        </w:rPr>
        <w:t xml:space="preserve"> 1</w:t>
      </w:r>
      <w:r w:rsidR="008B65C9">
        <w:rPr>
          <w:rFonts w:ascii="Times New Roman" w:hAnsi="Times New Roman"/>
          <w:bCs/>
        </w:rPr>
        <w:t>). The 1</w:t>
      </w:r>
      <w:r w:rsidR="00C257F0">
        <w:rPr>
          <w:rFonts w:ascii="Times New Roman" w:hAnsi="Times New Roman"/>
          <w:bCs/>
        </w:rPr>
        <w:t>-</w:t>
      </w:r>
      <w:r w:rsidR="008B65C9">
        <w:rPr>
          <w:rFonts w:ascii="Times New Roman" w:hAnsi="Times New Roman"/>
          <w:bCs/>
        </w:rPr>
        <w:t>, 5</w:t>
      </w:r>
      <w:r w:rsidR="00C257F0">
        <w:rPr>
          <w:rFonts w:ascii="Times New Roman" w:hAnsi="Times New Roman"/>
          <w:bCs/>
        </w:rPr>
        <w:t>-</w:t>
      </w:r>
      <w:r w:rsidR="008B65C9">
        <w:rPr>
          <w:rFonts w:ascii="Times New Roman" w:hAnsi="Times New Roman"/>
          <w:bCs/>
        </w:rPr>
        <w:t>, 10</w:t>
      </w:r>
      <w:r w:rsidR="00C257F0">
        <w:rPr>
          <w:rFonts w:ascii="Times New Roman" w:hAnsi="Times New Roman"/>
          <w:bCs/>
        </w:rPr>
        <w:t>-</w:t>
      </w:r>
      <w:r w:rsidR="008B65C9">
        <w:rPr>
          <w:rFonts w:ascii="Times New Roman" w:hAnsi="Times New Roman"/>
          <w:bCs/>
        </w:rPr>
        <w:t xml:space="preserve"> and</w:t>
      </w:r>
      <w:r w:rsidR="00AB4740">
        <w:rPr>
          <w:rFonts w:ascii="Times New Roman" w:hAnsi="Times New Roman"/>
          <w:bCs/>
        </w:rPr>
        <w:t xml:space="preserve"> 20</w:t>
      </w:r>
      <w:r w:rsidR="00C257F0">
        <w:rPr>
          <w:rFonts w:ascii="Times New Roman" w:hAnsi="Times New Roman"/>
          <w:bCs/>
        </w:rPr>
        <w:t>-</w:t>
      </w:r>
      <w:r w:rsidR="00AB4740">
        <w:rPr>
          <w:rFonts w:ascii="Times New Roman" w:hAnsi="Times New Roman"/>
          <w:bCs/>
        </w:rPr>
        <w:t xml:space="preserve">year survival for those with AS was </w:t>
      </w:r>
      <w:r w:rsidR="008B65C9">
        <w:rPr>
          <w:rFonts w:ascii="Times New Roman" w:hAnsi="Times New Roman"/>
          <w:bCs/>
        </w:rPr>
        <w:t>81</w:t>
      </w:r>
      <w:r w:rsidR="004D7338">
        <w:rPr>
          <w:rFonts w:ascii="Times New Roman" w:hAnsi="Times New Roman"/>
          <w:bCs/>
        </w:rPr>
        <w:t>%</w:t>
      </w:r>
      <w:r w:rsidR="008B65C9">
        <w:rPr>
          <w:rFonts w:ascii="Times New Roman" w:hAnsi="Times New Roman"/>
          <w:bCs/>
        </w:rPr>
        <w:t>, 61</w:t>
      </w:r>
      <w:r w:rsidR="004D7338">
        <w:rPr>
          <w:rFonts w:ascii="Times New Roman" w:hAnsi="Times New Roman"/>
          <w:bCs/>
        </w:rPr>
        <w:t>%</w:t>
      </w:r>
      <w:r w:rsidR="008B65C9">
        <w:rPr>
          <w:rFonts w:ascii="Times New Roman" w:hAnsi="Times New Roman"/>
          <w:bCs/>
        </w:rPr>
        <w:t>, 43</w:t>
      </w:r>
      <w:r w:rsidR="004D7338">
        <w:rPr>
          <w:rFonts w:ascii="Times New Roman" w:hAnsi="Times New Roman"/>
          <w:bCs/>
        </w:rPr>
        <w:t>%</w:t>
      </w:r>
      <w:r w:rsidR="008B65C9">
        <w:rPr>
          <w:rFonts w:ascii="Times New Roman" w:hAnsi="Times New Roman"/>
          <w:bCs/>
        </w:rPr>
        <w:t xml:space="preserve">, and 9% compared to Olmsted </w:t>
      </w:r>
      <w:r w:rsidR="00D33230">
        <w:rPr>
          <w:rFonts w:ascii="Times New Roman" w:hAnsi="Times New Roman"/>
          <w:bCs/>
        </w:rPr>
        <w:t xml:space="preserve">County resident </w:t>
      </w:r>
      <w:r w:rsidR="008B65C9">
        <w:rPr>
          <w:rFonts w:ascii="Times New Roman" w:hAnsi="Times New Roman"/>
          <w:bCs/>
        </w:rPr>
        <w:t>controls, 97</w:t>
      </w:r>
      <w:r w:rsidR="004D7338">
        <w:rPr>
          <w:rFonts w:ascii="Times New Roman" w:hAnsi="Times New Roman"/>
          <w:bCs/>
        </w:rPr>
        <w:t>%</w:t>
      </w:r>
      <w:r w:rsidR="008B65C9">
        <w:rPr>
          <w:rFonts w:ascii="Times New Roman" w:hAnsi="Times New Roman"/>
          <w:bCs/>
        </w:rPr>
        <w:t>, 82</w:t>
      </w:r>
      <w:r w:rsidR="004D7338">
        <w:rPr>
          <w:rFonts w:ascii="Times New Roman" w:hAnsi="Times New Roman"/>
          <w:bCs/>
        </w:rPr>
        <w:t>%</w:t>
      </w:r>
      <w:r w:rsidR="008B65C9">
        <w:rPr>
          <w:rFonts w:ascii="Times New Roman" w:hAnsi="Times New Roman"/>
          <w:bCs/>
        </w:rPr>
        <w:t>, 59</w:t>
      </w:r>
      <w:r w:rsidR="004D7338">
        <w:rPr>
          <w:rFonts w:ascii="Times New Roman" w:hAnsi="Times New Roman"/>
          <w:bCs/>
        </w:rPr>
        <w:t>%</w:t>
      </w:r>
      <w:r w:rsidR="008B65C9">
        <w:rPr>
          <w:rFonts w:ascii="Times New Roman" w:hAnsi="Times New Roman"/>
          <w:bCs/>
        </w:rPr>
        <w:t>, and 3</w:t>
      </w:r>
      <w:r w:rsidR="00B35B8C">
        <w:rPr>
          <w:rFonts w:ascii="Times New Roman" w:hAnsi="Times New Roman"/>
          <w:bCs/>
        </w:rPr>
        <w:t>4</w:t>
      </w:r>
      <w:r w:rsidR="008B65C9">
        <w:rPr>
          <w:rFonts w:ascii="Times New Roman" w:hAnsi="Times New Roman"/>
          <w:bCs/>
        </w:rPr>
        <w:t>% (p&lt;0.</w:t>
      </w:r>
      <w:r w:rsidR="002D6753">
        <w:rPr>
          <w:rFonts w:ascii="Times New Roman" w:hAnsi="Times New Roman"/>
          <w:bCs/>
        </w:rPr>
        <w:t>0</w:t>
      </w:r>
      <w:r w:rsidR="008B65C9">
        <w:rPr>
          <w:rFonts w:ascii="Times New Roman" w:hAnsi="Times New Roman"/>
          <w:bCs/>
        </w:rPr>
        <w:t>01) or expected survival o</w:t>
      </w:r>
      <w:r w:rsidR="00D33230">
        <w:rPr>
          <w:rFonts w:ascii="Times New Roman" w:hAnsi="Times New Roman"/>
          <w:bCs/>
        </w:rPr>
        <w:t>f Minnesota w</w:t>
      </w:r>
      <w:r w:rsidR="00006028">
        <w:rPr>
          <w:rFonts w:ascii="Times New Roman" w:hAnsi="Times New Roman"/>
          <w:bCs/>
        </w:rPr>
        <w:t>hite population</w:t>
      </w:r>
      <w:r w:rsidR="00D33230">
        <w:rPr>
          <w:rFonts w:ascii="Times New Roman" w:hAnsi="Times New Roman"/>
          <w:bCs/>
        </w:rPr>
        <w:t xml:space="preserve"> controls</w:t>
      </w:r>
      <w:r w:rsidR="00006028">
        <w:rPr>
          <w:rFonts w:ascii="Times New Roman" w:hAnsi="Times New Roman"/>
          <w:bCs/>
        </w:rPr>
        <w:t xml:space="preserve"> (95</w:t>
      </w:r>
      <w:r w:rsidR="004D7338">
        <w:rPr>
          <w:rFonts w:ascii="Times New Roman" w:hAnsi="Times New Roman"/>
          <w:bCs/>
        </w:rPr>
        <w:t>%</w:t>
      </w:r>
      <w:r w:rsidR="00006028">
        <w:rPr>
          <w:rFonts w:ascii="Times New Roman" w:hAnsi="Times New Roman"/>
          <w:bCs/>
        </w:rPr>
        <w:t>, 78</w:t>
      </w:r>
      <w:r w:rsidR="004D7338">
        <w:rPr>
          <w:rFonts w:ascii="Times New Roman" w:hAnsi="Times New Roman"/>
          <w:bCs/>
        </w:rPr>
        <w:t>%</w:t>
      </w:r>
      <w:r w:rsidR="008B65C9">
        <w:rPr>
          <w:rFonts w:ascii="Times New Roman" w:hAnsi="Times New Roman"/>
          <w:bCs/>
        </w:rPr>
        <w:t>,</w:t>
      </w:r>
      <w:r w:rsidR="00006028">
        <w:rPr>
          <w:rFonts w:ascii="Times New Roman" w:hAnsi="Times New Roman"/>
          <w:bCs/>
        </w:rPr>
        <w:t xml:space="preserve"> 54</w:t>
      </w:r>
      <w:r w:rsidR="004D7338">
        <w:rPr>
          <w:rFonts w:ascii="Times New Roman" w:hAnsi="Times New Roman"/>
          <w:bCs/>
        </w:rPr>
        <w:t>%</w:t>
      </w:r>
      <w:r w:rsidR="00006028">
        <w:rPr>
          <w:rFonts w:ascii="Times New Roman" w:hAnsi="Times New Roman"/>
          <w:bCs/>
        </w:rPr>
        <w:t>, and 27</w:t>
      </w:r>
      <w:r w:rsidR="004D7338">
        <w:rPr>
          <w:rFonts w:ascii="Times New Roman" w:hAnsi="Times New Roman"/>
          <w:bCs/>
        </w:rPr>
        <w:t>%</w:t>
      </w:r>
      <w:r w:rsidR="002D6753">
        <w:rPr>
          <w:rFonts w:ascii="Times New Roman" w:hAnsi="Times New Roman"/>
          <w:bCs/>
        </w:rPr>
        <w:t>, p&lt;0.001</w:t>
      </w:r>
      <w:r w:rsidR="00006028">
        <w:rPr>
          <w:rFonts w:ascii="Times New Roman" w:hAnsi="Times New Roman"/>
          <w:bCs/>
        </w:rPr>
        <w:t xml:space="preserve">). </w:t>
      </w:r>
      <w:r w:rsidR="008B65C9">
        <w:rPr>
          <w:rFonts w:ascii="Times New Roman" w:hAnsi="Times New Roman"/>
          <w:bCs/>
        </w:rPr>
        <w:t xml:space="preserve"> </w:t>
      </w:r>
      <w:r w:rsidR="002D6753">
        <w:rPr>
          <w:rFonts w:ascii="Times New Roman" w:hAnsi="Times New Roman"/>
          <w:bCs/>
        </w:rPr>
        <w:t xml:space="preserve">In a model including the case status along with age, sex, and </w:t>
      </w:r>
      <w:proofErr w:type="spellStart"/>
      <w:r w:rsidR="006F4C1D">
        <w:rPr>
          <w:rFonts w:ascii="Times New Roman" w:hAnsi="Times New Roman"/>
          <w:bCs/>
        </w:rPr>
        <w:t>Charlson</w:t>
      </w:r>
      <w:proofErr w:type="spellEnd"/>
      <w:r w:rsidR="006F4C1D">
        <w:rPr>
          <w:rFonts w:ascii="Times New Roman" w:hAnsi="Times New Roman"/>
          <w:bCs/>
        </w:rPr>
        <w:t xml:space="preserve"> </w:t>
      </w:r>
      <w:r w:rsidR="002D6753">
        <w:rPr>
          <w:rFonts w:ascii="Times New Roman" w:hAnsi="Times New Roman"/>
          <w:bCs/>
        </w:rPr>
        <w:t>comorbidit</w:t>
      </w:r>
      <w:r w:rsidR="006F4C1D">
        <w:rPr>
          <w:rFonts w:ascii="Times New Roman" w:hAnsi="Times New Roman"/>
          <w:bCs/>
        </w:rPr>
        <w:t>y score</w:t>
      </w:r>
      <w:r w:rsidR="004A33A9">
        <w:rPr>
          <w:rFonts w:ascii="Times New Roman" w:hAnsi="Times New Roman"/>
          <w:bCs/>
        </w:rPr>
        <w:t>,</w:t>
      </w:r>
      <w:r w:rsidR="002D6753">
        <w:rPr>
          <w:rFonts w:ascii="Times New Roman" w:hAnsi="Times New Roman"/>
          <w:bCs/>
        </w:rPr>
        <w:t xml:space="preserve"> the </w:t>
      </w:r>
      <w:r w:rsidR="00CB7E4E">
        <w:rPr>
          <w:rFonts w:ascii="Times New Roman" w:hAnsi="Times New Roman"/>
          <w:bCs/>
        </w:rPr>
        <w:t xml:space="preserve">adjusted hazard ratio </w:t>
      </w:r>
      <w:r w:rsidR="00006028">
        <w:rPr>
          <w:rFonts w:ascii="Times New Roman" w:hAnsi="Times New Roman"/>
          <w:bCs/>
        </w:rPr>
        <w:t xml:space="preserve">(HR) for death for patients with AS </w:t>
      </w:r>
      <w:r w:rsidR="0089074C">
        <w:rPr>
          <w:rFonts w:ascii="Times New Roman" w:hAnsi="Times New Roman"/>
          <w:bCs/>
        </w:rPr>
        <w:t xml:space="preserve">compared to </w:t>
      </w:r>
      <w:r w:rsidR="00AB1858">
        <w:rPr>
          <w:rFonts w:ascii="Times New Roman" w:hAnsi="Times New Roman"/>
          <w:bCs/>
        </w:rPr>
        <w:t xml:space="preserve">Olmsted County </w:t>
      </w:r>
      <w:r w:rsidR="0089074C">
        <w:rPr>
          <w:rFonts w:ascii="Times New Roman" w:hAnsi="Times New Roman"/>
          <w:bCs/>
        </w:rPr>
        <w:t xml:space="preserve">resident controls </w:t>
      </w:r>
      <w:r w:rsidR="00006028">
        <w:rPr>
          <w:rFonts w:ascii="Times New Roman" w:hAnsi="Times New Roman"/>
          <w:bCs/>
        </w:rPr>
        <w:t xml:space="preserve">was </w:t>
      </w:r>
      <w:r w:rsidR="006F4C1D">
        <w:rPr>
          <w:rFonts w:ascii="Times New Roman" w:hAnsi="Times New Roman"/>
          <w:bCs/>
        </w:rPr>
        <w:t>2.1</w:t>
      </w:r>
      <w:r w:rsidR="00006028">
        <w:rPr>
          <w:rFonts w:ascii="Times New Roman" w:hAnsi="Times New Roman"/>
          <w:bCs/>
        </w:rPr>
        <w:t xml:space="preserve"> (95% CI </w:t>
      </w:r>
      <w:r w:rsidR="00A765FD">
        <w:rPr>
          <w:rFonts w:ascii="Times New Roman" w:hAnsi="Times New Roman"/>
          <w:bCs/>
        </w:rPr>
        <w:t>1.</w:t>
      </w:r>
      <w:r w:rsidR="006F4C1D">
        <w:rPr>
          <w:rFonts w:ascii="Times New Roman" w:hAnsi="Times New Roman"/>
          <w:bCs/>
        </w:rPr>
        <w:t>6</w:t>
      </w:r>
      <w:r w:rsidR="00006028">
        <w:rPr>
          <w:rFonts w:ascii="Times New Roman" w:hAnsi="Times New Roman"/>
          <w:bCs/>
        </w:rPr>
        <w:t>-</w:t>
      </w:r>
      <w:r w:rsidR="006F4C1D">
        <w:rPr>
          <w:rFonts w:ascii="Times New Roman" w:hAnsi="Times New Roman"/>
          <w:bCs/>
        </w:rPr>
        <w:t>2.9</w:t>
      </w:r>
      <w:r w:rsidR="00006028">
        <w:rPr>
          <w:rFonts w:ascii="Times New Roman" w:hAnsi="Times New Roman"/>
          <w:bCs/>
        </w:rPr>
        <w:t xml:space="preserve">, p&lt;0.001). </w:t>
      </w:r>
      <w:r w:rsidR="004D7338">
        <w:rPr>
          <w:rFonts w:ascii="Times New Roman" w:hAnsi="Times New Roman"/>
          <w:bCs/>
        </w:rPr>
        <w:t>Given the high acute mortality after diagnosis, we also analyzed long-term survival excluding deaths within 14 days of diagnosis</w:t>
      </w:r>
      <w:r w:rsidR="00FF7EEF">
        <w:rPr>
          <w:rFonts w:ascii="Times New Roman" w:hAnsi="Times New Roman"/>
          <w:bCs/>
        </w:rPr>
        <w:t xml:space="preserve"> (</w:t>
      </w:r>
      <w:proofErr w:type="spellStart"/>
      <w:r w:rsidR="00752201">
        <w:rPr>
          <w:rFonts w:ascii="Times New Roman" w:hAnsi="Times New Roman"/>
          <w:bCs/>
        </w:rPr>
        <w:t>followup</w:t>
      </w:r>
      <w:proofErr w:type="spellEnd"/>
      <w:r w:rsidR="00752201">
        <w:rPr>
          <w:rFonts w:ascii="Times New Roman" w:hAnsi="Times New Roman"/>
          <w:bCs/>
        </w:rPr>
        <w:t xml:space="preserve"> started day 15</w:t>
      </w:r>
      <w:r w:rsidR="004A33A9">
        <w:rPr>
          <w:rFonts w:ascii="Times New Roman" w:hAnsi="Times New Roman"/>
          <w:bCs/>
        </w:rPr>
        <w:t>,</w:t>
      </w:r>
      <w:r w:rsidR="00752201">
        <w:rPr>
          <w:rFonts w:ascii="Times New Roman" w:hAnsi="Times New Roman"/>
          <w:bCs/>
        </w:rPr>
        <w:t xml:space="preserve"> </w:t>
      </w:r>
      <w:r w:rsidR="00FF7EEF">
        <w:rPr>
          <w:rFonts w:ascii="Times New Roman" w:hAnsi="Times New Roman"/>
          <w:bCs/>
        </w:rPr>
        <w:t xml:space="preserve">which removed </w:t>
      </w:r>
      <w:r w:rsidR="00C14B6F">
        <w:rPr>
          <w:rFonts w:ascii="Times New Roman" w:hAnsi="Times New Roman"/>
          <w:bCs/>
        </w:rPr>
        <w:t xml:space="preserve">15 </w:t>
      </w:r>
      <w:r w:rsidR="00FF7EEF">
        <w:rPr>
          <w:rFonts w:ascii="Times New Roman" w:hAnsi="Times New Roman"/>
          <w:bCs/>
        </w:rPr>
        <w:t>patients from the analysis)</w:t>
      </w:r>
      <w:r w:rsidR="002D6753">
        <w:rPr>
          <w:rFonts w:ascii="Times New Roman" w:hAnsi="Times New Roman"/>
          <w:bCs/>
        </w:rPr>
        <w:t>, including the same additional variables in the model.</w:t>
      </w:r>
      <w:r w:rsidR="004D7338">
        <w:rPr>
          <w:rFonts w:ascii="Times New Roman" w:hAnsi="Times New Roman"/>
          <w:bCs/>
        </w:rPr>
        <w:t xml:space="preserve"> </w:t>
      </w:r>
      <w:r w:rsidR="00CB7E4E">
        <w:rPr>
          <w:rFonts w:ascii="Times New Roman" w:hAnsi="Times New Roman"/>
          <w:bCs/>
        </w:rPr>
        <w:t xml:space="preserve">AS was </w:t>
      </w:r>
      <w:r w:rsidR="004D7338">
        <w:rPr>
          <w:rFonts w:ascii="Times New Roman" w:hAnsi="Times New Roman"/>
          <w:bCs/>
        </w:rPr>
        <w:t xml:space="preserve">still </w:t>
      </w:r>
      <w:r w:rsidR="00CB7E4E">
        <w:rPr>
          <w:rFonts w:ascii="Times New Roman" w:hAnsi="Times New Roman"/>
          <w:bCs/>
        </w:rPr>
        <w:t>associated with an i</w:t>
      </w:r>
      <w:r w:rsidR="00006028">
        <w:rPr>
          <w:rFonts w:ascii="Times New Roman" w:hAnsi="Times New Roman"/>
          <w:bCs/>
        </w:rPr>
        <w:t>ncreased age-</w:t>
      </w:r>
      <w:r w:rsidR="00FF7EEF">
        <w:rPr>
          <w:rFonts w:ascii="Times New Roman" w:hAnsi="Times New Roman"/>
          <w:bCs/>
        </w:rPr>
        <w:t xml:space="preserve"> and </w:t>
      </w:r>
      <w:r w:rsidR="00006028">
        <w:rPr>
          <w:rFonts w:ascii="Times New Roman" w:hAnsi="Times New Roman"/>
          <w:bCs/>
        </w:rPr>
        <w:t>sex</w:t>
      </w:r>
      <w:r w:rsidR="00FF7EEF">
        <w:rPr>
          <w:rFonts w:ascii="Times New Roman" w:hAnsi="Times New Roman"/>
          <w:bCs/>
        </w:rPr>
        <w:t>-</w:t>
      </w:r>
      <w:r w:rsidR="00006028">
        <w:rPr>
          <w:rFonts w:ascii="Times New Roman" w:hAnsi="Times New Roman"/>
          <w:bCs/>
        </w:rPr>
        <w:t>adjusted risk for death whe</w:t>
      </w:r>
      <w:r w:rsidR="00D33230">
        <w:rPr>
          <w:rFonts w:ascii="Times New Roman" w:hAnsi="Times New Roman"/>
          <w:bCs/>
        </w:rPr>
        <w:t xml:space="preserve">n eliminating acute mortality </w:t>
      </w:r>
      <w:r w:rsidR="00AB1858">
        <w:rPr>
          <w:rFonts w:ascii="Times New Roman" w:hAnsi="Times New Roman"/>
          <w:bCs/>
        </w:rPr>
        <w:t xml:space="preserve">compared to Olmsted County controls </w:t>
      </w:r>
      <w:r w:rsidR="00E5068B">
        <w:rPr>
          <w:rFonts w:ascii="Times New Roman" w:hAnsi="Times New Roman"/>
          <w:bCs/>
        </w:rPr>
        <w:t xml:space="preserve">(HR </w:t>
      </w:r>
      <w:r w:rsidR="006F4C1D">
        <w:rPr>
          <w:rFonts w:ascii="Times New Roman" w:hAnsi="Times New Roman"/>
          <w:bCs/>
        </w:rPr>
        <w:t>1.8</w:t>
      </w:r>
      <w:r w:rsidR="00FF7EEF">
        <w:rPr>
          <w:rFonts w:ascii="Times New Roman" w:hAnsi="Times New Roman"/>
          <w:bCs/>
        </w:rPr>
        <w:t>,</w:t>
      </w:r>
      <w:r w:rsidR="00E5068B">
        <w:rPr>
          <w:rFonts w:ascii="Times New Roman" w:hAnsi="Times New Roman"/>
          <w:bCs/>
        </w:rPr>
        <w:t xml:space="preserve"> 95% CI 1.</w:t>
      </w:r>
      <w:r w:rsidR="006F4C1D">
        <w:rPr>
          <w:rFonts w:ascii="Times New Roman" w:hAnsi="Times New Roman"/>
          <w:bCs/>
        </w:rPr>
        <w:t>3</w:t>
      </w:r>
      <w:r w:rsidR="00E5068B">
        <w:rPr>
          <w:rFonts w:ascii="Times New Roman" w:hAnsi="Times New Roman"/>
          <w:bCs/>
        </w:rPr>
        <w:t>-2.</w:t>
      </w:r>
      <w:r w:rsidR="006F4C1D">
        <w:rPr>
          <w:rFonts w:ascii="Times New Roman" w:hAnsi="Times New Roman"/>
          <w:bCs/>
        </w:rPr>
        <w:t>5</w:t>
      </w:r>
      <w:r w:rsidR="00E5068B">
        <w:rPr>
          <w:rFonts w:ascii="Times New Roman" w:hAnsi="Times New Roman"/>
          <w:bCs/>
        </w:rPr>
        <w:t xml:space="preserve">, </w:t>
      </w:r>
      <w:r w:rsidR="009E2398" w:rsidRPr="009E2398">
        <w:rPr>
          <w:rFonts w:ascii="Times New Roman" w:hAnsi="Times New Roman"/>
          <w:b/>
          <w:bCs/>
        </w:rPr>
        <w:t>Figure 2</w:t>
      </w:r>
      <w:r w:rsidR="00006028">
        <w:rPr>
          <w:rFonts w:ascii="Times New Roman" w:hAnsi="Times New Roman"/>
          <w:bCs/>
        </w:rPr>
        <w:t xml:space="preserve">). </w:t>
      </w:r>
      <w:r w:rsidR="00D33230">
        <w:rPr>
          <w:rFonts w:ascii="Times New Roman" w:hAnsi="Times New Roman"/>
          <w:bCs/>
        </w:rPr>
        <w:t>Survival</w:t>
      </w:r>
      <w:r w:rsidR="0024619A">
        <w:rPr>
          <w:rFonts w:ascii="Times New Roman" w:hAnsi="Times New Roman"/>
          <w:bCs/>
        </w:rPr>
        <w:t xml:space="preserve"> was not different between AD, IMH, or PAU (p=</w:t>
      </w:r>
      <w:r w:rsidR="005D58D3">
        <w:rPr>
          <w:rFonts w:ascii="Times New Roman" w:hAnsi="Times New Roman"/>
          <w:bCs/>
        </w:rPr>
        <w:t>.</w:t>
      </w:r>
      <w:r w:rsidR="006F4C1D">
        <w:rPr>
          <w:rFonts w:ascii="Times New Roman" w:hAnsi="Times New Roman"/>
          <w:bCs/>
        </w:rPr>
        <w:t>82</w:t>
      </w:r>
      <w:r w:rsidR="009E2398">
        <w:rPr>
          <w:rFonts w:ascii="Times New Roman" w:hAnsi="Times New Roman"/>
          <w:bCs/>
        </w:rPr>
        <w:t xml:space="preserve">, </w:t>
      </w:r>
      <w:r w:rsidR="009E2398" w:rsidRPr="009E2398">
        <w:rPr>
          <w:rFonts w:ascii="Times New Roman" w:hAnsi="Times New Roman"/>
          <w:b/>
          <w:bCs/>
        </w:rPr>
        <w:t>Figure 3</w:t>
      </w:r>
      <w:r w:rsidR="0024619A">
        <w:rPr>
          <w:rFonts w:ascii="Times New Roman" w:hAnsi="Times New Roman"/>
          <w:bCs/>
        </w:rPr>
        <w:t xml:space="preserve">), or between years </w:t>
      </w:r>
      <w:r w:rsidR="00CF5325">
        <w:rPr>
          <w:rFonts w:ascii="Times New Roman" w:hAnsi="Times New Roman"/>
          <w:bCs/>
        </w:rPr>
        <w:t>of diagnosis (5</w:t>
      </w:r>
      <w:r w:rsidR="004A33A9">
        <w:rPr>
          <w:rFonts w:ascii="Times New Roman" w:hAnsi="Times New Roman"/>
          <w:bCs/>
        </w:rPr>
        <w:t>-</w:t>
      </w:r>
      <w:r w:rsidR="00CF5325">
        <w:rPr>
          <w:rFonts w:ascii="Times New Roman" w:hAnsi="Times New Roman"/>
          <w:bCs/>
        </w:rPr>
        <w:t>year increments,</w:t>
      </w:r>
      <w:r w:rsidR="0024619A">
        <w:rPr>
          <w:rFonts w:ascii="Times New Roman" w:hAnsi="Times New Roman"/>
          <w:bCs/>
        </w:rPr>
        <w:t xml:space="preserve"> P=</w:t>
      </w:r>
      <w:r w:rsidR="005D58D3">
        <w:rPr>
          <w:rFonts w:ascii="Times New Roman" w:hAnsi="Times New Roman"/>
          <w:bCs/>
        </w:rPr>
        <w:t>.92</w:t>
      </w:r>
      <w:r w:rsidR="009E2398">
        <w:rPr>
          <w:rFonts w:ascii="Times New Roman" w:hAnsi="Times New Roman"/>
          <w:bCs/>
        </w:rPr>
        <w:t xml:space="preserve">, </w:t>
      </w:r>
      <w:r w:rsidR="009E2398" w:rsidRPr="009E2398">
        <w:rPr>
          <w:rFonts w:ascii="Times New Roman" w:hAnsi="Times New Roman"/>
          <w:b/>
          <w:bCs/>
        </w:rPr>
        <w:t>Figure 4</w:t>
      </w:r>
      <w:r w:rsidR="0024619A">
        <w:rPr>
          <w:rFonts w:ascii="Times New Roman" w:hAnsi="Times New Roman"/>
          <w:bCs/>
        </w:rPr>
        <w:t>).</w:t>
      </w:r>
      <w:r w:rsidR="00DD1B14">
        <w:rPr>
          <w:rFonts w:ascii="Times New Roman" w:hAnsi="Times New Roman"/>
          <w:bCs/>
        </w:rPr>
        <w:t xml:space="preserve"> </w:t>
      </w:r>
    </w:p>
    <w:p w14:paraId="6DE8440C" w14:textId="3576D1AC" w:rsidR="00CB7E4E" w:rsidRPr="00B75E9A" w:rsidRDefault="00DD1B14" w:rsidP="00E5068B">
      <w:pPr>
        <w:spacing w:line="480" w:lineRule="auto"/>
        <w:ind w:firstLine="720"/>
        <w:rPr>
          <w:rFonts w:ascii="Times New Roman" w:hAnsi="Times New Roman"/>
          <w:bCs/>
        </w:rPr>
      </w:pPr>
      <w:r>
        <w:rPr>
          <w:rFonts w:ascii="Times New Roman" w:hAnsi="Times New Roman"/>
          <w:bCs/>
        </w:rPr>
        <w:t xml:space="preserve">To assess </w:t>
      </w:r>
      <w:r w:rsidR="004D7338">
        <w:rPr>
          <w:rFonts w:ascii="Times New Roman" w:hAnsi="Times New Roman"/>
          <w:bCs/>
        </w:rPr>
        <w:t>mortality risk of</w:t>
      </w:r>
      <w:r>
        <w:rPr>
          <w:rFonts w:ascii="Times New Roman" w:hAnsi="Times New Roman"/>
          <w:bCs/>
        </w:rPr>
        <w:t xml:space="preserve"> AS </w:t>
      </w:r>
      <w:r w:rsidR="00EF43C8">
        <w:rPr>
          <w:rFonts w:ascii="Times New Roman" w:hAnsi="Times New Roman"/>
          <w:bCs/>
        </w:rPr>
        <w:t>after diagnosis</w:t>
      </w:r>
      <w:r w:rsidR="00404FD1">
        <w:rPr>
          <w:rFonts w:ascii="Times New Roman" w:hAnsi="Times New Roman"/>
          <w:bCs/>
        </w:rPr>
        <w:t xml:space="preserve"> at various time intervals</w:t>
      </w:r>
      <w:r w:rsidR="00FF7EEF">
        <w:rPr>
          <w:rFonts w:ascii="Times New Roman" w:hAnsi="Times New Roman"/>
          <w:bCs/>
        </w:rPr>
        <w:t>,</w:t>
      </w:r>
      <w:r w:rsidR="00B75E9A">
        <w:rPr>
          <w:rFonts w:ascii="Times New Roman" w:hAnsi="Times New Roman"/>
          <w:bCs/>
        </w:rPr>
        <w:t xml:space="preserve"> </w:t>
      </w:r>
      <w:r>
        <w:rPr>
          <w:rFonts w:ascii="Times New Roman" w:hAnsi="Times New Roman"/>
          <w:bCs/>
        </w:rPr>
        <w:t>s</w:t>
      </w:r>
      <w:r w:rsidR="00D73D55">
        <w:rPr>
          <w:rFonts w:ascii="Times New Roman" w:hAnsi="Times New Roman"/>
          <w:bCs/>
        </w:rPr>
        <w:t xml:space="preserve">tandardized mortality ratios </w:t>
      </w:r>
      <w:r>
        <w:rPr>
          <w:rFonts w:ascii="Times New Roman" w:hAnsi="Times New Roman"/>
          <w:bCs/>
        </w:rPr>
        <w:t xml:space="preserve">(SMR) </w:t>
      </w:r>
      <w:r w:rsidR="00D73D55">
        <w:rPr>
          <w:rFonts w:ascii="Times New Roman" w:hAnsi="Times New Roman"/>
          <w:bCs/>
        </w:rPr>
        <w:t xml:space="preserve">were calculated in patients with AS compared to </w:t>
      </w:r>
      <w:r>
        <w:rPr>
          <w:rFonts w:ascii="Times New Roman" w:hAnsi="Times New Roman"/>
          <w:bCs/>
        </w:rPr>
        <w:t>similar age and sex residents of Minnesota. Patients with AS had increased risk of death at 0-14 days from diagnosis (SMR 66.8, 95% CI 37.4-110.18)</w:t>
      </w:r>
      <w:r w:rsidR="00173928">
        <w:rPr>
          <w:rFonts w:ascii="Times New Roman" w:hAnsi="Times New Roman"/>
          <w:bCs/>
        </w:rPr>
        <w:t xml:space="preserve"> and </w:t>
      </w:r>
      <w:r>
        <w:rPr>
          <w:rFonts w:ascii="Times New Roman" w:hAnsi="Times New Roman"/>
          <w:bCs/>
        </w:rPr>
        <w:t>15-90 days (4.4 95%</w:t>
      </w:r>
      <w:r w:rsidR="00FF7EEF">
        <w:rPr>
          <w:rFonts w:ascii="Times New Roman" w:hAnsi="Times New Roman"/>
          <w:bCs/>
        </w:rPr>
        <w:t xml:space="preserve"> </w:t>
      </w:r>
      <w:r>
        <w:rPr>
          <w:rFonts w:ascii="Times New Roman" w:hAnsi="Times New Roman"/>
          <w:bCs/>
        </w:rPr>
        <w:t>CI 1.42-10.24</w:t>
      </w:r>
      <w:r w:rsidR="00173928">
        <w:rPr>
          <w:rFonts w:ascii="Times New Roman" w:hAnsi="Times New Roman"/>
          <w:bCs/>
        </w:rPr>
        <w:t>,</w:t>
      </w:r>
      <w:r w:rsidR="00FF1952">
        <w:rPr>
          <w:rFonts w:ascii="Times New Roman" w:hAnsi="Times New Roman"/>
          <w:bCs/>
        </w:rPr>
        <w:t>) and 1-2 years (2.36 95% CI 1.18-4.22,</w:t>
      </w:r>
      <w:r w:rsidR="00173928">
        <w:rPr>
          <w:rFonts w:ascii="Times New Roman" w:hAnsi="Times New Roman"/>
          <w:bCs/>
        </w:rPr>
        <w:t xml:space="preserve"> </w:t>
      </w:r>
      <w:r w:rsidRPr="00611DCE">
        <w:rPr>
          <w:rFonts w:ascii="Times New Roman" w:hAnsi="Times New Roman"/>
          <w:b/>
          <w:bCs/>
        </w:rPr>
        <w:t>Figure 5</w:t>
      </w:r>
      <w:r>
        <w:rPr>
          <w:rFonts w:ascii="Times New Roman" w:hAnsi="Times New Roman"/>
          <w:bCs/>
        </w:rPr>
        <w:t>).</w:t>
      </w:r>
    </w:p>
    <w:p w14:paraId="028777E0" w14:textId="77777777" w:rsidR="005C24DF" w:rsidRDefault="005C24DF" w:rsidP="005D2937">
      <w:pPr>
        <w:spacing w:line="480" w:lineRule="auto"/>
        <w:rPr>
          <w:rFonts w:ascii="Times New Roman" w:hAnsi="Times New Roman" w:cs="Times New Roman"/>
          <w:b/>
        </w:rPr>
      </w:pPr>
    </w:p>
    <w:p w14:paraId="220E7510" w14:textId="77777777" w:rsidR="006D5C05" w:rsidRPr="005F5FFA" w:rsidRDefault="003F0EF8" w:rsidP="005D2937">
      <w:pPr>
        <w:spacing w:line="480" w:lineRule="auto"/>
        <w:rPr>
          <w:rFonts w:ascii="Times New Roman" w:hAnsi="Times New Roman" w:cs="Times New Roman"/>
          <w:b/>
        </w:rPr>
      </w:pPr>
      <w:r w:rsidRPr="005F5FFA">
        <w:rPr>
          <w:rFonts w:ascii="Times New Roman" w:hAnsi="Times New Roman" w:cs="Times New Roman"/>
          <w:b/>
        </w:rPr>
        <w:t>Discussion</w:t>
      </w:r>
    </w:p>
    <w:p w14:paraId="1FADB27F" w14:textId="2E35C385" w:rsidR="006D5C05" w:rsidRDefault="00A440DE" w:rsidP="00045AD2">
      <w:pPr>
        <w:spacing w:line="480" w:lineRule="auto"/>
        <w:ind w:firstLine="720"/>
        <w:rPr>
          <w:rFonts w:ascii="Times New Roman" w:hAnsi="Times New Roman" w:cs="Times New Roman"/>
        </w:rPr>
      </w:pPr>
      <w:r>
        <w:rPr>
          <w:rFonts w:ascii="Times New Roman" w:hAnsi="Times New Roman" w:cs="Times New Roman"/>
        </w:rPr>
        <w:lastRenderedPageBreak/>
        <w:t>In this population-based assessment of AS, the incidence of AS has remained stable since 1995 at 7.7 per 100,000 person-years in Olmsted County, d</w:t>
      </w:r>
      <w:r w:rsidR="00CB7E4E">
        <w:rPr>
          <w:rFonts w:ascii="Times New Roman" w:hAnsi="Times New Roman" w:cs="Times New Roman"/>
        </w:rPr>
        <w:t>espite the known reduction in several cardiovascular diseases</w:t>
      </w:r>
      <w:r>
        <w:rPr>
          <w:rFonts w:ascii="Times New Roman" w:hAnsi="Times New Roman" w:cs="Times New Roman"/>
        </w:rPr>
        <w:t xml:space="preserve">. </w:t>
      </w:r>
      <w:r w:rsidR="00493BBC">
        <w:rPr>
          <w:rFonts w:ascii="Times New Roman" w:hAnsi="Times New Roman" w:cs="Times New Roman"/>
        </w:rPr>
        <w:t>Additionally, the incidence of</w:t>
      </w:r>
      <w:r w:rsidR="00711921">
        <w:rPr>
          <w:rFonts w:ascii="Times New Roman" w:hAnsi="Times New Roman" w:cs="Times New Roman"/>
        </w:rPr>
        <w:t xml:space="preserve"> AD and IMH has remained stable</w:t>
      </w:r>
      <w:r w:rsidR="004A33A9">
        <w:rPr>
          <w:rFonts w:ascii="Times New Roman" w:hAnsi="Times New Roman" w:cs="Times New Roman"/>
        </w:rPr>
        <w:t>,</w:t>
      </w:r>
      <w:r w:rsidR="00711921">
        <w:rPr>
          <w:rFonts w:ascii="Times New Roman" w:hAnsi="Times New Roman" w:cs="Times New Roman"/>
        </w:rPr>
        <w:t xml:space="preserve"> and the incidence of PAU </w:t>
      </w:r>
      <w:r w:rsidR="00E629D2">
        <w:rPr>
          <w:rFonts w:ascii="Times New Roman" w:hAnsi="Times New Roman" w:cs="Times New Roman"/>
        </w:rPr>
        <w:t xml:space="preserve">appears to have </w:t>
      </w:r>
      <w:r w:rsidR="00CB7E4E">
        <w:rPr>
          <w:rFonts w:ascii="Times New Roman" w:hAnsi="Times New Roman" w:cs="Times New Roman"/>
        </w:rPr>
        <w:t>increase</w:t>
      </w:r>
      <w:r w:rsidR="00156250">
        <w:rPr>
          <w:rFonts w:ascii="Times New Roman" w:hAnsi="Times New Roman" w:cs="Times New Roman"/>
        </w:rPr>
        <w:t>d</w:t>
      </w:r>
      <w:r w:rsidR="00CB7E4E">
        <w:rPr>
          <w:rFonts w:ascii="Times New Roman" w:hAnsi="Times New Roman" w:cs="Times New Roman"/>
        </w:rPr>
        <w:t xml:space="preserve"> during that interval.</w:t>
      </w:r>
      <w:r w:rsidR="00A2139A">
        <w:rPr>
          <w:rFonts w:ascii="Times New Roman" w:hAnsi="Times New Roman" w:cs="Times New Roman"/>
        </w:rPr>
        <w:t xml:space="preserve"> </w:t>
      </w:r>
      <w:r w:rsidR="00493BBC">
        <w:rPr>
          <w:rFonts w:ascii="Times New Roman" w:hAnsi="Times New Roman" w:cs="Times New Roman"/>
        </w:rPr>
        <w:t>The incidence of AS is</w:t>
      </w:r>
      <w:r w:rsidR="00711921">
        <w:rPr>
          <w:rFonts w:ascii="Times New Roman" w:hAnsi="Times New Roman" w:cs="Times New Roman"/>
        </w:rPr>
        <w:t xml:space="preserve"> higher for males (nearly two</w:t>
      </w:r>
      <w:r w:rsidR="004A33A9">
        <w:rPr>
          <w:rFonts w:ascii="Times New Roman" w:hAnsi="Times New Roman" w:cs="Times New Roman"/>
        </w:rPr>
        <w:t>-</w:t>
      </w:r>
      <w:r w:rsidR="00711921">
        <w:rPr>
          <w:rFonts w:ascii="Times New Roman" w:hAnsi="Times New Roman" w:cs="Times New Roman"/>
        </w:rPr>
        <w:t xml:space="preserve">fold) and those &gt;70 years of age. </w:t>
      </w:r>
      <w:r w:rsidR="00616599">
        <w:rPr>
          <w:rFonts w:ascii="Times New Roman" w:hAnsi="Times New Roman" w:cs="Times New Roman"/>
        </w:rPr>
        <w:t xml:space="preserve">Compared to local controls, patients with AS have higher rates of </w:t>
      </w:r>
      <w:r w:rsidR="001229BB">
        <w:rPr>
          <w:rFonts w:ascii="Times New Roman" w:hAnsi="Times New Roman" w:cs="Times New Roman"/>
        </w:rPr>
        <w:t xml:space="preserve">cardiac and vascular disease </w:t>
      </w:r>
      <w:r w:rsidR="00156250">
        <w:rPr>
          <w:rFonts w:ascii="Times New Roman" w:hAnsi="Times New Roman" w:cs="Times New Roman"/>
        </w:rPr>
        <w:t xml:space="preserve">and </w:t>
      </w:r>
      <w:r w:rsidR="001229BB">
        <w:rPr>
          <w:rFonts w:ascii="Times New Roman" w:hAnsi="Times New Roman" w:cs="Times New Roman"/>
        </w:rPr>
        <w:t>chronic obstructive lung disease</w:t>
      </w:r>
      <w:r w:rsidR="00493BBC">
        <w:rPr>
          <w:rFonts w:ascii="Times New Roman" w:hAnsi="Times New Roman" w:cs="Times New Roman"/>
        </w:rPr>
        <w:t xml:space="preserve"> and carry a higher comorbidity burden t</w:t>
      </w:r>
      <w:r w:rsidR="001229BB">
        <w:rPr>
          <w:rFonts w:ascii="Times New Roman" w:hAnsi="Times New Roman" w:cs="Times New Roman"/>
        </w:rPr>
        <w:t xml:space="preserve">han controls. </w:t>
      </w:r>
      <w:r w:rsidR="00616599">
        <w:rPr>
          <w:rFonts w:ascii="Times New Roman" w:hAnsi="Times New Roman" w:cs="Times New Roman"/>
        </w:rPr>
        <w:t xml:space="preserve">Median survival after AS was 7.3 years and </w:t>
      </w:r>
      <w:r w:rsidR="009120FF">
        <w:rPr>
          <w:rFonts w:ascii="Times New Roman" w:hAnsi="Times New Roman" w:cs="Times New Roman"/>
        </w:rPr>
        <w:t xml:space="preserve">was </w:t>
      </w:r>
      <w:r w:rsidR="00616599">
        <w:rPr>
          <w:rFonts w:ascii="Times New Roman" w:hAnsi="Times New Roman" w:cs="Times New Roman"/>
        </w:rPr>
        <w:t>lower than bot</w:t>
      </w:r>
      <w:r w:rsidR="00493BBC">
        <w:rPr>
          <w:rFonts w:ascii="Times New Roman" w:hAnsi="Times New Roman" w:cs="Times New Roman"/>
        </w:rPr>
        <w:t xml:space="preserve">h population and </w:t>
      </w:r>
      <w:r w:rsidR="00A34BE3">
        <w:rPr>
          <w:rFonts w:ascii="Times New Roman" w:hAnsi="Times New Roman" w:cs="Times New Roman"/>
        </w:rPr>
        <w:t>resident</w:t>
      </w:r>
      <w:r w:rsidR="00493BBC">
        <w:rPr>
          <w:rFonts w:ascii="Times New Roman" w:hAnsi="Times New Roman" w:cs="Times New Roman"/>
        </w:rPr>
        <w:t xml:space="preserve"> control</w:t>
      </w:r>
      <w:r w:rsidR="005104F1">
        <w:rPr>
          <w:rFonts w:ascii="Times New Roman" w:hAnsi="Times New Roman" w:cs="Times New Roman"/>
        </w:rPr>
        <w:t xml:space="preserve"> patients</w:t>
      </w:r>
      <w:r w:rsidR="00493BBC">
        <w:rPr>
          <w:rFonts w:ascii="Times New Roman" w:hAnsi="Times New Roman" w:cs="Times New Roman"/>
        </w:rPr>
        <w:t>. Even with adjustment</w:t>
      </w:r>
      <w:r w:rsidR="00A34BE3">
        <w:rPr>
          <w:rFonts w:ascii="Times New Roman" w:hAnsi="Times New Roman" w:cs="Times New Roman"/>
        </w:rPr>
        <w:t xml:space="preserve"> for acute mortality, long-</w:t>
      </w:r>
      <w:r w:rsidR="00493BBC">
        <w:rPr>
          <w:rFonts w:ascii="Times New Roman" w:hAnsi="Times New Roman" w:cs="Times New Roman"/>
        </w:rPr>
        <w:t>term survival remained lower for patients with AS</w:t>
      </w:r>
      <w:r w:rsidR="004A33A9">
        <w:rPr>
          <w:rFonts w:ascii="Times New Roman" w:hAnsi="Times New Roman" w:cs="Times New Roman"/>
        </w:rPr>
        <w:t>,</w:t>
      </w:r>
      <w:r w:rsidR="000C3091">
        <w:rPr>
          <w:rFonts w:ascii="Times New Roman" w:hAnsi="Times New Roman" w:cs="Times New Roman"/>
        </w:rPr>
        <w:t xml:space="preserve"> and </w:t>
      </w:r>
      <w:r w:rsidR="009120FF">
        <w:rPr>
          <w:rFonts w:ascii="Times New Roman" w:hAnsi="Times New Roman" w:cs="Times New Roman"/>
        </w:rPr>
        <w:t xml:space="preserve">a dramatic </w:t>
      </w:r>
      <w:r w:rsidR="000C3091">
        <w:rPr>
          <w:rFonts w:ascii="Times New Roman" w:hAnsi="Times New Roman" w:cs="Times New Roman"/>
        </w:rPr>
        <w:t>increased risk of death extends to 90 days from diagnosis</w:t>
      </w:r>
      <w:r w:rsidR="00493BBC">
        <w:rPr>
          <w:rFonts w:ascii="Times New Roman" w:hAnsi="Times New Roman" w:cs="Times New Roman"/>
        </w:rPr>
        <w:t xml:space="preserve">. </w:t>
      </w:r>
      <w:r w:rsidR="009F6F3B">
        <w:rPr>
          <w:rFonts w:ascii="Times New Roman" w:hAnsi="Times New Roman" w:cs="Times New Roman"/>
        </w:rPr>
        <w:t xml:space="preserve">Finally, there seems to be no obvious survival improvement after AS over time in our </w:t>
      </w:r>
      <w:r w:rsidR="00A34BE3">
        <w:rPr>
          <w:rFonts w:ascii="Times New Roman" w:hAnsi="Times New Roman" w:cs="Times New Roman"/>
        </w:rPr>
        <w:t>cohort</w:t>
      </w:r>
      <w:r w:rsidR="009F6F3B">
        <w:rPr>
          <w:rFonts w:ascii="Times New Roman" w:hAnsi="Times New Roman" w:cs="Times New Roman"/>
        </w:rPr>
        <w:t>.</w:t>
      </w:r>
      <w:r w:rsidR="00404FD1">
        <w:rPr>
          <w:rFonts w:ascii="Times New Roman" w:hAnsi="Times New Roman" w:cs="Times New Roman"/>
        </w:rPr>
        <w:t xml:space="preserve"> </w:t>
      </w:r>
      <w:r w:rsidR="00596B84">
        <w:rPr>
          <w:rFonts w:ascii="Times New Roman" w:hAnsi="Times New Roman" w:cs="Times New Roman"/>
        </w:rPr>
        <w:t>With these data, future work can focus on defining targets to improve the prognosis of these aortic pathologies.</w:t>
      </w:r>
    </w:p>
    <w:p w14:paraId="65A567C9" w14:textId="733F549A" w:rsidR="005C5562" w:rsidRDefault="00493BBC" w:rsidP="003D2AD4">
      <w:pPr>
        <w:spacing w:line="480" w:lineRule="auto"/>
        <w:ind w:firstLine="720"/>
        <w:rPr>
          <w:rFonts w:ascii="Times New Roman" w:hAnsi="Times New Roman" w:cs="Times New Roman"/>
        </w:rPr>
      </w:pPr>
      <w:r>
        <w:rPr>
          <w:rFonts w:ascii="Times New Roman" w:hAnsi="Times New Roman" w:cs="Times New Roman"/>
        </w:rPr>
        <w:t xml:space="preserve">The publication of the incidence of acute aortic dissection by Clouse et </w:t>
      </w:r>
      <w:r w:rsidR="004A33A9">
        <w:rPr>
          <w:rFonts w:ascii="Times New Roman" w:hAnsi="Times New Roman" w:cs="Times New Roman"/>
        </w:rPr>
        <w:t>a</w:t>
      </w:r>
      <w:r>
        <w:rPr>
          <w:rFonts w:ascii="Times New Roman" w:hAnsi="Times New Roman" w:cs="Times New Roman"/>
        </w:rPr>
        <w:t>l</w:t>
      </w:r>
      <w:r w:rsidR="004A33A9">
        <w:rPr>
          <w:rFonts w:ascii="Times New Roman" w:hAnsi="Times New Roman" w:cs="Times New Roman"/>
        </w:rPr>
        <w:t>.</w:t>
      </w:r>
      <w:r>
        <w:rPr>
          <w:rFonts w:ascii="Times New Roman" w:hAnsi="Times New Roman" w:cs="Times New Roman"/>
        </w:rPr>
        <w:t xml:space="preserve"> from 1980-1994 reported an age-</w:t>
      </w:r>
      <w:r w:rsidR="00156250">
        <w:rPr>
          <w:rFonts w:ascii="Times New Roman" w:hAnsi="Times New Roman" w:cs="Times New Roman"/>
        </w:rPr>
        <w:t xml:space="preserve"> and </w:t>
      </w:r>
      <w:r>
        <w:rPr>
          <w:rFonts w:ascii="Times New Roman" w:hAnsi="Times New Roman" w:cs="Times New Roman"/>
        </w:rPr>
        <w:t>sex</w:t>
      </w:r>
      <w:r w:rsidR="00156250">
        <w:rPr>
          <w:rFonts w:ascii="Times New Roman" w:hAnsi="Times New Roman" w:cs="Times New Roman"/>
        </w:rPr>
        <w:t>-</w:t>
      </w:r>
      <w:r>
        <w:rPr>
          <w:rFonts w:ascii="Times New Roman" w:hAnsi="Times New Roman" w:cs="Times New Roman"/>
        </w:rPr>
        <w:t>adjusted incidence of 3.4 per 100,000 person-years (95% CI 2.4-4.6) based on the 1990 US white populations.</w:t>
      </w:r>
      <w:r w:rsidR="00E83AFC">
        <w:rPr>
          <w:rFonts w:ascii="Times New Roman" w:hAnsi="Times New Roman" w:cs="Times New Roman"/>
        </w:rPr>
        <w:fldChar w:fldCharType="begin">
          <w:fldData xml:space="preserve">PEVuZE5vdGU+PENpdGU+PEF1dGhvcj5DbG91c2U8L0F1dGhvcj48WWVhcj4yMDA0PC9ZZWFyPjxS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aW5nczwvYWJici0xPjwvYWx0LXBlcmlvZGljYWw+PHBhZ2VzPjE3Ni04MDwvcGFnZXM+PHZvbHVt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</w:fldData>
        </w:fldChar>
      </w:r>
      <w:r w:rsidR="00E83AFC">
        <w:rPr>
          <w:rFonts w:ascii="Times New Roman" w:hAnsi="Times New Roman" w:cs="Times New Roman"/>
        </w:rPr>
        <w:instrText xml:space="preserve"> ADDIN EN.CITE </w:instrText>
      </w:r>
      <w:r w:rsidR="00E83AFC">
        <w:rPr>
          <w:rFonts w:ascii="Times New Roman" w:hAnsi="Times New Roman" w:cs="Times New Roman"/>
        </w:rPr>
        <w:fldChar w:fldCharType="begin">
          <w:fldData xml:space="preserve">PEVuZE5vdGU+PENpdGU+PEF1dGhvcj5DbG91c2U8L0F1dGhvcj48WWVhcj4yMDA0PC9ZZWFyPjxS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</w:fldData>
        </w:fldChar>
      </w:r>
      <w:r w:rsidR="00E83AFC">
        <w:rPr>
          <w:rFonts w:ascii="Times New Roman" w:hAnsi="Times New Roman" w:cs="Times New Roman"/>
        </w:rPr>
        <w:instrText xml:space="preserve"> ADDIN EN.CITE.DATA </w:instrText>
      </w:r>
      <w:r w:rsidR="00E83AFC">
        <w:rPr>
          <w:rFonts w:ascii="Times New Roman" w:hAnsi="Times New Roman" w:cs="Times New Roman"/>
        </w:rPr>
      </w:r>
      <w:r w:rsidR="00E83AFC">
        <w:rPr>
          <w:rFonts w:ascii="Times New Roman" w:hAnsi="Times New Roman" w:cs="Times New Roman"/>
        </w:rPr>
        <w:fldChar w:fldCharType="end"/>
      </w:r>
      <w:r w:rsidR="00E83AFC">
        <w:rPr>
          <w:rFonts w:ascii="Times New Roman" w:hAnsi="Times New Roman" w:cs="Times New Roman"/>
        </w:rPr>
      </w:r>
      <w:r w:rsidR="00E83AFC">
        <w:rPr>
          <w:rFonts w:ascii="Times New Roman" w:hAnsi="Times New Roman" w:cs="Times New Roman"/>
        </w:rPr>
        <w:fldChar w:fldCharType="separate"/>
      </w:r>
      <w:r w:rsidR="00E83AFC" w:rsidRPr="00E83AFC">
        <w:rPr>
          <w:rFonts w:ascii="Times New Roman" w:hAnsi="Times New Roman" w:cs="Times New Roman"/>
          <w:noProof/>
          <w:vertAlign w:val="superscript"/>
        </w:rPr>
        <w:t>3</w:t>
      </w:r>
      <w:r w:rsidR="00E83AFC">
        <w:rPr>
          <w:rFonts w:ascii="Times New Roman" w:hAnsi="Times New Roman" w:cs="Times New Roman"/>
        </w:rPr>
        <w:fldChar w:fldCharType="end"/>
      </w:r>
      <w:r>
        <w:rPr>
          <w:rFonts w:ascii="Times New Roman" w:hAnsi="Times New Roman" w:cs="Times New Roman"/>
        </w:rPr>
        <w:t xml:space="preserve"> In </w:t>
      </w:r>
      <w:r w:rsidR="009120FF">
        <w:rPr>
          <w:rFonts w:ascii="Times New Roman" w:hAnsi="Times New Roman" w:cs="Times New Roman"/>
        </w:rPr>
        <w:t>our study</w:t>
      </w:r>
      <w:r w:rsidR="004A33A9">
        <w:rPr>
          <w:rFonts w:ascii="Times New Roman" w:hAnsi="Times New Roman" w:cs="Times New Roman"/>
        </w:rPr>
        <w:t>,</w:t>
      </w:r>
      <w:r w:rsidR="009120FF">
        <w:rPr>
          <w:rFonts w:ascii="Times New Roman" w:hAnsi="Times New Roman" w:cs="Times New Roman"/>
        </w:rPr>
        <w:t xml:space="preserve"> which reported incidence</w:t>
      </w:r>
      <w:r>
        <w:rPr>
          <w:rFonts w:ascii="Times New Roman" w:hAnsi="Times New Roman" w:cs="Times New Roman"/>
        </w:rPr>
        <w:t xml:space="preserve"> from 1995-2015, we saw a similar incidence of acute dissection (4.4 per 100,00</w:t>
      </w:r>
      <w:r w:rsidR="0072645B">
        <w:rPr>
          <w:rFonts w:ascii="Times New Roman" w:hAnsi="Times New Roman" w:cs="Times New Roman"/>
        </w:rPr>
        <w:t>0 person-</w:t>
      </w:r>
      <w:r>
        <w:rPr>
          <w:rFonts w:ascii="Times New Roman" w:hAnsi="Times New Roman" w:cs="Times New Roman"/>
        </w:rPr>
        <w:t>years)</w:t>
      </w:r>
      <w:r w:rsidR="00156250">
        <w:rPr>
          <w:rFonts w:ascii="Times New Roman" w:hAnsi="Times New Roman" w:cs="Times New Roman"/>
        </w:rPr>
        <w:t xml:space="preserve">, </w:t>
      </w:r>
      <w:r>
        <w:rPr>
          <w:rFonts w:ascii="Times New Roman" w:hAnsi="Times New Roman" w:cs="Times New Roman"/>
        </w:rPr>
        <w:t xml:space="preserve">suggesting </w:t>
      </w:r>
      <w:r w:rsidR="009120FF">
        <w:rPr>
          <w:rFonts w:ascii="Times New Roman" w:hAnsi="Times New Roman" w:cs="Times New Roman"/>
        </w:rPr>
        <w:t xml:space="preserve">little </w:t>
      </w:r>
      <w:r>
        <w:rPr>
          <w:rFonts w:ascii="Times New Roman" w:hAnsi="Times New Roman" w:cs="Times New Roman"/>
        </w:rPr>
        <w:t>change in the incidence of this disease</w:t>
      </w:r>
      <w:r w:rsidR="009120FF">
        <w:rPr>
          <w:rFonts w:ascii="Times New Roman" w:hAnsi="Times New Roman" w:cs="Times New Roman"/>
        </w:rPr>
        <w:t xml:space="preserve"> since 1980</w:t>
      </w:r>
      <w:r>
        <w:rPr>
          <w:rFonts w:ascii="Times New Roman" w:hAnsi="Times New Roman" w:cs="Times New Roman"/>
        </w:rPr>
        <w:t xml:space="preserve">. </w:t>
      </w:r>
      <w:r w:rsidR="00E83AFC">
        <w:rPr>
          <w:rFonts w:ascii="Times New Roman" w:hAnsi="Times New Roman" w:cs="Times New Roman"/>
        </w:rPr>
        <w:t xml:space="preserve">Although Clouse et </w:t>
      </w:r>
      <w:r w:rsidR="004A33A9">
        <w:rPr>
          <w:rFonts w:ascii="Times New Roman" w:hAnsi="Times New Roman" w:cs="Times New Roman"/>
        </w:rPr>
        <w:t>a</w:t>
      </w:r>
      <w:r w:rsidR="00E83AFC">
        <w:rPr>
          <w:rFonts w:ascii="Times New Roman" w:hAnsi="Times New Roman" w:cs="Times New Roman"/>
        </w:rPr>
        <w:t>l</w:t>
      </w:r>
      <w:r w:rsidR="004A33A9">
        <w:rPr>
          <w:rFonts w:ascii="Times New Roman" w:hAnsi="Times New Roman" w:cs="Times New Roman"/>
        </w:rPr>
        <w:t>.</w:t>
      </w:r>
      <w:r w:rsidR="00E83AFC">
        <w:rPr>
          <w:rFonts w:ascii="Times New Roman" w:hAnsi="Times New Roman" w:cs="Times New Roman"/>
        </w:rPr>
        <w:t xml:space="preserve"> noticed an increasing </w:t>
      </w:r>
      <w:r w:rsidR="00FA46EA">
        <w:rPr>
          <w:rFonts w:ascii="Times New Roman" w:hAnsi="Times New Roman" w:cs="Times New Roman"/>
        </w:rPr>
        <w:t xml:space="preserve">trend in the </w:t>
      </w:r>
      <w:r w:rsidR="00E83AFC">
        <w:rPr>
          <w:rFonts w:ascii="Times New Roman" w:hAnsi="Times New Roman" w:cs="Times New Roman"/>
        </w:rPr>
        <w:t>incidence</w:t>
      </w:r>
      <w:r w:rsidR="00FA46EA">
        <w:rPr>
          <w:rFonts w:ascii="Times New Roman" w:hAnsi="Times New Roman" w:cs="Times New Roman"/>
        </w:rPr>
        <w:t xml:space="preserve"> of AD</w:t>
      </w:r>
      <w:r w:rsidR="00E83AFC">
        <w:rPr>
          <w:rFonts w:ascii="Times New Roman" w:hAnsi="Times New Roman" w:cs="Times New Roman"/>
        </w:rPr>
        <w:t xml:space="preserve"> </w:t>
      </w:r>
      <w:r w:rsidR="000C3091">
        <w:rPr>
          <w:rFonts w:ascii="Times New Roman" w:hAnsi="Times New Roman" w:cs="Times New Roman"/>
        </w:rPr>
        <w:t>(</w:t>
      </w:r>
      <w:r w:rsidR="00E83AFC">
        <w:rPr>
          <w:rFonts w:ascii="Times New Roman" w:hAnsi="Times New Roman" w:cs="Times New Roman"/>
        </w:rPr>
        <w:t>that did not reach significance</w:t>
      </w:r>
      <w:r w:rsidR="000C3091">
        <w:rPr>
          <w:rFonts w:ascii="Times New Roman" w:hAnsi="Times New Roman" w:cs="Times New Roman"/>
        </w:rPr>
        <w:t>),</w:t>
      </w:r>
      <w:r w:rsidR="00E83AFC">
        <w:rPr>
          <w:rFonts w:ascii="Times New Roman" w:hAnsi="Times New Roman" w:cs="Times New Roman"/>
        </w:rPr>
        <w:t xml:space="preserve"> w</w:t>
      </w:r>
      <w:r>
        <w:rPr>
          <w:rFonts w:ascii="Times New Roman" w:hAnsi="Times New Roman" w:cs="Times New Roman"/>
        </w:rPr>
        <w:t xml:space="preserve">e did not see any notable increase </w:t>
      </w:r>
      <w:r w:rsidR="009120FF">
        <w:rPr>
          <w:rFonts w:ascii="Times New Roman" w:hAnsi="Times New Roman" w:cs="Times New Roman"/>
        </w:rPr>
        <w:t>in our population over the last 20 years</w:t>
      </w:r>
      <w:r w:rsidR="00E83AFC">
        <w:rPr>
          <w:rFonts w:ascii="Times New Roman" w:hAnsi="Times New Roman" w:cs="Times New Roman"/>
        </w:rPr>
        <w:t>. Only PAU had an increase in incidence, predominantly due to a sharp rise from 1995-1999 to the later years</w:t>
      </w:r>
      <w:r w:rsidR="00E629D2">
        <w:rPr>
          <w:rFonts w:ascii="Times New Roman" w:hAnsi="Times New Roman" w:cs="Times New Roman"/>
        </w:rPr>
        <w:t>. However there was a p</w:t>
      </w:r>
      <w:r w:rsidR="001B0CAD">
        <w:rPr>
          <w:rFonts w:ascii="Times New Roman" w:hAnsi="Times New Roman" w:cs="Times New Roman"/>
        </w:rPr>
        <w:t>eak from 2000-2004</w:t>
      </w:r>
      <w:r w:rsidR="00E629D2">
        <w:rPr>
          <w:rFonts w:ascii="Times New Roman" w:hAnsi="Times New Roman" w:cs="Times New Roman"/>
        </w:rPr>
        <w:t xml:space="preserve"> and then subsequent decrease after this</w:t>
      </w:r>
      <w:r w:rsidR="00E83AFC">
        <w:rPr>
          <w:rFonts w:ascii="Times New Roman" w:hAnsi="Times New Roman" w:cs="Times New Roman"/>
        </w:rPr>
        <w:t>. Due to few events</w:t>
      </w:r>
      <w:r w:rsidR="00E629D2">
        <w:rPr>
          <w:rFonts w:ascii="Times New Roman" w:hAnsi="Times New Roman" w:cs="Times New Roman"/>
        </w:rPr>
        <w:t xml:space="preserve"> and this variability</w:t>
      </w:r>
      <w:r w:rsidR="001B0CAD">
        <w:rPr>
          <w:rFonts w:ascii="Times New Roman" w:hAnsi="Times New Roman" w:cs="Times New Roman"/>
        </w:rPr>
        <w:t>,</w:t>
      </w:r>
      <w:r w:rsidR="00E83AFC">
        <w:rPr>
          <w:rFonts w:ascii="Times New Roman" w:hAnsi="Times New Roman" w:cs="Times New Roman"/>
        </w:rPr>
        <w:t xml:space="preserve"> it is difficult to </w:t>
      </w:r>
      <w:r w:rsidR="00E629D2">
        <w:rPr>
          <w:rFonts w:ascii="Times New Roman" w:hAnsi="Times New Roman" w:cs="Times New Roman"/>
        </w:rPr>
        <w:lastRenderedPageBreak/>
        <w:t>definitely conclude PAU incidence is increasing</w:t>
      </w:r>
      <w:r w:rsidR="001B0CAD">
        <w:rPr>
          <w:rFonts w:ascii="Times New Roman" w:hAnsi="Times New Roman" w:cs="Times New Roman"/>
        </w:rPr>
        <w:t>. It is also unclear</w:t>
      </w:r>
      <w:r w:rsidR="00E629D2">
        <w:rPr>
          <w:rFonts w:ascii="Times New Roman" w:hAnsi="Times New Roman" w:cs="Times New Roman"/>
        </w:rPr>
        <w:t xml:space="preserve"> the cause for this apparent increase</w:t>
      </w:r>
      <w:r w:rsidR="00E83AFC">
        <w:rPr>
          <w:rFonts w:ascii="Times New Roman" w:hAnsi="Times New Roman" w:cs="Times New Roman"/>
        </w:rPr>
        <w:t>. One hypothesis may be increased axial imaging and the incidental identification of asymptomatic PAU. However, mortality for this pathology rema</w:t>
      </w:r>
      <w:r w:rsidR="00FA46EA">
        <w:rPr>
          <w:rFonts w:ascii="Times New Roman" w:hAnsi="Times New Roman" w:cs="Times New Roman"/>
        </w:rPr>
        <w:t>ined similar over time, symptomatic presentation</w:t>
      </w:r>
      <w:r w:rsidR="00E83AFC">
        <w:rPr>
          <w:rFonts w:ascii="Times New Roman" w:hAnsi="Times New Roman" w:cs="Times New Roman"/>
        </w:rPr>
        <w:t xml:space="preserve"> </w:t>
      </w:r>
      <w:r w:rsidR="005104F1">
        <w:rPr>
          <w:rFonts w:ascii="Times New Roman" w:hAnsi="Times New Roman" w:cs="Times New Roman"/>
        </w:rPr>
        <w:t>was</w:t>
      </w:r>
      <w:r w:rsidR="00E83AFC">
        <w:rPr>
          <w:rFonts w:ascii="Times New Roman" w:hAnsi="Times New Roman" w:cs="Times New Roman"/>
        </w:rPr>
        <w:t xml:space="preserve"> similar over time (40%)</w:t>
      </w:r>
      <w:r w:rsidR="000C3091">
        <w:rPr>
          <w:rFonts w:ascii="Times New Roman" w:hAnsi="Times New Roman" w:cs="Times New Roman"/>
        </w:rPr>
        <w:t>,</w:t>
      </w:r>
      <w:r w:rsidR="00E83AFC">
        <w:rPr>
          <w:rFonts w:ascii="Times New Roman" w:hAnsi="Times New Roman" w:cs="Times New Roman"/>
        </w:rPr>
        <w:t xml:space="preserve"> and the distribution of acute presentations was also similar over time (29%). Thus, our data do not support the hypothesis that we identified more asymptomatic disease. </w:t>
      </w:r>
      <w:r w:rsidR="00336B6A">
        <w:rPr>
          <w:rFonts w:ascii="Times New Roman" w:hAnsi="Times New Roman" w:cs="Times New Roman"/>
        </w:rPr>
        <w:t xml:space="preserve">Symptomatic PAU has been included in the description of acute artic pathologies due to its potential fur symptoms and development if IMH. However, it is a distinct pathology from AD and IMH. As a chronic atherosclerotic process, the contributors to PAU are likely to be more centered on atherosclerotic risk factors while AD and IMH due to more structural and genetic factors. </w:t>
      </w:r>
      <w:r w:rsidR="00E83AFC">
        <w:rPr>
          <w:rFonts w:ascii="Times New Roman" w:hAnsi="Times New Roman" w:cs="Times New Roman"/>
        </w:rPr>
        <w:t>Further research on these patients is necessary to identify the etiology for this rise in incidence</w:t>
      </w:r>
      <w:r w:rsidR="00336B6A">
        <w:rPr>
          <w:rFonts w:ascii="Times New Roman" w:hAnsi="Times New Roman" w:cs="Times New Roman"/>
        </w:rPr>
        <w:t xml:space="preserve"> compared to AD and IMH</w:t>
      </w:r>
      <w:r w:rsidR="00E83AFC">
        <w:rPr>
          <w:rFonts w:ascii="Times New Roman" w:hAnsi="Times New Roman" w:cs="Times New Roman"/>
        </w:rPr>
        <w:t xml:space="preserve">. </w:t>
      </w:r>
    </w:p>
    <w:p w14:paraId="158B65F6" w14:textId="6608BBC3" w:rsidR="008E2DDD" w:rsidRDefault="008E2DDD" w:rsidP="003D2AD4">
      <w:pPr>
        <w:spacing w:line="480" w:lineRule="auto"/>
        <w:ind w:firstLine="720"/>
        <w:rPr>
          <w:rFonts w:ascii="Times New Roman" w:hAnsi="Times New Roman" w:cs="Times New Roman"/>
        </w:rPr>
      </w:pPr>
      <w:r>
        <w:rPr>
          <w:rFonts w:ascii="Times New Roman" w:hAnsi="Times New Roman" w:cs="Times New Roman"/>
        </w:rPr>
        <w:t xml:space="preserve">The finding that overall AS incidence is stable </w:t>
      </w:r>
      <w:r w:rsidR="006C6331">
        <w:rPr>
          <w:rFonts w:ascii="Times New Roman" w:hAnsi="Times New Roman" w:cs="Times New Roman"/>
        </w:rPr>
        <w:t xml:space="preserve">contrasts sharply with what has been observed for other cardiovascular diseases. In particular, the incidence of coronary artery disease and abdominal aortic aneurysms </w:t>
      </w:r>
      <w:r w:rsidR="007B7658">
        <w:rPr>
          <w:rFonts w:ascii="Times New Roman" w:hAnsi="Times New Roman" w:cs="Times New Roman"/>
        </w:rPr>
        <w:t>are</w:t>
      </w:r>
      <w:r>
        <w:rPr>
          <w:rFonts w:ascii="Times New Roman" w:hAnsi="Times New Roman" w:cs="Times New Roman"/>
        </w:rPr>
        <w:t xml:space="preserve"> declining.</w:t>
      </w:r>
      <w:r>
        <w:rPr>
          <w:rFonts w:ascii="Times New Roman" w:hAnsi="Times New Roman" w:cs="Times New Roman"/>
        </w:rPr>
        <w:fldChar w:fldCharType="begin">
          <w:fldData xml:space="preserve">PEVuZE5vdGU+PENpdGU+PEF1dGhvcj5TdmVuc2pvPC9BdXRob3I+PFllYXI+MjAxMTwvWWVhcj48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YnItMT5DaXJjdWxhdGlvbjwvYWJici0xPjwvYWx0LXBlcmlvZGljYWw+PHBhZ2VzPjExMTgtMjM8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</w:fldData>
        </w:fldChar>
      </w:r>
      <w:r w:rsidR="00EF1319">
        <w:rPr>
          <w:rFonts w:ascii="Times New Roman" w:hAnsi="Times New Roman" w:cs="Times New Roman"/>
        </w:rPr>
        <w:instrText xml:space="preserve"> ADDIN EN.CITE </w:instrText>
      </w:r>
      <w:r w:rsidR="00EF1319">
        <w:rPr>
          <w:rFonts w:ascii="Times New Roman" w:hAnsi="Times New Roman" w:cs="Times New Roman"/>
        </w:rPr>
        <w:fldChar w:fldCharType="begin">
          <w:fldData xml:space="preserve">PEVuZE5vdGU+PENpdGU+PEF1dGhvcj5TdmVuc2pvPC9BdXRob3I+PFllYXI+MjAxMTwvWWVhcj48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</w:fldData>
        </w:fldChar>
      </w:r>
      <w:r w:rsidR="00EF1319">
        <w:rPr>
          <w:rFonts w:ascii="Times New Roman" w:hAnsi="Times New Roman" w:cs="Times New Roman"/>
        </w:rPr>
        <w:instrText xml:space="preserve"> ADDIN EN.CITE.DATA </w:instrText>
      </w:r>
      <w:r w:rsidR="00EF1319">
        <w:rPr>
          <w:rFonts w:ascii="Times New Roman" w:hAnsi="Times New Roman" w:cs="Times New Roman"/>
        </w:rPr>
      </w:r>
      <w:r w:rsidR="00EF1319">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EF1319" w:rsidRPr="00EF1319">
        <w:rPr>
          <w:rFonts w:ascii="Times New Roman" w:hAnsi="Times New Roman" w:cs="Times New Roman"/>
          <w:noProof/>
          <w:vertAlign w:val="superscript"/>
        </w:rPr>
        <w:t>9, 16</w:t>
      </w:r>
      <w:r>
        <w:rPr>
          <w:rFonts w:ascii="Times New Roman" w:hAnsi="Times New Roman" w:cs="Times New Roman"/>
        </w:rPr>
        <w:fldChar w:fldCharType="end"/>
      </w:r>
      <w:r>
        <w:rPr>
          <w:rFonts w:ascii="Times New Roman" w:hAnsi="Times New Roman" w:cs="Times New Roman"/>
        </w:rPr>
        <w:t xml:space="preserve"> One of the </w:t>
      </w:r>
      <w:r w:rsidR="006C6331">
        <w:rPr>
          <w:rFonts w:ascii="Times New Roman" w:hAnsi="Times New Roman" w:cs="Times New Roman"/>
        </w:rPr>
        <w:t>key drivers</w:t>
      </w:r>
      <w:r>
        <w:rPr>
          <w:rFonts w:ascii="Times New Roman" w:hAnsi="Times New Roman" w:cs="Times New Roman"/>
        </w:rPr>
        <w:t xml:space="preserve"> </w:t>
      </w:r>
      <w:r w:rsidR="006C6331">
        <w:rPr>
          <w:rFonts w:ascii="Times New Roman" w:hAnsi="Times New Roman" w:cs="Times New Roman"/>
        </w:rPr>
        <w:t>for the decline in coronary disease and abdominal aortic aneurysm likely is the concomitant decline</w:t>
      </w:r>
      <w:r w:rsidR="006C6331" w:rsidDel="006C6331">
        <w:rPr>
          <w:rFonts w:ascii="Times New Roman" w:hAnsi="Times New Roman" w:cs="Times New Roman"/>
        </w:rPr>
        <w:t xml:space="preserve"> </w:t>
      </w:r>
      <w:r>
        <w:rPr>
          <w:rFonts w:ascii="Times New Roman" w:hAnsi="Times New Roman" w:cs="Times New Roman"/>
        </w:rPr>
        <w:t>in smoking among adults.</w:t>
      </w:r>
      <w:r>
        <w:rPr>
          <w:rFonts w:ascii="Times New Roman" w:hAnsi="Times New Roman" w:cs="Times New Roman"/>
        </w:rPr>
        <w:fldChar w:fldCharType="begin"/>
      </w:r>
      <w:r>
        <w:rPr>
          <w:rFonts w:ascii="Times New Roman" w:hAnsi="Times New Roman" w:cs="Times New Roman"/>
        </w:rPr>
        <w:instrText xml:space="preserve"> ADDIN EN.CITE &lt;EndNote&gt;&lt;Cite&gt;&lt;Author&gt;Lederle&lt;/Author&gt;&lt;Year&gt;2011&lt;/Year&gt;&lt;RecNum&gt;24&lt;/RecNum&gt;&lt;DisplayText&gt;&lt;style face="superscript"&gt;8&lt;/style&gt;&lt;/DisplayText&gt;&lt;record&gt;&lt;rec-number&gt;24&lt;/rec-number&gt;&lt;foreign-keys&gt;&lt;key app="EN" db-id="s55dew0aefppdweffdlxerzjv29e2azpxfvp" timestamp="1417214074"&gt;24&lt;/key&gt;&lt;/foreign-keys&gt;&lt;ref-type name="Journal Article"&gt;17&lt;/ref-type&gt;&lt;contributors&gt;&lt;authors&gt;&lt;author&gt;Lederle, F. A.&lt;/author&gt;&lt;/authors&gt;&lt;/contributors&gt;&lt;titles&gt;&lt;title&gt;The rise and fall of abdominal aortic aneurysm&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1097-9&lt;/pages&gt;&lt;volume&gt;124&lt;/volume&gt;&lt;number&gt;10&lt;/number&gt;&lt;keywords&gt;&lt;keyword&gt;Aneurysm, Dissecting/*epidemiology&lt;/keyword&gt;&lt;keyword&gt;Aortic Aneurysm, Abdominal/*epidemiology&lt;/keyword&gt;&lt;keyword&gt;Humans&lt;/keyword&gt;&lt;keyword&gt;Male&lt;/keyword&gt;&lt;/keywords&gt;&lt;dates&gt;&lt;year&gt;2011&lt;/year&gt;&lt;pub-dates&gt;&lt;date&gt;Sep 6&lt;/date&gt;&lt;/pub-dates&gt;&lt;/dates&gt;&lt;isbn&gt;1524-4539 (Electronic)&amp;#xD;0009-7322 (Linking)&lt;/isbn&gt;&lt;accession-num&gt;21900095&lt;/accession-num&gt;&lt;urls&gt;&lt;related-urls&gt;&lt;url&gt;http://www.ncbi.nlm.nih.gov/pubmed/21900095&lt;/url&gt;&lt;/related-urls&gt;&lt;/urls&gt;&lt;electronic-resource-num&gt;10.1161/CIRCULATIONAHA.111.052365&lt;/electronic-resource-num&gt;&lt;/record&gt;&lt;/Cite&gt;&lt;/EndNote&gt;</w:instrText>
      </w:r>
      <w:r>
        <w:rPr>
          <w:rFonts w:ascii="Times New Roman" w:hAnsi="Times New Roman" w:cs="Times New Roman"/>
        </w:rPr>
        <w:fldChar w:fldCharType="separate"/>
      </w:r>
      <w:r w:rsidRPr="008E2DDD">
        <w:rPr>
          <w:rFonts w:ascii="Times New Roman" w:hAnsi="Times New Roman" w:cs="Times New Roman"/>
          <w:noProof/>
          <w:vertAlign w:val="superscript"/>
        </w:rPr>
        <w:t>8</w:t>
      </w:r>
      <w:r>
        <w:rPr>
          <w:rFonts w:ascii="Times New Roman" w:hAnsi="Times New Roman" w:cs="Times New Roman"/>
        </w:rPr>
        <w:fldChar w:fldCharType="end"/>
      </w:r>
      <w:r>
        <w:rPr>
          <w:rFonts w:ascii="Times New Roman" w:hAnsi="Times New Roman" w:cs="Times New Roman"/>
        </w:rPr>
        <w:t xml:space="preserve"> </w:t>
      </w:r>
      <w:r w:rsidR="006C6331">
        <w:rPr>
          <w:rFonts w:ascii="Times New Roman" w:hAnsi="Times New Roman" w:cs="Times New Roman"/>
        </w:rPr>
        <w:t xml:space="preserve">Interestingly, the association between tobacco use and </w:t>
      </w:r>
      <w:r>
        <w:rPr>
          <w:rFonts w:ascii="Times New Roman" w:hAnsi="Times New Roman" w:cs="Times New Roman"/>
        </w:rPr>
        <w:t>AS is less established</w:t>
      </w:r>
      <w:r w:rsidR="009210B2">
        <w:rPr>
          <w:rFonts w:ascii="Times New Roman" w:hAnsi="Times New Roman" w:cs="Times New Roman"/>
        </w:rPr>
        <w:t xml:space="preserve">, and our finding may suggest it has a small impact on </w:t>
      </w:r>
      <w:r w:rsidR="00C263ED">
        <w:rPr>
          <w:rFonts w:ascii="Times New Roman" w:hAnsi="Times New Roman" w:cs="Times New Roman"/>
        </w:rPr>
        <w:t xml:space="preserve">the </w:t>
      </w:r>
      <w:r w:rsidR="009210B2">
        <w:rPr>
          <w:rFonts w:ascii="Times New Roman" w:hAnsi="Times New Roman" w:cs="Times New Roman"/>
        </w:rPr>
        <w:t>development of AS</w:t>
      </w:r>
      <w:r>
        <w:rPr>
          <w:rFonts w:ascii="Times New Roman" w:hAnsi="Times New Roman" w:cs="Times New Roman"/>
        </w:rPr>
        <w:t>.</w:t>
      </w:r>
      <w:r w:rsidR="009210B2">
        <w:rPr>
          <w:rFonts w:ascii="Times New Roman" w:hAnsi="Times New Roman" w:cs="Times New Roman"/>
        </w:rPr>
        <w:t xml:space="preserve"> Within the same geographic</w:t>
      </w:r>
      <w:r w:rsidR="00C263ED">
        <w:rPr>
          <w:rFonts w:ascii="Times New Roman" w:hAnsi="Times New Roman" w:cs="Times New Roman"/>
        </w:rPr>
        <w:t xml:space="preserve"> region (Olmsted County,</w:t>
      </w:r>
      <w:r w:rsidR="009210B2">
        <w:rPr>
          <w:rFonts w:ascii="Times New Roman" w:hAnsi="Times New Roman" w:cs="Times New Roman"/>
        </w:rPr>
        <w:t xml:space="preserve"> M</w:t>
      </w:r>
      <w:r w:rsidR="004A33A9">
        <w:rPr>
          <w:rFonts w:ascii="Times New Roman" w:hAnsi="Times New Roman" w:cs="Times New Roman"/>
        </w:rPr>
        <w:t>innesota</w:t>
      </w:r>
      <w:r w:rsidR="009210B2">
        <w:rPr>
          <w:rFonts w:ascii="Times New Roman" w:hAnsi="Times New Roman" w:cs="Times New Roman"/>
        </w:rPr>
        <w:t xml:space="preserve">) </w:t>
      </w:r>
      <w:r w:rsidR="00967D0C">
        <w:rPr>
          <w:rFonts w:ascii="Times New Roman" w:hAnsi="Times New Roman" w:cs="Times New Roman"/>
        </w:rPr>
        <w:t>major changes</w:t>
      </w:r>
      <w:r w:rsidR="009210B2">
        <w:rPr>
          <w:rFonts w:ascii="Times New Roman" w:hAnsi="Times New Roman" w:cs="Times New Roman"/>
        </w:rPr>
        <w:t xml:space="preserve"> in the epidemiology of MI</w:t>
      </w:r>
      <w:r w:rsidR="00967D0C">
        <w:rPr>
          <w:rFonts w:ascii="Times New Roman" w:hAnsi="Times New Roman" w:cs="Times New Roman"/>
        </w:rPr>
        <w:t xml:space="preserve"> have been reported</w:t>
      </w:r>
      <w:r w:rsidR="009210B2">
        <w:rPr>
          <w:rFonts w:ascii="Times New Roman" w:hAnsi="Times New Roman" w:cs="Times New Roman"/>
        </w:rPr>
        <w:t xml:space="preserve">. From </w:t>
      </w:r>
      <w:r w:rsidR="00D3334C">
        <w:rPr>
          <w:rFonts w:ascii="Times New Roman" w:hAnsi="Times New Roman" w:cs="Times New Roman"/>
        </w:rPr>
        <w:t xml:space="preserve">1987-2006, there has been </w:t>
      </w:r>
      <w:r w:rsidR="009210B2">
        <w:rPr>
          <w:rFonts w:ascii="Times New Roman" w:hAnsi="Times New Roman" w:cs="Times New Roman"/>
        </w:rPr>
        <w:t>a decline in the incidence of ST elevation MI, a decrease in the severity of infarction, and impr</w:t>
      </w:r>
      <w:r w:rsidR="00D3334C">
        <w:rPr>
          <w:rFonts w:ascii="Times New Roman" w:hAnsi="Times New Roman" w:cs="Times New Roman"/>
        </w:rPr>
        <w:t>ovements in mortality after MI.</w:t>
      </w:r>
      <w:r w:rsidR="00D3334C">
        <w:rPr>
          <w:rFonts w:ascii="Times New Roman" w:hAnsi="Times New Roman" w:cs="Times New Roman"/>
        </w:rPr>
        <w:fldChar w:fldCharType="begin">
          <w:fldData xml:space="preserve">PEVuZE5vdGU+PENpdGU+PEF1dGhvcj5Sb2dlcjwvQXV0aG9yPjxZZWFyPjIwMTA8L1llYXI+PFJl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cGVyaW9kaWNhbD48cGFnZXM+ODYzLTk8L3BhZ2VzPjx2b2x1bWU+MTIxPC92b2x1bWU+PG51bWJl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==
</w:fldData>
        </w:fldChar>
      </w:r>
      <w:r w:rsidR="00D3334C">
        <w:rPr>
          <w:rFonts w:ascii="Times New Roman" w:hAnsi="Times New Roman" w:cs="Times New Roman"/>
        </w:rPr>
        <w:instrText xml:space="preserve"> ADDIN EN.CITE </w:instrText>
      </w:r>
      <w:r w:rsidR="00D3334C">
        <w:rPr>
          <w:rFonts w:ascii="Times New Roman" w:hAnsi="Times New Roman" w:cs="Times New Roman"/>
        </w:rPr>
        <w:fldChar w:fldCharType="begin">
          <w:fldData xml:space="preserve">PEVuZE5vdGU+PENpdGU+PEF1dGhvcj5Sb2dlcjwvQXV0aG9yPjxZZWFyPjIwMTA8L1llYXI+PFJl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==
</w:fldData>
        </w:fldChar>
      </w:r>
      <w:r w:rsidR="00D3334C">
        <w:rPr>
          <w:rFonts w:ascii="Times New Roman" w:hAnsi="Times New Roman" w:cs="Times New Roman"/>
        </w:rPr>
        <w:instrText xml:space="preserve"> ADDIN EN.CITE.DATA </w:instrText>
      </w:r>
      <w:r w:rsidR="00D3334C">
        <w:rPr>
          <w:rFonts w:ascii="Times New Roman" w:hAnsi="Times New Roman" w:cs="Times New Roman"/>
        </w:rPr>
      </w:r>
      <w:r w:rsidR="00D3334C">
        <w:rPr>
          <w:rFonts w:ascii="Times New Roman" w:hAnsi="Times New Roman" w:cs="Times New Roman"/>
        </w:rPr>
        <w:fldChar w:fldCharType="end"/>
      </w:r>
      <w:r w:rsidR="00D3334C">
        <w:rPr>
          <w:rFonts w:ascii="Times New Roman" w:hAnsi="Times New Roman" w:cs="Times New Roman"/>
        </w:rPr>
      </w:r>
      <w:r w:rsidR="00D3334C">
        <w:rPr>
          <w:rFonts w:ascii="Times New Roman" w:hAnsi="Times New Roman" w:cs="Times New Roman"/>
        </w:rPr>
        <w:fldChar w:fldCharType="separate"/>
      </w:r>
      <w:r w:rsidR="00D3334C" w:rsidRPr="00D3334C">
        <w:rPr>
          <w:rFonts w:ascii="Times New Roman" w:hAnsi="Times New Roman" w:cs="Times New Roman"/>
          <w:noProof/>
          <w:vertAlign w:val="superscript"/>
        </w:rPr>
        <w:t>7</w:t>
      </w:r>
      <w:r w:rsidR="00D3334C">
        <w:rPr>
          <w:rFonts w:ascii="Times New Roman" w:hAnsi="Times New Roman" w:cs="Times New Roman"/>
        </w:rPr>
        <w:fldChar w:fldCharType="end"/>
      </w:r>
      <w:r w:rsidR="00D3334C">
        <w:rPr>
          <w:rFonts w:ascii="Times New Roman" w:hAnsi="Times New Roman" w:cs="Times New Roman"/>
        </w:rPr>
        <w:t xml:space="preserve"> </w:t>
      </w:r>
      <w:r w:rsidR="00967D0C">
        <w:rPr>
          <w:rFonts w:ascii="Times New Roman" w:hAnsi="Times New Roman" w:cs="Times New Roman"/>
        </w:rPr>
        <w:t>Similar trends have been reported in other set</w:t>
      </w:r>
      <w:r w:rsidR="004A33A9">
        <w:rPr>
          <w:rFonts w:ascii="Times New Roman" w:hAnsi="Times New Roman" w:cs="Times New Roman"/>
        </w:rPr>
        <w:t>t</w:t>
      </w:r>
      <w:r w:rsidR="00967D0C">
        <w:rPr>
          <w:rFonts w:ascii="Times New Roman" w:hAnsi="Times New Roman" w:cs="Times New Roman"/>
        </w:rPr>
        <w:t>ings</w:t>
      </w:r>
      <w:r w:rsidR="004A33A9">
        <w:rPr>
          <w:rFonts w:ascii="Times New Roman" w:hAnsi="Times New Roman" w:cs="Times New Roman"/>
        </w:rPr>
        <w:t>,</w:t>
      </w:r>
      <w:r w:rsidR="007B7658">
        <w:rPr>
          <w:rFonts w:ascii="Times New Roman" w:hAnsi="Times New Roman" w:cs="Times New Roman"/>
        </w:rPr>
        <w:fldChar w:fldCharType="begin">
          <w:fldData xml:space="preserve">PEVuZE5vdGU+PENpdGU+PEF1dGhvcj5TY2htaWR0PC9BdXRob3I+PFllYXI+MjAxMjwvWWVhcj48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ajwvYWJici0xPjwvYWx0LXBlcmlvZGljYWw+PHBhZ2VzPmQ4MDU5PC9wYWdlcz48dm9sdW1lPjM0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cGFnZXM+MjE1NS02NTwvcGFnZXM+PHZvbHVtZT4zNjI8L3ZvbHVtZT48bnVtYmVyPjIzPC9udW1i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</w:fldData>
        </w:fldChar>
      </w:r>
      <w:r w:rsidR="00EF1319">
        <w:rPr>
          <w:rFonts w:ascii="Times New Roman" w:hAnsi="Times New Roman" w:cs="Times New Roman"/>
        </w:rPr>
        <w:instrText xml:space="preserve"> ADDIN EN.CITE </w:instrText>
      </w:r>
      <w:r w:rsidR="00EF1319">
        <w:rPr>
          <w:rFonts w:ascii="Times New Roman" w:hAnsi="Times New Roman" w:cs="Times New Roman"/>
        </w:rPr>
        <w:fldChar w:fldCharType="begin">
          <w:fldData xml:space="preserve">PEVuZE5vdGU+PENpdGU+PEF1dGhvcj5TY2htaWR0PC9BdXRob3I+PFllYXI+MjAxMjwvWWVhcj48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</w:fldData>
        </w:fldChar>
      </w:r>
      <w:r w:rsidR="00EF1319">
        <w:rPr>
          <w:rFonts w:ascii="Times New Roman" w:hAnsi="Times New Roman" w:cs="Times New Roman"/>
        </w:rPr>
        <w:instrText xml:space="preserve"> ADDIN EN.CITE.DATA </w:instrText>
      </w:r>
      <w:r w:rsidR="00EF1319">
        <w:rPr>
          <w:rFonts w:ascii="Times New Roman" w:hAnsi="Times New Roman" w:cs="Times New Roman"/>
        </w:rPr>
      </w:r>
      <w:r w:rsidR="00EF1319">
        <w:rPr>
          <w:rFonts w:ascii="Times New Roman" w:hAnsi="Times New Roman" w:cs="Times New Roman"/>
        </w:rPr>
        <w:fldChar w:fldCharType="end"/>
      </w:r>
      <w:r w:rsidR="007B7658">
        <w:rPr>
          <w:rFonts w:ascii="Times New Roman" w:hAnsi="Times New Roman" w:cs="Times New Roman"/>
        </w:rPr>
      </w:r>
      <w:r w:rsidR="007B7658">
        <w:rPr>
          <w:rFonts w:ascii="Times New Roman" w:hAnsi="Times New Roman" w:cs="Times New Roman"/>
        </w:rPr>
        <w:fldChar w:fldCharType="separate"/>
      </w:r>
      <w:r w:rsidR="00EF1319" w:rsidRPr="00EF1319">
        <w:rPr>
          <w:rFonts w:ascii="Times New Roman" w:hAnsi="Times New Roman" w:cs="Times New Roman"/>
          <w:noProof/>
          <w:vertAlign w:val="superscript"/>
        </w:rPr>
        <w:t>17-19</w:t>
      </w:r>
      <w:r w:rsidR="007B7658">
        <w:rPr>
          <w:rFonts w:ascii="Times New Roman" w:hAnsi="Times New Roman" w:cs="Times New Roman"/>
        </w:rPr>
        <w:fldChar w:fldCharType="end"/>
      </w:r>
      <w:r w:rsidR="00D3334C">
        <w:rPr>
          <w:rFonts w:ascii="Times New Roman" w:hAnsi="Times New Roman" w:cs="Times New Roman"/>
        </w:rPr>
        <w:t xml:space="preserve"> </w:t>
      </w:r>
      <w:r w:rsidR="00967D0C">
        <w:rPr>
          <w:rFonts w:ascii="Times New Roman" w:hAnsi="Times New Roman" w:cs="Times New Roman"/>
        </w:rPr>
        <w:t xml:space="preserve">and the </w:t>
      </w:r>
      <w:r w:rsidR="007B7658">
        <w:rPr>
          <w:rFonts w:ascii="Times New Roman" w:hAnsi="Times New Roman" w:cs="Times New Roman"/>
        </w:rPr>
        <w:t xml:space="preserve">discrepancy </w:t>
      </w:r>
      <w:r w:rsidR="00967D0C">
        <w:rPr>
          <w:rFonts w:ascii="Times New Roman" w:hAnsi="Times New Roman" w:cs="Times New Roman"/>
        </w:rPr>
        <w:t xml:space="preserve">with </w:t>
      </w:r>
      <w:r w:rsidR="007B7658">
        <w:rPr>
          <w:rFonts w:ascii="Times New Roman" w:hAnsi="Times New Roman" w:cs="Times New Roman"/>
        </w:rPr>
        <w:t xml:space="preserve">the trends for AS was </w:t>
      </w:r>
      <w:r w:rsidR="007A4F91">
        <w:rPr>
          <w:rFonts w:ascii="Times New Roman" w:hAnsi="Times New Roman" w:cs="Times New Roman"/>
        </w:rPr>
        <w:lastRenderedPageBreak/>
        <w:t xml:space="preserve">unanticipated. </w:t>
      </w:r>
      <w:r w:rsidR="00967D0C">
        <w:rPr>
          <w:rFonts w:ascii="Times New Roman" w:hAnsi="Times New Roman" w:cs="Times New Roman"/>
        </w:rPr>
        <w:t>Lead time bias could be hypothesized</w:t>
      </w:r>
      <w:r w:rsidR="00EF131B">
        <w:rPr>
          <w:rFonts w:ascii="Times New Roman" w:hAnsi="Times New Roman" w:cs="Times New Roman"/>
        </w:rPr>
        <w:t>,</w:t>
      </w:r>
      <w:r w:rsidR="00967D0C">
        <w:rPr>
          <w:rFonts w:ascii="Times New Roman" w:hAnsi="Times New Roman" w:cs="Times New Roman"/>
        </w:rPr>
        <w:t xml:space="preserve"> whereby</w:t>
      </w:r>
      <w:r w:rsidR="008C7CD8">
        <w:rPr>
          <w:rFonts w:ascii="Times New Roman" w:hAnsi="Times New Roman" w:cs="Times New Roman"/>
        </w:rPr>
        <w:t xml:space="preserve"> more asymptomatic or incidental disease</w:t>
      </w:r>
      <w:r w:rsidR="00967D0C">
        <w:rPr>
          <w:rFonts w:ascii="Times New Roman" w:hAnsi="Times New Roman" w:cs="Times New Roman"/>
        </w:rPr>
        <w:t xml:space="preserve"> is identified</w:t>
      </w:r>
      <w:r w:rsidR="008C7CD8">
        <w:rPr>
          <w:rFonts w:ascii="Times New Roman" w:hAnsi="Times New Roman" w:cs="Times New Roman"/>
        </w:rPr>
        <w:t xml:space="preserve">. As discussed above, increased CT imaging </w:t>
      </w:r>
      <w:r w:rsidR="00C263ED">
        <w:rPr>
          <w:rFonts w:ascii="Times New Roman" w:hAnsi="Times New Roman" w:cs="Times New Roman"/>
        </w:rPr>
        <w:t xml:space="preserve">that identifies more disease </w:t>
      </w:r>
      <w:r w:rsidR="008C7CD8">
        <w:rPr>
          <w:rFonts w:ascii="Times New Roman" w:hAnsi="Times New Roman" w:cs="Times New Roman"/>
        </w:rPr>
        <w:t>would explain our stable incidence</w:t>
      </w:r>
      <w:r w:rsidR="00A2139A">
        <w:rPr>
          <w:rFonts w:ascii="Times New Roman" w:hAnsi="Times New Roman" w:cs="Times New Roman"/>
        </w:rPr>
        <w:t>,</w:t>
      </w:r>
      <w:r w:rsidR="008C7CD8">
        <w:rPr>
          <w:rFonts w:ascii="Times New Roman" w:hAnsi="Times New Roman" w:cs="Times New Roman"/>
        </w:rPr>
        <w:t xml:space="preserve"> if this were true. Yet, we see similar mortality trends over the study interval. This would suggest that we</w:t>
      </w:r>
      <w:r w:rsidR="00C263ED">
        <w:rPr>
          <w:rFonts w:ascii="Times New Roman" w:hAnsi="Times New Roman" w:cs="Times New Roman"/>
        </w:rPr>
        <w:t xml:space="preserve"> continue to identify patients with similar acuity and prognosis</w:t>
      </w:r>
      <w:r w:rsidR="001B2D94">
        <w:rPr>
          <w:rFonts w:ascii="Times New Roman" w:hAnsi="Times New Roman" w:cs="Times New Roman"/>
        </w:rPr>
        <w:t xml:space="preserve"> and are likely not</w:t>
      </w:r>
      <w:r w:rsidR="00E34063">
        <w:rPr>
          <w:rFonts w:ascii="Times New Roman" w:hAnsi="Times New Roman" w:cs="Times New Roman"/>
        </w:rPr>
        <w:t xml:space="preserve"> </w:t>
      </w:r>
      <w:r w:rsidR="008C7CD8">
        <w:rPr>
          <w:rFonts w:ascii="Times New Roman" w:hAnsi="Times New Roman" w:cs="Times New Roman"/>
        </w:rPr>
        <w:t xml:space="preserve">identifying </w:t>
      </w:r>
      <w:r w:rsidR="001B2D94">
        <w:rPr>
          <w:rFonts w:ascii="Times New Roman" w:hAnsi="Times New Roman" w:cs="Times New Roman"/>
        </w:rPr>
        <w:t xml:space="preserve">a greater proportion of patients with </w:t>
      </w:r>
      <w:r w:rsidR="008C7CD8">
        <w:rPr>
          <w:rFonts w:ascii="Times New Roman" w:hAnsi="Times New Roman" w:cs="Times New Roman"/>
        </w:rPr>
        <w:t xml:space="preserve">less severe or morbid disease. </w:t>
      </w:r>
      <w:r w:rsidR="00C263ED">
        <w:rPr>
          <w:rFonts w:ascii="Times New Roman" w:hAnsi="Times New Roman" w:cs="Times New Roman"/>
        </w:rPr>
        <w:t>With unchanged</w:t>
      </w:r>
      <w:r w:rsidR="008C7CD8">
        <w:rPr>
          <w:rFonts w:ascii="Times New Roman" w:hAnsi="Times New Roman" w:cs="Times New Roman"/>
        </w:rPr>
        <w:t xml:space="preserve"> acuity </w:t>
      </w:r>
      <w:r w:rsidR="00C263ED">
        <w:rPr>
          <w:rFonts w:ascii="Times New Roman" w:hAnsi="Times New Roman" w:cs="Times New Roman"/>
        </w:rPr>
        <w:t>or</w:t>
      </w:r>
      <w:r w:rsidR="008C7CD8">
        <w:rPr>
          <w:rFonts w:ascii="Times New Roman" w:hAnsi="Times New Roman" w:cs="Times New Roman"/>
        </w:rPr>
        <w:t xml:space="preserve"> long-term hazards of AS</w:t>
      </w:r>
      <w:r w:rsidR="00C263ED">
        <w:rPr>
          <w:rFonts w:ascii="Times New Roman" w:hAnsi="Times New Roman" w:cs="Times New Roman"/>
        </w:rPr>
        <w:t xml:space="preserve"> over time, it is likely that the </w:t>
      </w:r>
      <w:r w:rsidR="008C7CD8">
        <w:rPr>
          <w:rFonts w:ascii="Times New Roman" w:hAnsi="Times New Roman" w:cs="Times New Roman"/>
        </w:rPr>
        <w:t>incidence has remained stable. Aortic dissection has s</w:t>
      </w:r>
      <w:r w:rsidR="0030470A">
        <w:rPr>
          <w:rFonts w:ascii="Times New Roman" w:hAnsi="Times New Roman" w:cs="Times New Roman"/>
        </w:rPr>
        <w:t>everal known</w:t>
      </w:r>
      <w:r w:rsidR="007A4F91">
        <w:rPr>
          <w:rFonts w:ascii="Times New Roman" w:hAnsi="Times New Roman" w:cs="Times New Roman"/>
        </w:rPr>
        <w:t xml:space="preserve"> non-modifiable risk factors</w:t>
      </w:r>
      <w:r w:rsidR="000C26E4">
        <w:rPr>
          <w:rFonts w:ascii="Times New Roman" w:hAnsi="Times New Roman" w:cs="Times New Roman"/>
        </w:rPr>
        <w:t>,</w:t>
      </w:r>
      <w:r w:rsidR="007A4F91">
        <w:rPr>
          <w:rFonts w:ascii="Times New Roman" w:hAnsi="Times New Roman" w:cs="Times New Roman"/>
        </w:rPr>
        <w:t xml:space="preserve"> such as bicuspid aortic valve, connective tissue disease</w:t>
      </w:r>
      <w:r w:rsidR="003617F9">
        <w:rPr>
          <w:rFonts w:ascii="Times New Roman" w:hAnsi="Times New Roman" w:cs="Times New Roman"/>
        </w:rPr>
        <w:t xml:space="preserve">, and </w:t>
      </w:r>
      <w:r w:rsidR="007A4F91">
        <w:rPr>
          <w:rFonts w:ascii="Times New Roman" w:hAnsi="Times New Roman" w:cs="Times New Roman"/>
        </w:rPr>
        <w:t>chromosomal abnormalities</w:t>
      </w:r>
      <w:r w:rsidR="000C26E4">
        <w:rPr>
          <w:rFonts w:ascii="Times New Roman" w:hAnsi="Times New Roman" w:cs="Times New Roman"/>
        </w:rPr>
        <w:t>,</w:t>
      </w:r>
      <w:r w:rsidR="0030470A">
        <w:rPr>
          <w:rFonts w:ascii="Times New Roman" w:hAnsi="Times New Roman" w:cs="Times New Roman"/>
        </w:rPr>
        <w:t xml:space="preserve"> and these would not be expected to alter with atherosclerotic disease trends. </w:t>
      </w:r>
      <w:r w:rsidR="003617F9">
        <w:rPr>
          <w:rFonts w:ascii="Times New Roman" w:hAnsi="Times New Roman" w:cs="Times New Roman"/>
        </w:rPr>
        <w:t>However, few patients had these risk factors</w:t>
      </w:r>
      <w:r w:rsidR="00DD7DA0">
        <w:rPr>
          <w:rFonts w:ascii="Times New Roman" w:hAnsi="Times New Roman" w:cs="Times New Roman"/>
        </w:rPr>
        <w:t xml:space="preserve"> identified in the medical record</w:t>
      </w:r>
      <w:r w:rsidR="003617F9">
        <w:rPr>
          <w:rFonts w:ascii="Times New Roman" w:hAnsi="Times New Roman" w:cs="Times New Roman"/>
        </w:rPr>
        <w:t xml:space="preserve">. Further </w:t>
      </w:r>
      <w:r w:rsidR="0072645B">
        <w:rPr>
          <w:rFonts w:ascii="Times New Roman" w:hAnsi="Times New Roman" w:cs="Times New Roman"/>
        </w:rPr>
        <w:t>understanding of modifiable and non-modifiable risk factors is</w:t>
      </w:r>
      <w:r w:rsidR="003617F9">
        <w:rPr>
          <w:rFonts w:ascii="Times New Roman" w:hAnsi="Times New Roman" w:cs="Times New Roman"/>
        </w:rPr>
        <w:t xml:space="preserve"> needed to identify targets to reduce the incidence of AS. Further work on</w:t>
      </w:r>
      <w:r w:rsidR="00E55A6E">
        <w:rPr>
          <w:rFonts w:ascii="Times New Roman" w:hAnsi="Times New Roman" w:cs="Times New Roman"/>
        </w:rPr>
        <w:t xml:space="preserve"> family trees and potential genetic triggers for aortic disease in</w:t>
      </w:r>
      <w:r w:rsidR="003617F9">
        <w:rPr>
          <w:rFonts w:ascii="Times New Roman" w:hAnsi="Times New Roman" w:cs="Times New Roman"/>
        </w:rPr>
        <w:t xml:space="preserve"> this cohort </w:t>
      </w:r>
      <w:r w:rsidR="00E55A6E">
        <w:rPr>
          <w:rFonts w:ascii="Times New Roman" w:hAnsi="Times New Roman" w:cs="Times New Roman"/>
        </w:rPr>
        <w:t>is planned to try to determine the role genetics may play across all three pathologies</w:t>
      </w:r>
      <w:r w:rsidR="003617F9">
        <w:rPr>
          <w:rFonts w:ascii="Times New Roman" w:hAnsi="Times New Roman" w:cs="Times New Roman"/>
        </w:rPr>
        <w:t>.</w:t>
      </w:r>
    </w:p>
    <w:p w14:paraId="1FD33CFA" w14:textId="5483C07F" w:rsidR="00E83AFC" w:rsidRDefault="00D50A4B" w:rsidP="003D2AD4">
      <w:pPr>
        <w:spacing w:line="480" w:lineRule="auto"/>
        <w:ind w:firstLine="720"/>
        <w:rPr>
          <w:rFonts w:ascii="Times New Roman" w:hAnsi="Times New Roman" w:cs="Times New Roman"/>
        </w:rPr>
      </w:pPr>
      <w:r>
        <w:rPr>
          <w:rFonts w:ascii="Times New Roman" w:hAnsi="Times New Roman" w:cs="Times New Roman"/>
        </w:rPr>
        <w:t>Epidemiology data on thoracic aortic pathology is scar</w:t>
      </w:r>
      <w:r w:rsidR="00156250">
        <w:rPr>
          <w:rFonts w:ascii="Times New Roman" w:hAnsi="Times New Roman" w:cs="Times New Roman"/>
        </w:rPr>
        <w:t>c</w:t>
      </w:r>
      <w:r>
        <w:rPr>
          <w:rFonts w:ascii="Times New Roman" w:hAnsi="Times New Roman" w:cs="Times New Roman"/>
        </w:rPr>
        <w:t>e in the literature. One of the only other</w:t>
      </w:r>
      <w:r w:rsidR="005104F1">
        <w:rPr>
          <w:rFonts w:ascii="Times New Roman" w:hAnsi="Times New Roman" w:cs="Times New Roman"/>
        </w:rPr>
        <w:t xml:space="preserve"> recent</w:t>
      </w:r>
      <w:r>
        <w:rPr>
          <w:rFonts w:ascii="Times New Roman" w:hAnsi="Times New Roman" w:cs="Times New Roman"/>
        </w:rPr>
        <w:t xml:space="preserve"> epidemiological studies on aortic dissection and aneurysms c</w:t>
      </w:r>
      <w:r w:rsidR="00156250">
        <w:rPr>
          <w:rFonts w:ascii="Times New Roman" w:hAnsi="Times New Roman" w:cs="Times New Roman"/>
        </w:rPr>
        <w:t>a</w:t>
      </w:r>
      <w:r>
        <w:rPr>
          <w:rFonts w:ascii="Times New Roman" w:hAnsi="Times New Roman" w:cs="Times New Roman"/>
        </w:rPr>
        <w:t>me from the Swedish national health care registry.</w:t>
      </w:r>
      <w:r w:rsidR="00040786">
        <w:rPr>
          <w:rFonts w:ascii="Times New Roman" w:hAnsi="Times New Roman" w:cs="Times New Roman"/>
        </w:rPr>
        <w:fldChar w:fldCharType="begin"/>
      </w:r>
      <w:r w:rsidR="00040786">
        <w:rPr>
          <w:rFonts w:ascii="Times New Roman" w:hAnsi="Times New Roman" w:cs="Times New Roman"/>
        </w:rPr>
        <w:instrText xml:space="preserve"> ADDIN EN.CITE &lt;EndNote&gt;&lt;Cite&gt;&lt;Author&gt;Olsson&lt;/Author&gt;&lt;Year&gt;2006&lt;/Year&gt;&lt;RecNum&gt;22&lt;/RecNum&gt;&lt;DisplayText&gt;&lt;style face="superscript"&gt;10&lt;/style&gt;&lt;/DisplayText&gt;&lt;record&gt;&lt;rec-number&gt;22&lt;/rec-number&gt;&lt;foreign-keys&gt;&lt;key app="EN" db-id="s55dew0aefppdweffdlxerzjv29e2azpxfvp" timestamp="1417213196"&gt;22&lt;/key&gt;&lt;/foreign-keys&gt;&lt;ref-type name="Journal Article"&gt;17&lt;/ref-type&gt;&lt;contributors&gt;&lt;authors&gt;&lt;author&gt;Olsson, C.&lt;/author&gt;&lt;author&gt;Thelin, S.&lt;/author&gt;&lt;author&gt;Stahle, E.&lt;/author&gt;&lt;author&gt;Ekbom, A.&lt;/author&gt;&lt;author&gt;Granath, F.&lt;/author&gt;&lt;/authors&gt;&lt;/contributors&gt;&lt;auth-address&gt;Department of Cardiothoracic Surgery, Uppsala University Hospital, Uppsala, Sweden. christian.olsson@surgsci.uu.se&lt;/auth-address&gt;&lt;titles&gt;&lt;title&gt;Thoracic aortic aneurysm and dissection: increasing prevalence and improved outcomes reported in a nationwide population-based study of more than 14,000 cases from 1987 to 2002&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2611-8&lt;/pages&gt;&lt;volume&gt;114&lt;/volume&gt;&lt;number&gt;24&lt;/number&gt;&lt;keywords&gt;&lt;keyword&gt;Adult&lt;/keyword&gt;&lt;keyword&gt;Aged&lt;/keyword&gt;&lt;keyword&gt;Aged, 80 and over&lt;/keyword&gt;&lt;keyword&gt;Aneurysm, Dissecting/*epidemiology/mortality/surgery&lt;/keyword&gt;&lt;keyword&gt;Aortic Aneurysm, Thoracic/*epidemiology/mortality/surgery&lt;/keyword&gt;&lt;keyword&gt;Female&lt;/keyword&gt;&lt;keyword&gt;Humans&lt;/keyword&gt;&lt;keyword&gt;Incidence&lt;/keyword&gt;&lt;keyword&gt;Male&lt;/keyword&gt;&lt;keyword&gt;Middle Aged&lt;/keyword&gt;&lt;keyword&gt;Prevalence&lt;/keyword&gt;&lt;keyword&gt;Reoperation&lt;/keyword&gt;&lt;keyword&gt;Time Factors&lt;/keyword&gt;&lt;/keywords&gt;&lt;dates&gt;&lt;year&gt;2006&lt;/year&gt;&lt;pub-dates&gt;&lt;date&gt;Dec 12&lt;/date&gt;&lt;/pub-dates&gt;&lt;/dates&gt;&lt;isbn&gt;1524-4539 (Electronic)&amp;#xD;0009-7322 (Linking)&lt;/isbn&gt;&lt;accession-num&gt;17145990&lt;/accession-num&gt;&lt;urls&gt;&lt;related-urls&gt;&lt;url&gt;http://www.ncbi.nlm.nih.gov/pubmed/17145990&lt;/url&gt;&lt;/related-urls&gt;&lt;/urls&gt;&lt;electronic-resource-num&gt;10.1161/CIRCULATIONAHA.106.630400&lt;/electronic-resource-num&gt;&lt;/record&gt;&lt;/Cite&gt;&lt;/EndNote&gt;</w:instrText>
      </w:r>
      <w:r w:rsidR="00040786">
        <w:rPr>
          <w:rFonts w:ascii="Times New Roman" w:hAnsi="Times New Roman" w:cs="Times New Roman"/>
        </w:rPr>
        <w:fldChar w:fldCharType="separate"/>
      </w:r>
      <w:r w:rsidR="00040786" w:rsidRPr="00040786">
        <w:rPr>
          <w:rFonts w:ascii="Times New Roman" w:hAnsi="Times New Roman" w:cs="Times New Roman"/>
          <w:noProof/>
          <w:vertAlign w:val="superscript"/>
        </w:rPr>
        <w:t>10</w:t>
      </w:r>
      <w:r w:rsidR="00040786">
        <w:rPr>
          <w:rFonts w:ascii="Times New Roman" w:hAnsi="Times New Roman" w:cs="Times New Roman"/>
        </w:rPr>
        <w:fldChar w:fldCharType="end"/>
      </w:r>
      <w:r>
        <w:rPr>
          <w:rFonts w:ascii="Times New Roman" w:hAnsi="Times New Roman" w:cs="Times New Roman"/>
        </w:rPr>
        <w:t xml:space="preserve"> </w:t>
      </w:r>
      <w:r w:rsidR="003D2AD4">
        <w:rPr>
          <w:rFonts w:ascii="Times New Roman" w:hAnsi="Times New Roman" w:cs="Times New Roman"/>
        </w:rPr>
        <w:t xml:space="preserve">Our data differ from those </w:t>
      </w:r>
      <w:r w:rsidR="005D20E7">
        <w:rPr>
          <w:rFonts w:ascii="Times New Roman" w:hAnsi="Times New Roman" w:cs="Times New Roman"/>
        </w:rPr>
        <w:t>in</w:t>
      </w:r>
      <w:r w:rsidR="003D2AD4">
        <w:rPr>
          <w:rFonts w:ascii="Times New Roman" w:hAnsi="Times New Roman" w:cs="Times New Roman"/>
        </w:rPr>
        <w:t xml:space="preserve"> Sweden</w:t>
      </w:r>
      <w:r w:rsidR="005D20E7">
        <w:rPr>
          <w:rFonts w:ascii="Times New Roman" w:hAnsi="Times New Roman" w:cs="Times New Roman"/>
        </w:rPr>
        <w:t xml:space="preserve"> that </w:t>
      </w:r>
      <w:r w:rsidR="003D2AD4">
        <w:rPr>
          <w:rFonts w:ascii="Times New Roman" w:hAnsi="Times New Roman" w:cs="Times New Roman"/>
        </w:rPr>
        <w:t>suggest the incidence of thoracic aortic patholog</w:t>
      </w:r>
      <w:r w:rsidR="005C5562">
        <w:rPr>
          <w:rFonts w:ascii="Times New Roman" w:hAnsi="Times New Roman" w:cs="Times New Roman"/>
        </w:rPr>
        <w:t>y (dissection and aneurysm) has increased from 1987-2002</w:t>
      </w:r>
      <w:r w:rsidR="003D2AD4">
        <w:rPr>
          <w:rFonts w:ascii="Times New Roman" w:hAnsi="Times New Roman" w:cs="Times New Roman"/>
        </w:rPr>
        <w:t>. Although their study interval differs slightly from ours, they demonstrated a rise in the incidence in m</w:t>
      </w:r>
      <w:r w:rsidR="005C5562">
        <w:rPr>
          <w:rFonts w:ascii="Times New Roman" w:hAnsi="Times New Roman" w:cs="Times New Roman"/>
        </w:rPr>
        <w:t>en by 52</w:t>
      </w:r>
      <w:r w:rsidR="003D2AD4">
        <w:rPr>
          <w:rFonts w:ascii="Times New Roman" w:hAnsi="Times New Roman" w:cs="Times New Roman"/>
        </w:rPr>
        <w:t>%</w:t>
      </w:r>
      <w:r w:rsidR="005C5562">
        <w:rPr>
          <w:rFonts w:ascii="Times New Roman" w:hAnsi="Times New Roman" w:cs="Times New Roman"/>
        </w:rPr>
        <w:t xml:space="preserve"> (10.7-16.3 per 100,000 person-years)</w:t>
      </w:r>
      <w:r w:rsidR="003D2AD4">
        <w:rPr>
          <w:rFonts w:ascii="Times New Roman" w:hAnsi="Times New Roman" w:cs="Times New Roman"/>
        </w:rPr>
        <w:t xml:space="preserve"> and women by </w:t>
      </w:r>
      <w:r w:rsidR="005C5562">
        <w:rPr>
          <w:rFonts w:ascii="Times New Roman" w:hAnsi="Times New Roman" w:cs="Times New Roman"/>
        </w:rPr>
        <w:t>28% (7.1-9.1</w:t>
      </w:r>
      <w:r w:rsidR="005C5562" w:rsidRPr="005C5562">
        <w:rPr>
          <w:rFonts w:ascii="Times New Roman" w:hAnsi="Times New Roman" w:cs="Times New Roman"/>
        </w:rPr>
        <w:t xml:space="preserve"> </w:t>
      </w:r>
      <w:r w:rsidR="005C5562">
        <w:rPr>
          <w:rFonts w:ascii="Times New Roman" w:hAnsi="Times New Roman" w:cs="Times New Roman"/>
        </w:rPr>
        <w:t>per 100,000 person-years). Comparison to our data is difficult since they did not report the specific incidence</w:t>
      </w:r>
      <w:r w:rsidR="00DD7DA0">
        <w:rPr>
          <w:rFonts w:ascii="Times New Roman" w:hAnsi="Times New Roman" w:cs="Times New Roman"/>
        </w:rPr>
        <w:t xml:space="preserve"> of aortic dissection</w:t>
      </w:r>
      <w:r w:rsidR="000C26E4">
        <w:rPr>
          <w:rFonts w:ascii="Times New Roman" w:hAnsi="Times New Roman" w:cs="Times New Roman"/>
        </w:rPr>
        <w:t>;</w:t>
      </w:r>
      <w:r w:rsidR="005C5562">
        <w:rPr>
          <w:rFonts w:ascii="Times New Roman" w:hAnsi="Times New Roman" w:cs="Times New Roman"/>
        </w:rPr>
        <w:t xml:space="preserve"> however</w:t>
      </w:r>
      <w:r w:rsidR="000C26E4">
        <w:rPr>
          <w:rFonts w:ascii="Times New Roman" w:hAnsi="Times New Roman" w:cs="Times New Roman"/>
        </w:rPr>
        <w:t>,</w:t>
      </w:r>
      <w:r w:rsidR="005C5562">
        <w:rPr>
          <w:rFonts w:ascii="Times New Roman" w:hAnsi="Times New Roman" w:cs="Times New Roman"/>
        </w:rPr>
        <w:t xml:space="preserve"> they report a </w:t>
      </w:r>
      <w:r w:rsidR="005104F1">
        <w:rPr>
          <w:rFonts w:ascii="Times New Roman" w:hAnsi="Times New Roman" w:cs="Times New Roman"/>
        </w:rPr>
        <w:t xml:space="preserve">similarly </w:t>
      </w:r>
      <w:r w:rsidR="005C5562">
        <w:rPr>
          <w:rFonts w:ascii="Times New Roman" w:hAnsi="Times New Roman" w:cs="Times New Roman"/>
        </w:rPr>
        <w:t>high rate</w:t>
      </w:r>
      <w:r w:rsidR="005104F1">
        <w:rPr>
          <w:rFonts w:ascii="Times New Roman" w:hAnsi="Times New Roman" w:cs="Times New Roman"/>
        </w:rPr>
        <w:t xml:space="preserve"> of aortic</w:t>
      </w:r>
      <w:r w:rsidR="000C26E4">
        <w:rPr>
          <w:rFonts w:ascii="Times New Roman" w:hAnsi="Times New Roman" w:cs="Times New Roman"/>
        </w:rPr>
        <w:t>-</w:t>
      </w:r>
      <w:r w:rsidR="005104F1">
        <w:rPr>
          <w:rFonts w:ascii="Times New Roman" w:hAnsi="Times New Roman" w:cs="Times New Roman"/>
        </w:rPr>
        <w:t>rela</w:t>
      </w:r>
      <w:r w:rsidR="0072645B">
        <w:rPr>
          <w:rFonts w:ascii="Times New Roman" w:hAnsi="Times New Roman" w:cs="Times New Roman"/>
        </w:rPr>
        <w:t>ted death</w:t>
      </w:r>
      <w:r w:rsidR="00A8004D">
        <w:rPr>
          <w:rFonts w:ascii="Times New Roman" w:hAnsi="Times New Roman" w:cs="Times New Roman"/>
        </w:rPr>
        <w:t>s (39%). In addition</w:t>
      </w:r>
      <w:r w:rsidR="005104F1">
        <w:rPr>
          <w:rFonts w:ascii="Times New Roman" w:hAnsi="Times New Roman" w:cs="Times New Roman"/>
        </w:rPr>
        <w:t xml:space="preserve">, </w:t>
      </w:r>
      <w:r w:rsidR="005C5562">
        <w:rPr>
          <w:rFonts w:ascii="Times New Roman" w:hAnsi="Times New Roman" w:cs="Times New Roman"/>
        </w:rPr>
        <w:t>31% of long-</w:t>
      </w:r>
      <w:r w:rsidR="005C5562">
        <w:rPr>
          <w:rFonts w:ascii="Times New Roman" w:hAnsi="Times New Roman" w:cs="Times New Roman"/>
        </w:rPr>
        <w:lastRenderedPageBreak/>
        <w:t xml:space="preserve">term deaths </w:t>
      </w:r>
      <w:r w:rsidR="005D20E7">
        <w:rPr>
          <w:rFonts w:ascii="Times New Roman" w:hAnsi="Times New Roman" w:cs="Times New Roman"/>
        </w:rPr>
        <w:t xml:space="preserve">were </w:t>
      </w:r>
      <w:r w:rsidR="005C5562">
        <w:rPr>
          <w:rFonts w:ascii="Times New Roman" w:hAnsi="Times New Roman" w:cs="Times New Roman"/>
        </w:rPr>
        <w:t>due to cardiovascular disease</w:t>
      </w:r>
      <w:r w:rsidR="005D20E7">
        <w:rPr>
          <w:rFonts w:ascii="Times New Roman" w:hAnsi="Times New Roman" w:cs="Times New Roman"/>
        </w:rPr>
        <w:t>. This is</w:t>
      </w:r>
      <w:r w:rsidR="0072645B">
        <w:rPr>
          <w:rFonts w:ascii="Times New Roman" w:hAnsi="Times New Roman" w:cs="Times New Roman"/>
        </w:rPr>
        <w:t xml:space="preserve"> similar to our findings</w:t>
      </w:r>
      <w:r w:rsidR="005C5562">
        <w:rPr>
          <w:rFonts w:ascii="Times New Roman" w:hAnsi="Times New Roman" w:cs="Times New Roman"/>
        </w:rPr>
        <w:t xml:space="preserve">. </w:t>
      </w:r>
      <w:r w:rsidR="00040786">
        <w:rPr>
          <w:rFonts w:ascii="Times New Roman" w:hAnsi="Times New Roman" w:cs="Times New Roman"/>
        </w:rPr>
        <w:t>Thus, aortic</w:t>
      </w:r>
      <w:r w:rsidR="000C26E4">
        <w:rPr>
          <w:rFonts w:ascii="Times New Roman" w:hAnsi="Times New Roman" w:cs="Times New Roman"/>
        </w:rPr>
        <w:t>-</w:t>
      </w:r>
      <w:r w:rsidR="00040786">
        <w:rPr>
          <w:rFonts w:ascii="Times New Roman" w:hAnsi="Times New Roman" w:cs="Times New Roman"/>
        </w:rPr>
        <w:t>related events are not only the most prevalent cause</w:t>
      </w:r>
      <w:r w:rsidR="005D20E7">
        <w:rPr>
          <w:rFonts w:ascii="Times New Roman" w:hAnsi="Times New Roman" w:cs="Times New Roman"/>
        </w:rPr>
        <w:t xml:space="preserve"> of</w:t>
      </w:r>
      <w:r w:rsidR="00040786">
        <w:rPr>
          <w:rFonts w:ascii="Times New Roman" w:hAnsi="Times New Roman" w:cs="Times New Roman"/>
        </w:rPr>
        <w:t xml:space="preserve"> acute mortality, but a</w:t>
      </w:r>
      <w:r w:rsidR="005D20E7">
        <w:rPr>
          <w:rFonts w:ascii="Times New Roman" w:hAnsi="Times New Roman" w:cs="Times New Roman"/>
        </w:rPr>
        <w:t>lso for long-</w:t>
      </w:r>
      <w:r w:rsidR="00040786">
        <w:rPr>
          <w:rFonts w:ascii="Times New Roman" w:hAnsi="Times New Roman" w:cs="Times New Roman"/>
        </w:rPr>
        <w:t>term death. The pro</w:t>
      </w:r>
      <w:r w:rsidR="008C7CD8">
        <w:rPr>
          <w:rFonts w:ascii="Times New Roman" w:hAnsi="Times New Roman" w:cs="Times New Roman"/>
        </w:rPr>
        <w:t xml:space="preserve">clivity for AS to </w:t>
      </w:r>
      <w:r w:rsidR="00912503">
        <w:rPr>
          <w:rFonts w:ascii="Times New Roman" w:hAnsi="Times New Roman" w:cs="Times New Roman"/>
        </w:rPr>
        <w:t>result in</w:t>
      </w:r>
      <w:r w:rsidR="008C7CD8">
        <w:rPr>
          <w:rFonts w:ascii="Times New Roman" w:hAnsi="Times New Roman" w:cs="Times New Roman"/>
        </w:rPr>
        <w:t xml:space="preserve"> long-</w:t>
      </w:r>
      <w:r w:rsidR="00040786">
        <w:rPr>
          <w:rFonts w:ascii="Times New Roman" w:hAnsi="Times New Roman" w:cs="Times New Roman"/>
        </w:rPr>
        <w:t>term aortic pathology</w:t>
      </w:r>
      <w:r w:rsidR="005104F1">
        <w:rPr>
          <w:rFonts w:ascii="Times New Roman" w:hAnsi="Times New Roman" w:cs="Times New Roman"/>
        </w:rPr>
        <w:t xml:space="preserve"> is well known. A</w:t>
      </w:r>
      <w:r w:rsidR="00040786">
        <w:rPr>
          <w:rFonts w:ascii="Times New Roman" w:hAnsi="Times New Roman" w:cs="Times New Roman"/>
        </w:rPr>
        <w:t xml:space="preserve">pproximately 50% of patients will have aortic growth after acute Stanford B </w:t>
      </w:r>
      <w:r w:rsidR="0099029C">
        <w:rPr>
          <w:rFonts w:ascii="Times New Roman" w:hAnsi="Times New Roman" w:cs="Times New Roman"/>
        </w:rPr>
        <w:t>dissection</w:t>
      </w:r>
      <w:r w:rsidR="000C26E4">
        <w:rPr>
          <w:rFonts w:ascii="Times New Roman" w:hAnsi="Times New Roman" w:cs="Times New Roman"/>
        </w:rPr>
        <w:t>,</w:t>
      </w:r>
      <w:r w:rsidR="0099029C">
        <w:rPr>
          <w:rFonts w:ascii="Times New Roman" w:hAnsi="Times New Roman" w:cs="Times New Roman"/>
        </w:rPr>
        <w:t xml:space="preserve"> and </w:t>
      </w:r>
      <w:r w:rsidR="00040786">
        <w:rPr>
          <w:rFonts w:ascii="Times New Roman" w:hAnsi="Times New Roman" w:cs="Times New Roman"/>
        </w:rPr>
        <w:t>over 25% will need intervention.</w:t>
      </w:r>
      <w:r w:rsidR="00040786">
        <w:rPr>
          <w:rFonts w:ascii="Times New Roman" w:hAnsi="Times New Roman" w:cs="Times New Roman"/>
        </w:rPr>
        <w:fldChar w:fldCharType="begin"/>
      </w:r>
      <w:r w:rsidR="00EF1319">
        <w:rPr>
          <w:rFonts w:ascii="Times New Roman" w:hAnsi="Times New Roman" w:cs="Times New Roman"/>
        </w:rPr>
        <w:instrText xml:space="preserve"> ADDIN EN.CITE &lt;EndNote&gt;&lt;Cite&gt;&lt;Author&gt;Durham&lt;/Author&gt;&lt;Year&gt;2015&lt;/Year&gt;&lt;RecNum&gt;50&lt;/RecNum&gt;&lt;DisplayText&gt;&lt;style face="superscript"&gt;20&lt;/style&gt;&lt;/DisplayText&gt;&lt;record&gt;&lt;rec-number&gt;50&lt;/rec-number&gt;&lt;foreign-keys&gt;&lt;key app="EN" db-id="s55dew0aefppdweffdlxerzjv29e2azpxfvp" timestamp="1497136976"&gt;50&lt;/key&gt;&lt;/foreign-keys&gt;&lt;ref-type name="Journal Article"&gt;17&lt;/ref-type&gt;&lt;contributors&gt;&lt;authors&gt;&lt;author&gt;Durham, C. A.&lt;/author&gt;&lt;author&gt;Aranson, N. J.&lt;/author&gt;&lt;author&gt;Ergul, E. A.&lt;/author&gt;&lt;author&gt;Wang, L. J.&lt;/author&gt;&lt;author&gt;Patel, V. I.&lt;/author&gt;&lt;author&gt;Cambria, R. P.&lt;/author&gt;&lt;author&gt;Conrad, M. F.&lt;/author&gt;&lt;/authors&gt;&lt;/contributors&gt;&lt;auth-address&gt;Department of Vascular and Endovascular Surgery, Massachusetts General Hospital, Boston, Mass.&amp;#xD;Department of Vascular and Endovascular Surgery, Massachusetts General Hospital, Boston, Mass. Electronic address: mconrad@partners.org.&lt;/auth-address&gt;&lt;titles&gt;&lt;title&gt;Aneurysmal degeneration of the thoracoabdominal aorta after medical management of type B aortic dissections&lt;/title&gt;&lt;secondary-title&gt;J Vasc Surg&lt;/secondary-title&gt;&lt;/titles&gt;&lt;periodical&gt;&lt;full-title&gt;J Vasc Surg&lt;/full-title&gt;&lt;abbr-1&gt;Journal of vascular surgery&lt;/abbr-1&gt;&lt;/periodical&gt;&lt;pages&gt;900-6&lt;/pages&gt;&lt;volume&gt;62&lt;/volume&gt;&lt;number&gt;4&lt;/number&gt;&lt;keywords&gt;&lt;keyword&gt;Acute Disease&lt;/keyword&gt;&lt;keyword&gt;Aneurysm, Dissecting/drug therapy/*pathology/surgery&lt;/keyword&gt;&lt;keyword&gt;Aorta, Abdominal/*pathology&lt;/keyword&gt;&lt;keyword&gt;Aorta, Thoracic/*pathology&lt;/keyword&gt;&lt;keyword&gt;Aortic Aneurysm/drug therapy/*pathology/surgery&lt;/keyword&gt;&lt;keyword&gt;Female&lt;/keyword&gt;&lt;keyword&gt;Follow-Up Studies&lt;/keyword&gt;&lt;keyword&gt;Humans&lt;/keyword&gt;&lt;keyword&gt;Male&lt;/keyword&gt;&lt;keyword&gt;Middle Aged&lt;/keyword&gt;&lt;keyword&gt;Proportional Hazards Models&lt;/keyword&gt;&lt;/keywords&gt;&lt;dates&gt;&lt;year&gt;2015&lt;/year&gt;&lt;pub-dates&gt;&lt;date&gt;Oct&lt;/date&gt;&lt;/pub-dates&gt;&lt;/dates&gt;&lt;isbn&gt;1097-6809 (Electronic)&amp;#xD;0741-5214 (Linking)&lt;/isbn&gt;&lt;accession-num&gt;26071613&lt;/accession-num&gt;&lt;urls&gt;&lt;related-urls&gt;&lt;url&gt;https://www.ncbi.nlm.nih.gov/pubmed/26071613&lt;/url&gt;&lt;/related-urls&gt;&lt;/urls&gt;&lt;electronic-resource-num&gt;10.1016/j.jvs.2015.04.423&lt;/electronic-resource-num&gt;&lt;/record&gt;&lt;/Cite&gt;&lt;/EndNote&gt;</w:instrText>
      </w:r>
      <w:r w:rsidR="00040786">
        <w:rPr>
          <w:rFonts w:ascii="Times New Roman" w:hAnsi="Times New Roman" w:cs="Times New Roman"/>
        </w:rPr>
        <w:fldChar w:fldCharType="separate"/>
      </w:r>
      <w:r w:rsidR="00EF1319" w:rsidRPr="00EF1319">
        <w:rPr>
          <w:rFonts w:ascii="Times New Roman" w:hAnsi="Times New Roman" w:cs="Times New Roman"/>
          <w:noProof/>
          <w:vertAlign w:val="superscript"/>
        </w:rPr>
        <w:t>20</w:t>
      </w:r>
      <w:r w:rsidR="00040786">
        <w:rPr>
          <w:rFonts w:ascii="Times New Roman" w:hAnsi="Times New Roman" w:cs="Times New Roman"/>
        </w:rPr>
        <w:fldChar w:fldCharType="end"/>
      </w:r>
      <w:r w:rsidR="00344FC2">
        <w:rPr>
          <w:rFonts w:ascii="Times New Roman" w:hAnsi="Times New Roman" w:cs="Times New Roman"/>
        </w:rPr>
        <w:t xml:space="preserve"> </w:t>
      </w:r>
      <w:r w:rsidR="0099029C">
        <w:rPr>
          <w:rFonts w:ascii="Times New Roman" w:hAnsi="Times New Roman" w:cs="Times New Roman"/>
        </w:rPr>
        <w:t xml:space="preserve">Although </w:t>
      </w:r>
      <w:r w:rsidR="00912503">
        <w:rPr>
          <w:rFonts w:ascii="Times New Roman" w:hAnsi="Times New Roman" w:cs="Times New Roman"/>
        </w:rPr>
        <w:t xml:space="preserve">lifetime </w:t>
      </w:r>
      <w:r w:rsidR="00C7383E">
        <w:rPr>
          <w:rFonts w:ascii="Times New Roman" w:hAnsi="Times New Roman" w:cs="Times New Roman"/>
        </w:rPr>
        <w:t>blood pressure</w:t>
      </w:r>
      <w:r w:rsidR="0099029C">
        <w:rPr>
          <w:rFonts w:ascii="Times New Roman" w:hAnsi="Times New Roman" w:cs="Times New Roman"/>
        </w:rPr>
        <w:t xml:space="preserve"> control has been the historic treatment paradigm after presentation, alternative treatment</w:t>
      </w:r>
      <w:r w:rsidR="00344FC2">
        <w:rPr>
          <w:rFonts w:ascii="Times New Roman" w:hAnsi="Times New Roman" w:cs="Times New Roman"/>
        </w:rPr>
        <w:t xml:space="preserve"> </w:t>
      </w:r>
      <w:r w:rsidR="0099029C">
        <w:rPr>
          <w:rFonts w:ascii="Times New Roman" w:hAnsi="Times New Roman" w:cs="Times New Roman"/>
        </w:rPr>
        <w:t>may be needed to improve these results</w:t>
      </w:r>
      <w:r w:rsidR="00344FC2">
        <w:rPr>
          <w:rFonts w:ascii="Times New Roman" w:hAnsi="Times New Roman" w:cs="Times New Roman"/>
        </w:rPr>
        <w:t xml:space="preserve">. </w:t>
      </w:r>
      <w:r w:rsidR="0099029C">
        <w:rPr>
          <w:rFonts w:ascii="Times New Roman" w:hAnsi="Times New Roman" w:cs="Times New Roman"/>
        </w:rPr>
        <w:t>T</w:t>
      </w:r>
      <w:r w:rsidR="00344FC2">
        <w:rPr>
          <w:rFonts w:ascii="Times New Roman" w:hAnsi="Times New Roman" w:cs="Times New Roman"/>
        </w:rPr>
        <w:t>horacic end</w:t>
      </w:r>
      <w:r w:rsidR="008C7CD8">
        <w:rPr>
          <w:rFonts w:ascii="Times New Roman" w:hAnsi="Times New Roman" w:cs="Times New Roman"/>
        </w:rPr>
        <w:t>o</w:t>
      </w:r>
      <w:r w:rsidR="00344FC2">
        <w:rPr>
          <w:rFonts w:ascii="Times New Roman" w:hAnsi="Times New Roman" w:cs="Times New Roman"/>
        </w:rPr>
        <w:t xml:space="preserve">vascular aortic repair </w:t>
      </w:r>
      <w:r w:rsidR="00C7383E">
        <w:rPr>
          <w:rFonts w:ascii="Times New Roman" w:hAnsi="Times New Roman" w:cs="Times New Roman"/>
        </w:rPr>
        <w:t>may</w:t>
      </w:r>
      <w:r w:rsidR="00344FC2">
        <w:rPr>
          <w:rFonts w:ascii="Times New Roman" w:hAnsi="Times New Roman" w:cs="Times New Roman"/>
        </w:rPr>
        <w:t xml:space="preserve"> imp</w:t>
      </w:r>
      <w:r w:rsidR="005104F1">
        <w:rPr>
          <w:rFonts w:ascii="Times New Roman" w:hAnsi="Times New Roman" w:cs="Times New Roman"/>
        </w:rPr>
        <w:t>r</w:t>
      </w:r>
      <w:r w:rsidR="00344FC2">
        <w:rPr>
          <w:rFonts w:ascii="Times New Roman" w:hAnsi="Times New Roman" w:cs="Times New Roman"/>
        </w:rPr>
        <w:t>ove long-term outcomes</w:t>
      </w:r>
      <w:r w:rsidR="0099029C">
        <w:rPr>
          <w:rFonts w:ascii="Times New Roman" w:hAnsi="Times New Roman" w:cs="Times New Roman"/>
        </w:rPr>
        <w:t xml:space="preserve"> and </w:t>
      </w:r>
      <w:r w:rsidR="00C7383E">
        <w:rPr>
          <w:rFonts w:ascii="Times New Roman" w:hAnsi="Times New Roman" w:cs="Times New Roman"/>
        </w:rPr>
        <w:t xml:space="preserve">could </w:t>
      </w:r>
      <w:r w:rsidR="0099029C">
        <w:rPr>
          <w:rFonts w:ascii="Times New Roman" w:hAnsi="Times New Roman" w:cs="Times New Roman"/>
        </w:rPr>
        <w:t>represent such an option.</w:t>
      </w:r>
      <w:r w:rsidR="005104F1">
        <w:rPr>
          <w:rFonts w:ascii="Times New Roman" w:hAnsi="Times New Roman" w:cs="Times New Roman"/>
        </w:rPr>
        <w:fldChar w:fldCharType="begin">
          <w:fldData xml:space="preserve">PEVuZE5vdGU+PENpdGU+PEF1dGhvcj5OaWVuYWJlcjwvQXV0aG9yPjxZZWFyPjIwMTM8L1llYXI+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</w:fldData>
        </w:fldChar>
      </w:r>
      <w:r w:rsidR="00EF1319">
        <w:rPr>
          <w:rFonts w:ascii="Times New Roman" w:hAnsi="Times New Roman" w:cs="Times New Roman"/>
        </w:rPr>
        <w:instrText xml:space="preserve"> ADDIN EN.CITE </w:instrText>
      </w:r>
      <w:r w:rsidR="00EF1319">
        <w:rPr>
          <w:rFonts w:ascii="Times New Roman" w:hAnsi="Times New Roman" w:cs="Times New Roman"/>
        </w:rPr>
        <w:fldChar w:fldCharType="begin">
          <w:fldData xml:space="preserve">PEVuZE5vdGU+PENpdGU+PEF1dGhvcj5OaWVuYWJlcjwvQXV0aG9yPjxZZWFyPjIwMTM8L1llYXI+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</w:fldData>
        </w:fldChar>
      </w:r>
      <w:r w:rsidR="00EF1319">
        <w:rPr>
          <w:rFonts w:ascii="Times New Roman" w:hAnsi="Times New Roman" w:cs="Times New Roman"/>
        </w:rPr>
        <w:instrText xml:space="preserve"> ADDIN EN.CITE.DATA </w:instrText>
      </w:r>
      <w:r w:rsidR="00EF1319">
        <w:rPr>
          <w:rFonts w:ascii="Times New Roman" w:hAnsi="Times New Roman" w:cs="Times New Roman"/>
        </w:rPr>
      </w:r>
      <w:r w:rsidR="00EF1319">
        <w:rPr>
          <w:rFonts w:ascii="Times New Roman" w:hAnsi="Times New Roman" w:cs="Times New Roman"/>
        </w:rPr>
        <w:fldChar w:fldCharType="end"/>
      </w:r>
      <w:r w:rsidR="005104F1">
        <w:rPr>
          <w:rFonts w:ascii="Times New Roman" w:hAnsi="Times New Roman" w:cs="Times New Roman"/>
        </w:rPr>
      </w:r>
      <w:r w:rsidR="005104F1">
        <w:rPr>
          <w:rFonts w:ascii="Times New Roman" w:hAnsi="Times New Roman" w:cs="Times New Roman"/>
        </w:rPr>
        <w:fldChar w:fldCharType="separate"/>
      </w:r>
      <w:r w:rsidR="00EF1319" w:rsidRPr="00EF1319">
        <w:rPr>
          <w:rFonts w:ascii="Times New Roman" w:hAnsi="Times New Roman" w:cs="Times New Roman"/>
          <w:noProof/>
          <w:vertAlign w:val="superscript"/>
        </w:rPr>
        <w:t>21</w:t>
      </w:r>
      <w:r w:rsidR="005104F1">
        <w:rPr>
          <w:rFonts w:ascii="Times New Roman" w:hAnsi="Times New Roman" w:cs="Times New Roman"/>
        </w:rPr>
        <w:fldChar w:fldCharType="end"/>
      </w:r>
      <w:r w:rsidR="0099029C">
        <w:rPr>
          <w:rFonts w:ascii="Times New Roman" w:hAnsi="Times New Roman" w:cs="Times New Roman"/>
        </w:rPr>
        <w:t xml:space="preserve"> However,</w:t>
      </w:r>
      <w:r w:rsidR="00344FC2">
        <w:rPr>
          <w:rFonts w:ascii="Times New Roman" w:hAnsi="Times New Roman" w:cs="Times New Roman"/>
        </w:rPr>
        <w:t xml:space="preserve"> further work is needed to define </w:t>
      </w:r>
      <w:r w:rsidR="0099029C">
        <w:rPr>
          <w:rFonts w:ascii="Times New Roman" w:hAnsi="Times New Roman" w:cs="Times New Roman"/>
        </w:rPr>
        <w:t xml:space="preserve">what the </w:t>
      </w:r>
      <w:r w:rsidR="00344FC2">
        <w:rPr>
          <w:rFonts w:ascii="Times New Roman" w:hAnsi="Times New Roman" w:cs="Times New Roman"/>
        </w:rPr>
        <w:t xml:space="preserve">optimal care for these </w:t>
      </w:r>
      <w:r w:rsidR="005104F1">
        <w:rPr>
          <w:rFonts w:ascii="Times New Roman" w:hAnsi="Times New Roman" w:cs="Times New Roman"/>
        </w:rPr>
        <w:t>patients</w:t>
      </w:r>
      <w:r w:rsidR="0099029C">
        <w:rPr>
          <w:rFonts w:ascii="Times New Roman" w:hAnsi="Times New Roman" w:cs="Times New Roman"/>
        </w:rPr>
        <w:t xml:space="preserve"> should be </w:t>
      </w:r>
      <w:r w:rsidR="00912503">
        <w:rPr>
          <w:rFonts w:ascii="Times New Roman" w:hAnsi="Times New Roman" w:cs="Times New Roman"/>
        </w:rPr>
        <w:t>beyond initial diagnosis and acute treatment</w:t>
      </w:r>
      <w:r w:rsidR="00344FC2">
        <w:rPr>
          <w:rFonts w:ascii="Times New Roman" w:hAnsi="Times New Roman" w:cs="Times New Roman"/>
        </w:rPr>
        <w:t xml:space="preserve">. </w:t>
      </w:r>
    </w:p>
    <w:p w14:paraId="05D6F58D" w14:textId="72B38338" w:rsidR="000C3091" w:rsidRDefault="000C3091" w:rsidP="003D2AD4">
      <w:pPr>
        <w:spacing w:line="480" w:lineRule="auto"/>
        <w:ind w:firstLine="720"/>
        <w:rPr>
          <w:rFonts w:ascii="Times New Roman" w:hAnsi="Times New Roman" w:cs="Times New Roman"/>
        </w:rPr>
      </w:pPr>
      <w:r>
        <w:rPr>
          <w:rFonts w:ascii="Times New Roman" w:hAnsi="Times New Roman" w:cs="Times New Roman"/>
        </w:rPr>
        <w:t>Based on historical data, the increased mortality associated with AD was noted to be within 14 days and has defined the acute period.</w:t>
      </w:r>
      <w:r w:rsidR="00981867">
        <w:rPr>
          <w:rFonts w:ascii="Times New Roman" w:hAnsi="Times New Roman" w:cs="Times New Roman"/>
        </w:rPr>
        <w:fldChar w:fldCharType="begin"/>
      </w:r>
      <w:r w:rsidR="00981867">
        <w:rPr>
          <w:rFonts w:ascii="Times New Roman" w:hAnsi="Times New Roman" w:cs="Times New Roman"/>
        </w:rPr>
        <w:instrText xml:space="preserve"> ADDIN EN.CITE &lt;EndNote&gt;&lt;Cite&gt;&lt;Author&gt;Hirst&lt;/Author&gt;&lt;Year&gt;1958&lt;/Year&gt;&lt;RecNum&gt;15&lt;/RecNum&gt;&lt;DisplayText&gt;&lt;style face="superscript"&gt;1&lt;/style&gt;&lt;/DisplayText&gt;&lt;record&gt;&lt;rec-number&gt;15&lt;/rec-number&gt;&lt;foreign-keys&gt;&lt;key app="EN" db-id="s55dew0aefppdweffdlxerzjv29e2azpxfvp" timestamp="1414802507"&gt;15&lt;/key&gt;&lt;/foreign-keys&gt;&lt;ref-type name="Journal Article"&gt;17&lt;/ref-type&gt;&lt;contributors&gt;&lt;authors&gt;&lt;author&gt;Hirst, A. E., Jr.&lt;/author&gt;&lt;author&gt;Johns, V. J., Jr.&lt;/author&gt;&lt;author&gt;Kime, S. W., Jr.&lt;/author&gt;&lt;/authors&gt;&lt;/contributors&gt;&lt;titles&gt;&lt;title&gt;Dissecting aneurysm of the aorta: a review of 505 cases&lt;/title&gt;&lt;secondary-title&gt;Medicine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(Baltimore)&lt;/full-title&gt;&lt;abbr-1&gt;Medicine&lt;/abbr-1&gt;&lt;/alt-periodical&gt;&lt;pages&gt;217-79&lt;/pages&gt;&lt;volume&gt;37&lt;/volume&gt;&lt;number&gt;3&lt;/number&gt;&lt;keywords&gt;&lt;keyword&gt;*Aortic Aneurysm&lt;/keyword&gt;&lt;/keywords&gt;&lt;dates&gt;&lt;year&gt;1958&lt;/year&gt;&lt;pub-dates&gt;&lt;date&gt;Sep&lt;/date&gt;&lt;/pub-dates&gt;&lt;/dates&gt;&lt;isbn&gt;0025-7974 (Print)&amp;#xD;0025-7974 (Linking)&lt;/isbn&gt;&lt;accession-num&gt;13577293&lt;/accession-num&gt;&lt;urls&gt;&lt;related-urls&gt;&lt;url&gt;http://www.ncbi.nlm.nih.gov/pubmed/13577293&lt;/url&gt;&lt;/related-urls&gt;&lt;/urls&gt;&lt;/record&gt;&lt;/Cite&gt;&lt;/EndNote&gt;</w:instrText>
      </w:r>
      <w:r w:rsidR="00981867">
        <w:rPr>
          <w:rFonts w:ascii="Times New Roman" w:hAnsi="Times New Roman" w:cs="Times New Roman"/>
        </w:rPr>
        <w:fldChar w:fldCharType="separate"/>
      </w:r>
      <w:r w:rsidR="00981867" w:rsidRPr="00981867">
        <w:rPr>
          <w:rFonts w:ascii="Times New Roman" w:hAnsi="Times New Roman" w:cs="Times New Roman"/>
          <w:noProof/>
          <w:vertAlign w:val="superscript"/>
        </w:rPr>
        <w:t>1</w:t>
      </w:r>
      <w:r w:rsidR="00981867">
        <w:rPr>
          <w:rFonts w:ascii="Times New Roman" w:hAnsi="Times New Roman" w:cs="Times New Roman"/>
        </w:rPr>
        <w:fldChar w:fldCharType="end"/>
      </w:r>
      <w:r>
        <w:rPr>
          <w:rFonts w:ascii="Times New Roman" w:hAnsi="Times New Roman" w:cs="Times New Roman"/>
        </w:rPr>
        <w:t xml:space="preserve"> We confirmed </w:t>
      </w:r>
      <w:r w:rsidR="00DD7DA0">
        <w:rPr>
          <w:rFonts w:ascii="Times New Roman" w:hAnsi="Times New Roman" w:cs="Times New Roman"/>
        </w:rPr>
        <w:t>that there is an</w:t>
      </w:r>
      <w:r>
        <w:rPr>
          <w:rFonts w:ascii="Times New Roman" w:hAnsi="Times New Roman" w:cs="Times New Roman"/>
        </w:rPr>
        <w:t xml:space="preserve"> excessive mortality risk </w:t>
      </w:r>
      <w:r w:rsidR="00DD7DA0">
        <w:rPr>
          <w:rFonts w:ascii="Times New Roman" w:hAnsi="Times New Roman" w:cs="Times New Roman"/>
        </w:rPr>
        <w:t>in the acute (&lt;14 day) time</w:t>
      </w:r>
      <w:r>
        <w:rPr>
          <w:rFonts w:ascii="Times New Roman" w:hAnsi="Times New Roman" w:cs="Times New Roman"/>
        </w:rPr>
        <w:t xml:space="preserve"> period </w:t>
      </w:r>
      <w:r w:rsidR="00DD7DA0">
        <w:rPr>
          <w:rFonts w:ascii="Times New Roman" w:hAnsi="Times New Roman" w:cs="Times New Roman"/>
        </w:rPr>
        <w:t>for those with AS</w:t>
      </w:r>
      <w:r>
        <w:rPr>
          <w:rFonts w:ascii="Times New Roman" w:hAnsi="Times New Roman" w:cs="Times New Roman"/>
        </w:rPr>
        <w:t>. However, we also noted an increased risk of death to 90 days</w:t>
      </w:r>
      <w:r w:rsidR="000C26E4">
        <w:rPr>
          <w:rFonts w:ascii="Times New Roman" w:hAnsi="Times New Roman" w:cs="Times New Roman"/>
        </w:rPr>
        <w:t>,</w:t>
      </w:r>
      <w:r>
        <w:rPr>
          <w:rFonts w:ascii="Times New Roman" w:hAnsi="Times New Roman" w:cs="Times New Roman"/>
        </w:rPr>
        <w:t xml:space="preserve"> and this confirms that the “subacute” ph</w:t>
      </w:r>
      <w:r w:rsidR="00981867">
        <w:rPr>
          <w:rFonts w:ascii="Times New Roman" w:hAnsi="Times New Roman" w:cs="Times New Roman"/>
        </w:rPr>
        <w:t>ase of these pathologies carries</w:t>
      </w:r>
      <w:r>
        <w:rPr>
          <w:rFonts w:ascii="Times New Roman" w:hAnsi="Times New Roman" w:cs="Times New Roman"/>
        </w:rPr>
        <w:t xml:space="preserve"> additional</w:t>
      </w:r>
      <w:r w:rsidR="00DD7DA0">
        <w:rPr>
          <w:rFonts w:ascii="Times New Roman" w:hAnsi="Times New Roman" w:cs="Times New Roman"/>
        </w:rPr>
        <w:t xml:space="preserve"> mortality</w:t>
      </w:r>
      <w:r>
        <w:rPr>
          <w:rFonts w:ascii="Times New Roman" w:hAnsi="Times New Roman" w:cs="Times New Roman"/>
        </w:rPr>
        <w:t xml:space="preserve"> risk. After this, mortality risk appears to be similar to the general population</w:t>
      </w:r>
      <w:r w:rsidR="000C26E4">
        <w:rPr>
          <w:rFonts w:ascii="Times New Roman" w:hAnsi="Times New Roman" w:cs="Times New Roman"/>
        </w:rPr>
        <w:t>,</w:t>
      </w:r>
      <w:r>
        <w:rPr>
          <w:rFonts w:ascii="Times New Roman" w:hAnsi="Times New Roman" w:cs="Times New Roman"/>
        </w:rPr>
        <w:t xml:space="preserve"> with the exception of </w:t>
      </w:r>
      <w:r w:rsidR="0029615A">
        <w:rPr>
          <w:rFonts w:ascii="Times New Roman" w:hAnsi="Times New Roman" w:cs="Times New Roman"/>
        </w:rPr>
        <w:t>one and two</w:t>
      </w:r>
      <w:r w:rsidR="00016B0F">
        <w:rPr>
          <w:rFonts w:ascii="Times New Roman" w:hAnsi="Times New Roman" w:cs="Times New Roman"/>
        </w:rPr>
        <w:t xml:space="preserve"> </w:t>
      </w:r>
      <w:r>
        <w:rPr>
          <w:rFonts w:ascii="Times New Roman" w:hAnsi="Times New Roman" w:cs="Times New Roman"/>
        </w:rPr>
        <w:t>years post diagnosis. This may be due to interventions performed or other cardiovascular events</w:t>
      </w:r>
      <w:r w:rsidR="00DD7DA0">
        <w:rPr>
          <w:rFonts w:ascii="Times New Roman" w:hAnsi="Times New Roman" w:cs="Times New Roman"/>
        </w:rPr>
        <w:t xml:space="preserve"> occurring at later times</w:t>
      </w:r>
      <w:r>
        <w:rPr>
          <w:rFonts w:ascii="Times New Roman" w:hAnsi="Times New Roman" w:cs="Times New Roman"/>
        </w:rPr>
        <w:t xml:space="preserve">. Future work will look to define why this was </w:t>
      </w:r>
      <w:r w:rsidR="00B03771">
        <w:rPr>
          <w:rFonts w:ascii="Times New Roman" w:hAnsi="Times New Roman" w:cs="Times New Roman"/>
        </w:rPr>
        <w:t>observed</w:t>
      </w:r>
      <w:r w:rsidR="000C26E4">
        <w:rPr>
          <w:rFonts w:ascii="Times New Roman" w:hAnsi="Times New Roman" w:cs="Times New Roman"/>
        </w:rPr>
        <w:t>,</w:t>
      </w:r>
      <w:r>
        <w:rPr>
          <w:rFonts w:ascii="Times New Roman" w:hAnsi="Times New Roman" w:cs="Times New Roman"/>
        </w:rPr>
        <w:t xml:space="preserve"> as we study fatal and non-fatal cardiovascular and aortic</w:t>
      </w:r>
      <w:r w:rsidR="000C26E4">
        <w:rPr>
          <w:rFonts w:ascii="Times New Roman" w:hAnsi="Times New Roman" w:cs="Times New Roman"/>
        </w:rPr>
        <w:t>-</w:t>
      </w:r>
      <w:r>
        <w:rPr>
          <w:rFonts w:ascii="Times New Roman" w:hAnsi="Times New Roman" w:cs="Times New Roman"/>
        </w:rPr>
        <w:t xml:space="preserve">related events for this cohort.  </w:t>
      </w:r>
    </w:p>
    <w:p w14:paraId="2296D494" w14:textId="5D7CA4F9" w:rsidR="00C87D69" w:rsidRPr="00AD6817" w:rsidRDefault="00C87D69" w:rsidP="003D2AD4">
      <w:pPr>
        <w:spacing w:line="480" w:lineRule="auto"/>
        <w:ind w:firstLine="720"/>
        <w:rPr>
          <w:rFonts w:ascii="Times New Roman" w:hAnsi="Times New Roman" w:cs="Times New Roman"/>
        </w:rPr>
      </w:pPr>
      <w:r>
        <w:rPr>
          <w:rFonts w:ascii="Times New Roman" w:hAnsi="Times New Roman" w:cs="Times New Roman"/>
        </w:rPr>
        <w:t>Our study has several limitations</w:t>
      </w:r>
      <w:r w:rsidR="00967D0C">
        <w:rPr>
          <w:rFonts w:ascii="Times New Roman" w:hAnsi="Times New Roman" w:cs="Times New Roman"/>
        </w:rPr>
        <w:t xml:space="preserve"> that should be acknowledged to aid in the interpretation of the results</w:t>
      </w:r>
      <w:r>
        <w:rPr>
          <w:rFonts w:ascii="Times New Roman" w:hAnsi="Times New Roman" w:cs="Times New Roman"/>
        </w:rPr>
        <w:t xml:space="preserve">. </w:t>
      </w:r>
      <w:r w:rsidR="00967D0C">
        <w:rPr>
          <w:rFonts w:ascii="Times New Roman" w:hAnsi="Times New Roman" w:cs="Times New Roman"/>
        </w:rPr>
        <w:t>T</w:t>
      </w:r>
      <w:r w:rsidR="007D32F1">
        <w:rPr>
          <w:rFonts w:ascii="Times New Roman" w:hAnsi="Times New Roman" w:cs="Times New Roman"/>
        </w:rPr>
        <w:t>he</w:t>
      </w:r>
      <w:r w:rsidR="00787FA3">
        <w:rPr>
          <w:rFonts w:ascii="Times New Roman" w:hAnsi="Times New Roman" w:cs="Times New Roman"/>
        </w:rPr>
        <w:t xml:space="preserve"> generalizability </w:t>
      </w:r>
      <w:r w:rsidR="007D32F1">
        <w:rPr>
          <w:rFonts w:ascii="Times New Roman" w:hAnsi="Times New Roman" w:cs="Times New Roman"/>
        </w:rPr>
        <w:t xml:space="preserve">of our data is limited by </w:t>
      </w:r>
      <w:r w:rsidR="00787FA3">
        <w:rPr>
          <w:rFonts w:ascii="Times New Roman" w:hAnsi="Times New Roman" w:cs="Times New Roman"/>
        </w:rPr>
        <w:t xml:space="preserve">the </w:t>
      </w:r>
      <w:r w:rsidR="00B12BDA">
        <w:rPr>
          <w:rFonts w:ascii="Times New Roman" w:hAnsi="Times New Roman" w:cs="Times New Roman"/>
        </w:rPr>
        <w:t>demographical characteristics</w:t>
      </w:r>
      <w:r w:rsidR="00787FA3">
        <w:rPr>
          <w:rFonts w:ascii="Times New Roman" w:hAnsi="Times New Roman" w:cs="Times New Roman"/>
        </w:rPr>
        <w:t xml:space="preserve"> of Olmsted County</w:t>
      </w:r>
      <w:r w:rsidR="00E07C25">
        <w:rPr>
          <w:rFonts w:ascii="Times New Roman" w:hAnsi="Times New Roman" w:cs="Times New Roman"/>
        </w:rPr>
        <w:t>, notable a predominantly white population</w:t>
      </w:r>
      <w:r w:rsidR="00AD6817" w:rsidRPr="00AD6817">
        <w:rPr>
          <w:rFonts w:ascii="Times New Roman" w:hAnsi="Times New Roman" w:cs="Times New Roman"/>
        </w:rPr>
        <w:t>.</w:t>
      </w:r>
      <w:r w:rsidR="00AD6817">
        <w:rPr>
          <w:rFonts w:ascii="Times New Roman" w:hAnsi="Times New Roman" w:cs="Times New Roman"/>
        </w:rPr>
        <w:t xml:space="preserve"> </w:t>
      </w:r>
      <w:r w:rsidR="00E07C25">
        <w:rPr>
          <w:rFonts w:ascii="Times New Roman" w:hAnsi="Times New Roman" w:cs="Times New Roman"/>
        </w:rPr>
        <w:t xml:space="preserve">However, prior data have shown that </w:t>
      </w:r>
      <w:r w:rsidR="00AD6817">
        <w:rPr>
          <w:rFonts w:ascii="Times New Roman" w:hAnsi="Times New Roman" w:cs="Times New Roman"/>
        </w:rPr>
        <w:t>age, sex and eth</w:t>
      </w:r>
      <w:r w:rsidR="00B51375">
        <w:rPr>
          <w:rFonts w:ascii="Times New Roman" w:hAnsi="Times New Roman" w:cs="Times New Roman"/>
        </w:rPr>
        <w:t>n</w:t>
      </w:r>
      <w:r w:rsidR="00AD6817">
        <w:rPr>
          <w:rFonts w:ascii="Times New Roman" w:hAnsi="Times New Roman" w:cs="Times New Roman"/>
        </w:rPr>
        <w:t xml:space="preserve">ic characteristics </w:t>
      </w:r>
      <w:r w:rsidR="00331D33">
        <w:rPr>
          <w:rFonts w:ascii="Times New Roman" w:hAnsi="Times New Roman" w:cs="Times New Roman"/>
        </w:rPr>
        <w:t xml:space="preserve">of </w:t>
      </w:r>
      <w:r w:rsidR="00331D33">
        <w:rPr>
          <w:rFonts w:ascii="Times New Roman" w:hAnsi="Times New Roman" w:cs="Times New Roman"/>
        </w:rPr>
        <w:lastRenderedPageBreak/>
        <w:t xml:space="preserve">Olmsted County </w:t>
      </w:r>
      <w:r w:rsidR="00AD6817">
        <w:rPr>
          <w:rFonts w:ascii="Times New Roman" w:hAnsi="Times New Roman" w:cs="Times New Roman"/>
        </w:rPr>
        <w:t xml:space="preserve">are similar to those of Minnesota and the upper </w:t>
      </w:r>
      <w:r w:rsidR="00E07C25">
        <w:rPr>
          <w:rFonts w:ascii="Times New Roman" w:hAnsi="Times New Roman" w:cs="Times New Roman"/>
        </w:rPr>
        <w:t>Midwest. Additionally, mortality among Olmsted County is similar to the U.S. overall</w:t>
      </w:r>
      <w:r w:rsidR="00B51375">
        <w:rPr>
          <w:rFonts w:ascii="Times New Roman" w:hAnsi="Times New Roman" w:cs="Times New Roman"/>
        </w:rPr>
        <w:t>.</w:t>
      </w:r>
      <w:r w:rsidR="00E07C25">
        <w:rPr>
          <w:rFonts w:ascii="Times New Roman" w:hAnsi="Times New Roman" w:cs="Times New Roman"/>
        </w:rPr>
        <w:fldChar w:fldCharType="begin">
          <w:fldData xml:space="preserve">PEVuZE5vdGU+PENpdGU+PEF1dGhvcj5TdCBTYXV2ZXI8L0F1dGhvcj48WWVhcj4yMDEyPC9ZZWFy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ZXM+MTUxLTYwPC9wYWdlcz48dm9sdW1lPjg3PC92b2x1bWU+PG51bWJlcj4yPC9udW1iZXI+PGtl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</w:fldData>
        </w:fldChar>
      </w:r>
      <w:r w:rsidR="00EF1319">
        <w:rPr>
          <w:rFonts w:ascii="Times New Roman" w:hAnsi="Times New Roman" w:cs="Times New Roman"/>
        </w:rPr>
        <w:instrText xml:space="preserve"> ADDIN EN.CITE </w:instrText>
      </w:r>
      <w:r w:rsidR="00EF1319">
        <w:rPr>
          <w:rFonts w:ascii="Times New Roman" w:hAnsi="Times New Roman" w:cs="Times New Roman"/>
        </w:rPr>
        <w:fldChar w:fldCharType="begin">
          <w:fldData xml:space="preserve">PEVuZE5vdGU+PENpdGU+PEF1dGhvcj5TdCBTYXV2ZXI8L0F1dGhvcj48WWVhcj4yMDEyPC9ZZWFy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</w:fldData>
        </w:fldChar>
      </w:r>
      <w:r w:rsidR="00EF1319">
        <w:rPr>
          <w:rFonts w:ascii="Times New Roman" w:hAnsi="Times New Roman" w:cs="Times New Roman"/>
        </w:rPr>
        <w:instrText xml:space="preserve"> ADDIN EN.CITE.DATA </w:instrText>
      </w:r>
      <w:r w:rsidR="00EF1319">
        <w:rPr>
          <w:rFonts w:ascii="Times New Roman" w:hAnsi="Times New Roman" w:cs="Times New Roman"/>
        </w:rPr>
      </w:r>
      <w:r w:rsidR="00EF1319">
        <w:rPr>
          <w:rFonts w:ascii="Times New Roman" w:hAnsi="Times New Roman" w:cs="Times New Roman"/>
        </w:rPr>
        <w:fldChar w:fldCharType="end"/>
      </w:r>
      <w:r w:rsidR="00E07C25">
        <w:rPr>
          <w:rFonts w:ascii="Times New Roman" w:hAnsi="Times New Roman" w:cs="Times New Roman"/>
        </w:rPr>
      </w:r>
      <w:r w:rsidR="00E07C25">
        <w:rPr>
          <w:rFonts w:ascii="Times New Roman" w:hAnsi="Times New Roman" w:cs="Times New Roman"/>
        </w:rPr>
        <w:fldChar w:fldCharType="separate"/>
      </w:r>
      <w:r w:rsidR="00EF1319" w:rsidRPr="00EF1319">
        <w:rPr>
          <w:rFonts w:ascii="Times New Roman" w:hAnsi="Times New Roman" w:cs="Times New Roman"/>
          <w:noProof/>
          <w:vertAlign w:val="superscript"/>
        </w:rPr>
        <w:t>22</w:t>
      </w:r>
      <w:r w:rsidR="00E07C25">
        <w:rPr>
          <w:rFonts w:ascii="Times New Roman" w:hAnsi="Times New Roman" w:cs="Times New Roman"/>
        </w:rPr>
        <w:fldChar w:fldCharType="end"/>
      </w:r>
      <w:r w:rsidR="00E07C25">
        <w:rPr>
          <w:rFonts w:ascii="Times New Roman" w:hAnsi="Times New Roman" w:cs="Times New Roman"/>
        </w:rPr>
        <w:t xml:space="preserve"> We did note that </w:t>
      </w:r>
      <w:r w:rsidR="007D32F1">
        <w:rPr>
          <w:rFonts w:ascii="Times New Roman" w:hAnsi="Times New Roman" w:cs="Times New Roman"/>
        </w:rPr>
        <w:t xml:space="preserve">the </w:t>
      </w:r>
      <w:r w:rsidR="00331D33">
        <w:rPr>
          <w:rFonts w:ascii="Times New Roman" w:hAnsi="Times New Roman" w:cs="Times New Roman"/>
        </w:rPr>
        <w:t xml:space="preserve">mortality rate of </w:t>
      </w:r>
      <w:r w:rsidR="00E07C25">
        <w:rPr>
          <w:rFonts w:ascii="Times New Roman" w:hAnsi="Times New Roman" w:cs="Times New Roman"/>
        </w:rPr>
        <w:t>resident</w:t>
      </w:r>
      <w:r w:rsidR="00331D33">
        <w:rPr>
          <w:rFonts w:ascii="Times New Roman" w:hAnsi="Times New Roman" w:cs="Times New Roman"/>
        </w:rPr>
        <w:t xml:space="preserve"> controls was better than the Minnesota white population, and this suggests residents </w:t>
      </w:r>
      <w:r w:rsidR="00E07C25">
        <w:rPr>
          <w:rFonts w:ascii="Times New Roman" w:hAnsi="Times New Roman" w:cs="Times New Roman"/>
        </w:rPr>
        <w:t>in Olmsted County</w:t>
      </w:r>
      <w:r w:rsidR="00331D33">
        <w:rPr>
          <w:rFonts w:ascii="Times New Roman" w:hAnsi="Times New Roman" w:cs="Times New Roman"/>
        </w:rPr>
        <w:t xml:space="preserve"> may be slightly healthier than </w:t>
      </w:r>
      <w:r w:rsidR="00E07C25">
        <w:rPr>
          <w:rFonts w:ascii="Times New Roman" w:hAnsi="Times New Roman" w:cs="Times New Roman"/>
        </w:rPr>
        <w:t xml:space="preserve">state residents </w:t>
      </w:r>
      <w:r w:rsidR="00331D33">
        <w:rPr>
          <w:rFonts w:ascii="Times New Roman" w:hAnsi="Times New Roman" w:cs="Times New Roman"/>
        </w:rPr>
        <w:t>overall.</w:t>
      </w:r>
      <w:r w:rsidR="007C4B01">
        <w:rPr>
          <w:rFonts w:ascii="Times New Roman" w:hAnsi="Times New Roman" w:cs="Times New Roman"/>
        </w:rPr>
        <w:t xml:space="preserve"> A</w:t>
      </w:r>
      <w:r w:rsidR="00AB4A17">
        <w:rPr>
          <w:rFonts w:ascii="Times New Roman" w:hAnsi="Times New Roman" w:cs="Times New Roman"/>
        </w:rPr>
        <w:t xml:space="preserve">lthough we have tried to identify all possible cases, there may be patients with sudden death that did not undergo autopsy that would have been missed. </w:t>
      </w:r>
      <w:r w:rsidR="007C4B01">
        <w:rPr>
          <w:rFonts w:ascii="Times New Roman" w:hAnsi="Times New Roman" w:cs="Times New Roman"/>
        </w:rPr>
        <w:t xml:space="preserve">Lastly, we have been inclusive in all dissection cases (including iatrogenic) to define the total incidence of the clinical pathology in our population beyond only spontaneous cases. </w:t>
      </w:r>
    </w:p>
    <w:p w14:paraId="0F65E7A4" w14:textId="6BBE02B3" w:rsidR="00DD67E6" w:rsidRPr="00AD6817" w:rsidRDefault="00E70946" w:rsidP="005D2937">
      <w:pPr>
        <w:spacing w:line="480" w:lineRule="auto"/>
        <w:rPr>
          <w:rFonts w:ascii="Times New Roman" w:hAnsi="Times New Roman" w:cs="Times New Roman"/>
        </w:rPr>
      </w:pPr>
      <w:r w:rsidRPr="00AD6817">
        <w:rPr>
          <w:rFonts w:ascii="Times New Roman" w:hAnsi="Times New Roman" w:cs="Times New Roman"/>
        </w:rPr>
        <w:tab/>
      </w:r>
      <w:r w:rsidR="00331D33">
        <w:rPr>
          <w:rFonts w:ascii="Times New Roman" w:hAnsi="Times New Roman" w:cs="Times New Roman"/>
        </w:rPr>
        <w:t>Our study is strengthened by the fact that</w:t>
      </w:r>
      <w:r w:rsidR="003203FA">
        <w:rPr>
          <w:rFonts w:ascii="Times New Roman" w:hAnsi="Times New Roman" w:cs="Times New Roman"/>
        </w:rPr>
        <w:t xml:space="preserve"> this represents the most contemporary </w:t>
      </w:r>
      <w:r w:rsidR="00787FA3">
        <w:rPr>
          <w:rFonts w:ascii="Times New Roman" w:hAnsi="Times New Roman" w:cs="Times New Roman"/>
        </w:rPr>
        <w:t xml:space="preserve">epidemiological assessment </w:t>
      </w:r>
      <w:r w:rsidR="003203FA">
        <w:rPr>
          <w:rFonts w:ascii="Times New Roman" w:hAnsi="Times New Roman" w:cs="Times New Roman"/>
        </w:rPr>
        <w:t xml:space="preserve">of </w:t>
      </w:r>
      <w:r w:rsidR="00331D33">
        <w:rPr>
          <w:rFonts w:ascii="Times New Roman" w:hAnsi="Times New Roman" w:cs="Times New Roman"/>
        </w:rPr>
        <w:t>AS in the U</w:t>
      </w:r>
      <w:r w:rsidR="00E07C25">
        <w:rPr>
          <w:rFonts w:ascii="Times New Roman" w:hAnsi="Times New Roman" w:cs="Times New Roman"/>
        </w:rPr>
        <w:t>.</w:t>
      </w:r>
      <w:r w:rsidR="00331D33">
        <w:rPr>
          <w:rFonts w:ascii="Times New Roman" w:hAnsi="Times New Roman" w:cs="Times New Roman"/>
        </w:rPr>
        <w:t>S. There are limited resources to conduct such robust epidemiology resea</w:t>
      </w:r>
      <w:r w:rsidR="00E034A9">
        <w:rPr>
          <w:rFonts w:ascii="Times New Roman" w:hAnsi="Times New Roman" w:cs="Times New Roman"/>
        </w:rPr>
        <w:t>r</w:t>
      </w:r>
      <w:r w:rsidR="00331D33">
        <w:rPr>
          <w:rFonts w:ascii="Times New Roman" w:hAnsi="Times New Roman" w:cs="Times New Roman"/>
        </w:rPr>
        <w:t>ch in the U</w:t>
      </w:r>
      <w:r w:rsidR="00E07C25">
        <w:rPr>
          <w:rFonts w:ascii="Times New Roman" w:hAnsi="Times New Roman" w:cs="Times New Roman"/>
        </w:rPr>
        <w:t>.S</w:t>
      </w:r>
      <w:r w:rsidR="00225589">
        <w:rPr>
          <w:rFonts w:ascii="Times New Roman" w:hAnsi="Times New Roman" w:cs="Times New Roman"/>
        </w:rPr>
        <w:t>.</w:t>
      </w:r>
      <w:r w:rsidR="00E07C25">
        <w:rPr>
          <w:rFonts w:ascii="Times New Roman" w:hAnsi="Times New Roman" w:cs="Times New Roman"/>
        </w:rPr>
        <w:t xml:space="preserve"> </w:t>
      </w:r>
      <w:r w:rsidR="00B5401D">
        <w:rPr>
          <w:rFonts w:ascii="Times New Roman" w:hAnsi="Times New Roman" w:cs="Times New Roman"/>
        </w:rPr>
        <w:t>s</w:t>
      </w:r>
      <w:r w:rsidR="00E07C25">
        <w:rPr>
          <w:rFonts w:ascii="Times New Roman" w:hAnsi="Times New Roman" w:cs="Times New Roman"/>
        </w:rPr>
        <w:t>ince ou</w:t>
      </w:r>
      <w:r w:rsidR="00331D33">
        <w:rPr>
          <w:rFonts w:ascii="Times New Roman" w:hAnsi="Times New Roman" w:cs="Times New Roman"/>
        </w:rPr>
        <w:t>r patient cohort is not subject to referral bias seen in registry or tertiary center reports</w:t>
      </w:r>
      <w:r w:rsidR="00E034A9">
        <w:rPr>
          <w:rFonts w:ascii="Times New Roman" w:hAnsi="Times New Roman" w:cs="Times New Roman"/>
        </w:rPr>
        <w:t>, we can assess cause of death for nearly all patients</w:t>
      </w:r>
      <w:r w:rsidR="00E07C25">
        <w:rPr>
          <w:rFonts w:ascii="Times New Roman" w:hAnsi="Times New Roman" w:cs="Times New Roman"/>
        </w:rPr>
        <w:t>, and all health care payers are included in the REP</w:t>
      </w:r>
      <w:r w:rsidR="00E034A9">
        <w:rPr>
          <w:rFonts w:ascii="Times New Roman" w:hAnsi="Times New Roman" w:cs="Times New Roman"/>
        </w:rPr>
        <w:t>. With this, we have shown a stable incidence of AS since 1995</w:t>
      </w:r>
      <w:r w:rsidR="00225589">
        <w:rPr>
          <w:rFonts w:ascii="Times New Roman" w:hAnsi="Times New Roman" w:cs="Times New Roman"/>
        </w:rPr>
        <w:t>,</w:t>
      </w:r>
      <w:r w:rsidR="00E034A9">
        <w:rPr>
          <w:rFonts w:ascii="Times New Roman" w:hAnsi="Times New Roman" w:cs="Times New Roman"/>
        </w:rPr>
        <w:t xml:space="preserve"> and these </w:t>
      </w:r>
      <w:r w:rsidR="002D68FD">
        <w:rPr>
          <w:rFonts w:ascii="Times New Roman" w:hAnsi="Times New Roman" w:cs="Times New Roman"/>
        </w:rPr>
        <w:t>patients</w:t>
      </w:r>
      <w:r w:rsidR="00E034A9">
        <w:rPr>
          <w:rFonts w:ascii="Times New Roman" w:hAnsi="Times New Roman" w:cs="Times New Roman"/>
        </w:rPr>
        <w:t xml:space="preserve"> carry significantly higher rates of cardiac and peripheral vascular disease. Improvements in other cardiovascular trends have not translated to this patient group</w:t>
      </w:r>
      <w:r w:rsidR="00225589">
        <w:rPr>
          <w:rFonts w:ascii="Times New Roman" w:hAnsi="Times New Roman" w:cs="Times New Roman"/>
        </w:rPr>
        <w:t>,</w:t>
      </w:r>
      <w:r w:rsidR="00E034A9">
        <w:rPr>
          <w:rFonts w:ascii="Times New Roman" w:hAnsi="Times New Roman" w:cs="Times New Roman"/>
        </w:rPr>
        <w:t xml:space="preserve"> and our findings strengthen the need to understand the modifiable </w:t>
      </w:r>
      <w:r w:rsidR="002300EE">
        <w:rPr>
          <w:rFonts w:ascii="Times New Roman" w:hAnsi="Times New Roman" w:cs="Times New Roman"/>
        </w:rPr>
        <w:t xml:space="preserve">and non-modifiable </w:t>
      </w:r>
      <w:r w:rsidR="00E034A9">
        <w:rPr>
          <w:rFonts w:ascii="Times New Roman" w:hAnsi="Times New Roman" w:cs="Times New Roman"/>
        </w:rPr>
        <w:t xml:space="preserve">risk factors for AS to decrease its </w:t>
      </w:r>
      <w:r w:rsidR="004A67F4">
        <w:rPr>
          <w:rFonts w:ascii="Times New Roman" w:hAnsi="Times New Roman" w:cs="Times New Roman"/>
        </w:rPr>
        <w:t>occurrence</w:t>
      </w:r>
      <w:r w:rsidR="00E034A9">
        <w:rPr>
          <w:rFonts w:ascii="Times New Roman" w:hAnsi="Times New Roman" w:cs="Times New Roman"/>
        </w:rPr>
        <w:t>. Additionally,</w:t>
      </w:r>
      <w:r w:rsidR="00EF131B">
        <w:rPr>
          <w:rFonts w:ascii="Times New Roman" w:hAnsi="Times New Roman" w:cs="Times New Roman"/>
        </w:rPr>
        <w:t xml:space="preserve"> </w:t>
      </w:r>
      <w:r w:rsidR="000D6092">
        <w:rPr>
          <w:rFonts w:ascii="Times New Roman" w:hAnsi="Times New Roman" w:cs="Times New Roman"/>
        </w:rPr>
        <w:t xml:space="preserve">the </w:t>
      </w:r>
      <w:r w:rsidR="00EF131B">
        <w:rPr>
          <w:rFonts w:ascii="Times New Roman" w:hAnsi="Times New Roman" w:cs="Times New Roman"/>
        </w:rPr>
        <w:t>overall survival after AS diagnosis is significantly reduce</w:t>
      </w:r>
      <w:r w:rsidR="000D6092">
        <w:rPr>
          <w:rFonts w:ascii="Times New Roman" w:hAnsi="Times New Roman" w:cs="Times New Roman"/>
        </w:rPr>
        <w:t xml:space="preserve">d compared </w:t>
      </w:r>
      <w:r w:rsidR="00EF131B">
        <w:rPr>
          <w:rFonts w:ascii="Times New Roman" w:hAnsi="Times New Roman" w:cs="Times New Roman"/>
        </w:rPr>
        <w:t>to population controls</w:t>
      </w:r>
      <w:r w:rsidR="00225589">
        <w:rPr>
          <w:rFonts w:ascii="Times New Roman" w:hAnsi="Times New Roman" w:cs="Times New Roman"/>
        </w:rPr>
        <w:t>,</w:t>
      </w:r>
      <w:r w:rsidR="00EF131B">
        <w:rPr>
          <w:rFonts w:ascii="Times New Roman" w:hAnsi="Times New Roman" w:cs="Times New Roman"/>
        </w:rPr>
        <w:t xml:space="preserve"> and the mortality prognosis</w:t>
      </w:r>
      <w:r w:rsidR="000D6092">
        <w:rPr>
          <w:rFonts w:ascii="Times New Roman" w:hAnsi="Times New Roman" w:cs="Times New Roman"/>
        </w:rPr>
        <w:t xml:space="preserve"> of AS</w:t>
      </w:r>
      <w:r w:rsidR="00E034A9">
        <w:rPr>
          <w:rFonts w:ascii="Times New Roman" w:hAnsi="Times New Roman" w:cs="Times New Roman"/>
        </w:rPr>
        <w:t xml:space="preserve"> appears unchanged</w:t>
      </w:r>
      <w:r w:rsidR="000D6092">
        <w:rPr>
          <w:rFonts w:ascii="Times New Roman" w:hAnsi="Times New Roman" w:cs="Times New Roman"/>
        </w:rPr>
        <w:t>. I</w:t>
      </w:r>
      <w:r w:rsidR="00E034A9">
        <w:rPr>
          <w:rFonts w:ascii="Times New Roman" w:hAnsi="Times New Roman" w:cs="Times New Roman"/>
        </w:rPr>
        <w:t xml:space="preserve">mprovements in post-diagnosis and long-term care are needed to improve the </w:t>
      </w:r>
      <w:r w:rsidR="000D6092">
        <w:rPr>
          <w:rFonts w:ascii="Times New Roman" w:hAnsi="Times New Roman" w:cs="Times New Roman"/>
        </w:rPr>
        <w:t xml:space="preserve">overall survival </w:t>
      </w:r>
      <w:r w:rsidR="00E034A9">
        <w:rPr>
          <w:rFonts w:ascii="Times New Roman" w:hAnsi="Times New Roman" w:cs="Times New Roman"/>
        </w:rPr>
        <w:t xml:space="preserve">of this complex patient population. Further work will focus on these factors to improve outcomes and </w:t>
      </w:r>
      <w:r w:rsidR="004A67F4">
        <w:rPr>
          <w:rFonts w:ascii="Times New Roman" w:hAnsi="Times New Roman" w:cs="Times New Roman"/>
        </w:rPr>
        <w:t>enhance</w:t>
      </w:r>
      <w:r w:rsidR="00E034A9">
        <w:rPr>
          <w:rFonts w:ascii="Times New Roman" w:hAnsi="Times New Roman" w:cs="Times New Roman"/>
        </w:rPr>
        <w:t xml:space="preserve"> guidelines </w:t>
      </w:r>
      <w:r w:rsidR="00E07C25">
        <w:rPr>
          <w:rFonts w:ascii="Times New Roman" w:hAnsi="Times New Roman" w:cs="Times New Roman"/>
        </w:rPr>
        <w:t xml:space="preserve">for management of </w:t>
      </w:r>
      <w:r w:rsidR="004A67F4">
        <w:rPr>
          <w:rFonts w:ascii="Times New Roman" w:hAnsi="Times New Roman" w:cs="Times New Roman"/>
        </w:rPr>
        <w:t xml:space="preserve">patients with </w:t>
      </w:r>
      <w:r w:rsidR="00E034A9">
        <w:rPr>
          <w:rFonts w:ascii="Times New Roman" w:hAnsi="Times New Roman" w:cs="Times New Roman"/>
        </w:rPr>
        <w:t xml:space="preserve">AS. </w:t>
      </w:r>
    </w:p>
    <w:p w14:paraId="5374490E" w14:textId="77777777" w:rsidR="005F5FFA" w:rsidRDefault="005F5FFA" w:rsidP="005D2937">
      <w:pPr>
        <w:spacing w:line="480" w:lineRule="auto"/>
        <w:rPr>
          <w:rFonts w:ascii="Times New Roman" w:hAnsi="Times New Roman" w:cs="Times New Roman"/>
        </w:rPr>
      </w:pPr>
    </w:p>
    <w:p w14:paraId="2F238D0E" w14:textId="77777777" w:rsidR="00F0204B" w:rsidRDefault="00F0204B" w:rsidP="005D2937">
      <w:pPr>
        <w:spacing w:line="480" w:lineRule="auto"/>
        <w:rPr>
          <w:rFonts w:ascii="Times New Roman" w:hAnsi="Times New Roman" w:cs="Times New Roman"/>
        </w:rPr>
      </w:pPr>
    </w:p>
    <w:p w14:paraId="01E72C4E" w14:textId="77777777" w:rsidR="00F0204B" w:rsidRPr="00F0204B" w:rsidRDefault="00F0204B" w:rsidP="005D2937">
      <w:pPr>
        <w:spacing w:line="480" w:lineRule="auto"/>
        <w:rPr>
          <w:rFonts w:ascii="Times New Roman" w:hAnsi="Times New Roman" w:cs="Times New Roman"/>
          <w:b/>
        </w:rPr>
      </w:pPr>
      <w:r w:rsidRPr="00F0204B">
        <w:rPr>
          <w:rFonts w:ascii="Times New Roman" w:hAnsi="Times New Roman" w:cs="Times New Roman"/>
          <w:b/>
        </w:rPr>
        <w:t>Sources of Funding</w:t>
      </w:r>
      <w:r>
        <w:rPr>
          <w:rFonts w:ascii="Times New Roman" w:hAnsi="Times New Roman" w:cs="Times New Roman"/>
          <w:b/>
        </w:rPr>
        <w:t>:</w:t>
      </w:r>
    </w:p>
    <w:p w14:paraId="1C9B5420" w14:textId="77777777" w:rsidR="00981867" w:rsidRPr="00981867" w:rsidRDefault="00F0204B" w:rsidP="00F0204B">
      <w:pPr>
        <w:spacing w:line="480" w:lineRule="auto"/>
        <w:rPr>
          <w:rFonts w:ascii="Times New Roman" w:hAnsi="Times New Roman" w:cs="Times New Roman"/>
          <w:lang w:val="is-IS"/>
        </w:rPr>
      </w:pPr>
      <w:r w:rsidRPr="00F0204B">
        <w:rPr>
          <w:rFonts w:ascii="Times New Roman" w:hAnsi="Times New Roman" w:cs="Times New Roman"/>
          <w:iCs/>
        </w:rPr>
        <w:t>This study was supported by the American Heart Association (</w:t>
      </w:r>
      <w:r w:rsidRPr="00F0204B">
        <w:rPr>
          <w:rFonts w:ascii="Times New Roman" w:hAnsi="Times New Roman"/>
          <w:iCs/>
          <w:lang w:val="is-IS"/>
        </w:rPr>
        <w:t>16SDG27250043</w:t>
      </w:r>
      <w:r w:rsidRPr="00F0204B">
        <w:rPr>
          <w:rFonts w:ascii="Times New Roman" w:hAnsi="Times New Roman" w:cs="Times New Roman"/>
          <w:iCs/>
        </w:rPr>
        <w:t xml:space="preserve">). This study was also made possible using the resources of the Rochester Epidemiology Project, which is supported by the </w:t>
      </w:r>
      <w:r w:rsidR="00E645D7" w:rsidRPr="00F0204B">
        <w:rPr>
          <w:rFonts w:ascii="Times New Roman" w:hAnsi="Times New Roman" w:cs="Times New Roman"/>
          <w:iCs/>
        </w:rPr>
        <w:t xml:space="preserve">National Institutes of Health </w:t>
      </w:r>
      <w:r w:rsidRPr="00F0204B">
        <w:rPr>
          <w:rFonts w:ascii="Times New Roman" w:hAnsi="Times New Roman" w:cs="Times New Roman"/>
          <w:iCs/>
        </w:rPr>
        <w:t xml:space="preserve">National Institute on Aging under Award Number </w:t>
      </w:r>
      <w:r w:rsidRPr="00981867">
        <w:rPr>
          <w:rFonts w:ascii="Times New Roman" w:hAnsi="Times New Roman" w:cs="Times New Roman"/>
          <w:iCs/>
        </w:rPr>
        <w:t xml:space="preserve">R01AG034676. The content is solely the responsibility of the authors and does not necessarily represent the official views of the National Institutes of Health. </w:t>
      </w:r>
      <w:r w:rsidRPr="00981867">
        <w:rPr>
          <w:rFonts w:ascii="Times New Roman" w:hAnsi="Times New Roman" w:cs="Times New Roman"/>
          <w:lang w:val="is-IS"/>
        </w:rPr>
        <w:t xml:space="preserve"> </w:t>
      </w:r>
      <w:r w:rsidR="00981867" w:rsidRPr="00981867">
        <w:rPr>
          <w:rFonts w:ascii="Times New Roman" w:hAnsi="Times New Roman" w:cs="Times New Roman"/>
          <w:lang w:val="is-IS"/>
        </w:rPr>
        <w:t>Data storage was performed with REDCap (</w:t>
      </w:r>
      <w:r w:rsidR="00981867" w:rsidRPr="00981867">
        <w:rPr>
          <w:rFonts w:ascii="Times New Roman" w:eastAsia="Times New Roman" w:hAnsi="Times New Roman" w:cs="Times New Roman"/>
        </w:rPr>
        <w:t>UL1TR002377).</w:t>
      </w:r>
    </w:p>
    <w:p w14:paraId="0DF7146A" w14:textId="77777777" w:rsidR="00F0204B" w:rsidRPr="00981867" w:rsidRDefault="00F0204B" w:rsidP="005D2937">
      <w:pPr>
        <w:spacing w:line="480" w:lineRule="auto"/>
        <w:rPr>
          <w:rFonts w:ascii="Times New Roman" w:hAnsi="Times New Roman" w:cs="Times New Roman"/>
        </w:rPr>
      </w:pPr>
    </w:p>
    <w:p w14:paraId="5AD6E73F" w14:textId="77777777" w:rsidR="00F0204B" w:rsidRPr="00AD69CD" w:rsidRDefault="00F0204B" w:rsidP="005D2937">
      <w:pPr>
        <w:spacing w:line="480" w:lineRule="auto"/>
        <w:rPr>
          <w:rFonts w:ascii="Times New Roman" w:hAnsi="Times New Roman" w:cs="Times New Roman"/>
          <w:b/>
        </w:rPr>
      </w:pPr>
      <w:r w:rsidRPr="00AD69CD">
        <w:rPr>
          <w:rFonts w:ascii="Times New Roman" w:hAnsi="Times New Roman" w:cs="Times New Roman"/>
          <w:b/>
        </w:rPr>
        <w:t>Disclosures:</w:t>
      </w:r>
    </w:p>
    <w:p w14:paraId="01723355" w14:textId="77777777" w:rsidR="00F0204B" w:rsidRDefault="00F0204B" w:rsidP="005D2937">
      <w:pPr>
        <w:spacing w:line="480" w:lineRule="auto"/>
        <w:rPr>
          <w:rFonts w:ascii="Times New Roman" w:hAnsi="Times New Roman" w:cs="Times New Roman"/>
        </w:rPr>
      </w:pPr>
      <w:r>
        <w:rPr>
          <w:rFonts w:ascii="Times New Roman" w:hAnsi="Times New Roman" w:cs="Times New Roman"/>
        </w:rPr>
        <w:t>None</w:t>
      </w:r>
    </w:p>
    <w:p w14:paraId="1527F662" w14:textId="77777777" w:rsidR="006A5006" w:rsidRDefault="006A5006" w:rsidP="005D2937">
      <w:pPr>
        <w:spacing w:line="480" w:lineRule="auto"/>
        <w:rPr>
          <w:rFonts w:ascii="Times New Roman" w:hAnsi="Times New Roman" w:cs="Times New Roman"/>
        </w:rPr>
      </w:pPr>
    </w:p>
    <w:p w14:paraId="3923D16A" w14:textId="77777777" w:rsidR="006A5006" w:rsidRPr="00AD69CD" w:rsidRDefault="006A5006" w:rsidP="005D2937">
      <w:pPr>
        <w:spacing w:line="480" w:lineRule="auto"/>
        <w:rPr>
          <w:rFonts w:ascii="Times New Roman" w:hAnsi="Times New Roman" w:cs="Times New Roman"/>
          <w:b/>
        </w:rPr>
      </w:pPr>
      <w:r w:rsidRPr="00AD69CD">
        <w:rPr>
          <w:rFonts w:ascii="Times New Roman" w:hAnsi="Times New Roman" w:cs="Times New Roman"/>
          <w:b/>
        </w:rPr>
        <w:t>Affiliations</w:t>
      </w:r>
      <w:r>
        <w:rPr>
          <w:rFonts w:ascii="Times New Roman" w:hAnsi="Times New Roman" w:cs="Times New Roman"/>
          <w:b/>
        </w:rPr>
        <w:t>:</w:t>
      </w:r>
    </w:p>
    <w:p w14:paraId="2E259D3F" w14:textId="7744F38C" w:rsidR="006A5006" w:rsidRDefault="006A5006" w:rsidP="005D2937">
      <w:pPr>
        <w:spacing w:line="480" w:lineRule="auto"/>
        <w:rPr>
          <w:rFonts w:ascii="Times New Roman" w:hAnsi="Times New Roman" w:cs="Times New Roman"/>
        </w:rPr>
      </w:pPr>
      <w:r>
        <w:rPr>
          <w:rFonts w:ascii="Times New Roman" w:hAnsi="Times New Roman" w:cs="Times New Roman"/>
        </w:rPr>
        <w:t>From Mayo Clinic Department</w:t>
      </w:r>
      <w:r w:rsidR="00AD69CD">
        <w:rPr>
          <w:rFonts w:ascii="Times New Roman" w:hAnsi="Times New Roman" w:cs="Times New Roman"/>
        </w:rPr>
        <w:t>s</w:t>
      </w:r>
      <w:r>
        <w:rPr>
          <w:rFonts w:ascii="Times New Roman" w:hAnsi="Times New Roman" w:cs="Times New Roman"/>
        </w:rPr>
        <w:t xml:space="preserve"> of Surgery (R</w:t>
      </w:r>
      <w:r w:rsidR="00AD69CD">
        <w:rPr>
          <w:rFonts w:ascii="Times New Roman" w:hAnsi="Times New Roman" w:cs="Times New Roman"/>
        </w:rPr>
        <w:t>.</w:t>
      </w:r>
      <w:r>
        <w:rPr>
          <w:rFonts w:ascii="Times New Roman" w:hAnsi="Times New Roman" w:cs="Times New Roman"/>
        </w:rPr>
        <w:t>R</w:t>
      </w:r>
      <w:r w:rsidR="00AD69CD">
        <w:rPr>
          <w:rFonts w:ascii="Times New Roman" w:hAnsi="Times New Roman" w:cs="Times New Roman"/>
        </w:rPr>
        <w:t>.</w:t>
      </w:r>
      <w:r>
        <w:rPr>
          <w:rFonts w:ascii="Times New Roman" w:hAnsi="Times New Roman" w:cs="Times New Roman"/>
        </w:rPr>
        <w:t>D, I</w:t>
      </w:r>
      <w:r w:rsidR="00AD69CD">
        <w:rPr>
          <w:rFonts w:ascii="Times New Roman" w:hAnsi="Times New Roman" w:cs="Times New Roman"/>
        </w:rPr>
        <w:t>.</w:t>
      </w:r>
      <w:r>
        <w:rPr>
          <w:rFonts w:ascii="Times New Roman" w:hAnsi="Times New Roman" w:cs="Times New Roman"/>
        </w:rPr>
        <w:t>S</w:t>
      </w:r>
      <w:r w:rsidR="00AD69CD">
        <w:rPr>
          <w:rFonts w:ascii="Times New Roman" w:hAnsi="Times New Roman" w:cs="Times New Roman"/>
        </w:rPr>
        <w:t>.</w:t>
      </w:r>
      <w:r>
        <w:rPr>
          <w:rFonts w:ascii="Times New Roman" w:hAnsi="Times New Roman" w:cs="Times New Roman"/>
        </w:rPr>
        <w:t>, Y</w:t>
      </w:r>
      <w:r w:rsidR="00AD69CD">
        <w:rPr>
          <w:rFonts w:ascii="Times New Roman" w:hAnsi="Times New Roman" w:cs="Times New Roman"/>
        </w:rPr>
        <w:t>.</w:t>
      </w:r>
      <w:r>
        <w:rPr>
          <w:rFonts w:ascii="Times New Roman" w:hAnsi="Times New Roman" w:cs="Times New Roman"/>
        </w:rPr>
        <w:t>H</w:t>
      </w:r>
      <w:r w:rsidR="00AD69CD">
        <w:rPr>
          <w:rFonts w:ascii="Times New Roman" w:hAnsi="Times New Roman" w:cs="Times New Roman"/>
        </w:rPr>
        <w:t>.</w:t>
      </w:r>
      <w:r>
        <w:rPr>
          <w:rFonts w:ascii="Times New Roman" w:hAnsi="Times New Roman" w:cs="Times New Roman"/>
        </w:rPr>
        <w:t>, T</w:t>
      </w:r>
      <w:r w:rsidR="00AD69CD">
        <w:rPr>
          <w:rFonts w:ascii="Times New Roman" w:hAnsi="Times New Roman" w:cs="Times New Roman"/>
        </w:rPr>
        <w:t>.</w:t>
      </w:r>
      <w:r>
        <w:rPr>
          <w:rFonts w:ascii="Times New Roman" w:hAnsi="Times New Roman" w:cs="Times New Roman"/>
        </w:rPr>
        <w:t>C</w:t>
      </w:r>
      <w:r w:rsidR="00AD69CD">
        <w:rPr>
          <w:rFonts w:ascii="Times New Roman" w:hAnsi="Times New Roman" w:cs="Times New Roman"/>
        </w:rPr>
        <w:t>.</w:t>
      </w:r>
      <w:r>
        <w:rPr>
          <w:rFonts w:ascii="Times New Roman" w:hAnsi="Times New Roman" w:cs="Times New Roman"/>
        </w:rPr>
        <w:t>B</w:t>
      </w:r>
      <w:r w:rsidR="00AD69CD">
        <w:rPr>
          <w:rFonts w:ascii="Times New Roman" w:hAnsi="Times New Roman" w:cs="Times New Roman"/>
        </w:rPr>
        <w:t>.</w:t>
      </w:r>
      <w:r>
        <w:rPr>
          <w:rFonts w:ascii="Times New Roman" w:hAnsi="Times New Roman" w:cs="Times New Roman"/>
        </w:rPr>
        <w:t>, G</w:t>
      </w:r>
      <w:r w:rsidR="00AD69CD">
        <w:rPr>
          <w:rFonts w:ascii="Times New Roman" w:hAnsi="Times New Roman" w:cs="Times New Roman"/>
        </w:rPr>
        <w:t>.</w:t>
      </w:r>
      <w:r>
        <w:rPr>
          <w:rFonts w:ascii="Times New Roman" w:hAnsi="Times New Roman" w:cs="Times New Roman"/>
        </w:rPr>
        <w:t>S</w:t>
      </w:r>
      <w:r w:rsidR="00AD69CD">
        <w:rPr>
          <w:rFonts w:ascii="Times New Roman" w:hAnsi="Times New Roman" w:cs="Times New Roman"/>
        </w:rPr>
        <w:t>.</w:t>
      </w:r>
      <w:r>
        <w:rPr>
          <w:rFonts w:ascii="Times New Roman" w:hAnsi="Times New Roman" w:cs="Times New Roman"/>
        </w:rPr>
        <w:t>O</w:t>
      </w:r>
      <w:r w:rsidR="00AD69CD">
        <w:rPr>
          <w:rFonts w:ascii="Times New Roman" w:hAnsi="Times New Roman" w:cs="Times New Roman"/>
        </w:rPr>
        <w:t>.</w:t>
      </w:r>
      <w:r>
        <w:rPr>
          <w:rFonts w:ascii="Times New Roman" w:hAnsi="Times New Roman" w:cs="Times New Roman"/>
        </w:rPr>
        <w:t>, M</w:t>
      </w:r>
      <w:r w:rsidR="00AD69CD">
        <w:rPr>
          <w:rFonts w:ascii="Times New Roman" w:hAnsi="Times New Roman" w:cs="Times New Roman"/>
        </w:rPr>
        <w:t>.</w:t>
      </w:r>
      <w:r>
        <w:rPr>
          <w:rFonts w:ascii="Times New Roman" w:hAnsi="Times New Roman" w:cs="Times New Roman"/>
        </w:rPr>
        <w:t>K</w:t>
      </w:r>
      <w:r w:rsidR="00AD69CD">
        <w:rPr>
          <w:rFonts w:ascii="Times New Roman" w:hAnsi="Times New Roman" w:cs="Times New Roman"/>
        </w:rPr>
        <w:t>.</w:t>
      </w:r>
      <w:r>
        <w:rPr>
          <w:rFonts w:ascii="Times New Roman" w:hAnsi="Times New Roman" w:cs="Times New Roman"/>
        </w:rPr>
        <w:t>, J</w:t>
      </w:r>
      <w:r w:rsidR="00AD69CD">
        <w:rPr>
          <w:rFonts w:ascii="Times New Roman" w:hAnsi="Times New Roman" w:cs="Times New Roman"/>
        </w:rPr>
        <w:t>.</w:t>
      </w:r>
      <w:r>
        <w:rPr>
          <w:rFonts w:ascii="Times New Roman" w:hAnsi="Times New Roman" w:cs="Times New Roman"/>
        </w:rPr>
        <w:t>J</w:t>
      </w:r>
      <w:r w:rsidR="00AD69CD">
        <w:rPr>
          <w:rFonts w:ascii="Times New Roman" w:hAnsi="Times New Roman" w:cs="Times New Roman"/>
        </w:rPr>
        <w:t>.</w:t>
      </w:r>
      <w:r>
        <w:rPr>
          <w:rFonts w:ascii="Times New Roman" w:hAnsi="Times New Roman" w:cs="Times New Roman"/>
        </w:rPr>
        <w:t>, F</w:t>
      </w:r>
      <w:r w:rsidR="00AD69CD">
        <w:rPr>
          <w:rFonts w:ascii="Times New Roman" w:hAnsi="Times New Roman" w:cs="Times New Roman"/>
        </w:rPr>
        <w:t>.</w:t>
      </w:r>
      <w:r>
        <w:rPr>
          <w:rFonts w:ascii="Times New Roman" w:hAnsi="Times New Roman" w:cs="Times New Roman"/>
        </w:rPr>
        <w:t>S</w:t>
      </w:r>
      <w:r w:rsidR="00AD69CD">
        <w:rPr>
          <w:rFonts w:ascii="Times New Roman" w:hAnsi="Times New Roman" w:cs="Times New Roman"/>
        </w:rPr>
        <w:t>.</w:t>
      </w:r>
      <w:r w:rsidR="00C14B6F">
        <w:rPr>
          <w:rFonts w:ascii="Times New Roman" w:hAnsi="Times New Roman" w:cs="Times New Roman"/>
        </w:rPr>
        <w:t>, S.W.</w:t>
      </w:r>
      <w:r>
        <w:rPr>
          <w:rFonts w:ascii="Times New Roman" w:hAnsi="Times New Roman" w:cs="Times New Roman"/>
        </w:rPr>
        <w:t>), Department of Cardiovascular Disease (A</w:t>
      </w:r>
      <w:r w:rsidR="00AD69CD">
        <w:rPr>
          <w:rFonts w:ascii="Times New Roman" w:hAnsi="Times New Roman" w:cs="Times New Roman"/>
        </w:rPr>
        <w:t>.</w:t>
      </w:r>
      <w:r>
        <w:rPr>
          <w:rFonts w:ascii="Times New Roman" w:hAnsi="Times New Roman" w:cs="Times New Roman"/>
        </w:rPr>
        <w:t>P</w:t>
      </w:r>
      <w:r w:rsidR="00AD69CD">
        <w:rPr>
          <w:rFonts w:ascii="Times New Roman" w:hAnsi="Times New Roman" w:cs="Times New Roman"/>
        </w:rPr>
        <w:t>.</w:t>
      </w:r>
      <w:r>
        <w:rPr>
          <w:rFonts w:ascii="Times New Roman" w:hAnsi="Times New Roman" w:cs="Times New Roman"/>
        </w:rPr>
        <w:t>, K</w:t>
      </w:r>
      <w:r w:rsidR="00AD69CD">
        <w:rPr>
          <w:rFonts w:ascii="Times New Roman" w:hAnsi="Times New Roman" w:cs="Times New Roman"/>
        </w:rPr>
        <w:t>.</w:t>
      </w:r>
      <w:r>
        <w:rPr>
          <w:rFonts w:ascii="Times New Roman" w:hAnsi="Times New Roman" w:cs="Times New Roman"/>
        </w:rPr>
        <w:t>G</w:t>
      </w:r>
      <w:r w:rsidR="00AD69CD">
        <w:rPr>
          <w:rFonts w:ascii="Times New Roman" w:hAnsi="Times New Roman" w:cs="Times New Roman"/>
        </w:rPr>
        <w:t>.</w:t>
      </w:r>
      <w:r>
        <w:rPr>
          <w:rFonts w:ascii="Times New Roman" w:hAnsi="Times New Roman" w:cs="Times New Roman"/>
        </w:rPr>
        <w:t>, V</w:t>
      </w:r>
      <w:r w:rsidR="00AD69CD">
        <w:rPr>
          <w:rFonts w:ascii="Times New Roman" w:hAnsi="Times New Roman" w:cs="Times New Roman"/>
        </w:rPr>
        <w:t>.</w:t>
      </w:r>
      <w:r>
        <w:rPr>
          <w:rFonts w:ascii="Times New Roman" w:hAnsi="Times New Roman" w:cs="Times New Roman"/>
        </w:rPr>
        <w:t>R</w:t>
      </w:r>
      <w:r w:rsidR="00AD69CD">
        <w:rPr>
          <w:rFonts w:ascii="Times New Roman" w:hAnsi="Times New Roman" w:cs="Times New Roman"/>
        </w:rPr>
        <w:t>.</w:t>
      </w:r>
      <w:r>
        <w:rPr>
          <w:rFonts w:ascii="Times New Roman" w:hAnsi="Times New Roman" w:cs="Times New Roman"/>
        </w:rPr>
        <w:t>),</w:t>
      </w:r>
      <w:r w:rsidR="00AD69CD">
        <w:rPr>
          <w:rFonts w:ascii="Times New Roman" w:hAnsi="Times New Roman" w:cs="Times New Roman"/>
        </w:rPr>
        <w:t xml:space="preserve"> Department of Radiology (T.M.),</w:t>
      </w:r>
      <w:r>
        <w:rPr>
          <w:rFonts w:ascii="Times New Roman" w:hAnsi="Times New Roman" w:cs="Times New Roman"/>
        </w:rPr>
        <w:t xml:space="preserve"> </w:t>
      </w:r>
      <w:r w:rsidR="00AD69CD">
        <w:rPr>
          <w:rFonts w:ascii="Times New Roman" w:hAnsi="Times New Roman" w:cs="Times New Roman"/>
        </w:rPr>
        <w:t>Department of Health Sciences Research (W.S.H., J.M., A.M.C.)</w:t>
      </w:r>
      <w:r w:rsidR="00CB317B">
        <w:rPr>
          <w:rFonts w:ascii="Times New Roman" w:hAnsi="Times New Roman" w:cs="Times New Roman"/>
        </w:rPr>
        <w:t xml:space="preserve"> Rochester, MN;</w:t>
      </w:r>
      <w:r w:rsidR="00073847" w:rsidRPr="00073847">
        <w:rPr>
          <w:rFonts w:ascii="Times New Roman" w:hAnsi="Times New Roman" w:cs="Times New Roman"/>
        </w:rPr>
        <w:t xml:space="preserve"> </w:t>
      </w:r>
      <w:r w:rsidR="00073847">
        <w:rPr>
          <w:rFonts w:ascii="Times New Roman" w:hAnsi="Times New Roman" w:cs="Times New Roman"/>
        </w:rPr>
        <w:t xml:space="preserve">From the </w:t>
      </w:r>
      <w:r w:rsidR="00073847" w:rsidRPr="00F7246B">
        <w:rPr>
          <w:rFonts w:ascii="Times New Roman" w:hAnsi="Times New Roman" w:cs="Times New Roman"/>
        </w:rPr>
        <w:t xml:space="preserve">Department of Cardiovascular Surgery, </w:t>
      </w:r>
      <w:proofErr w:type="spellStart"/>
      <w:r w:rsidR="00073847" w:rsidRPr="00F7246B">
        <w:rPr>
          <w:rFonts w:ascii="Times New Roman" w:hAnsi="Times New Roman" w:cs="Times New Roman"/>
        </w:rPr>
        <w:t>Inselspital</w:t>
      </w:r>
      <w:proofErr w:type="spellEnd"/>
      <w:r w:rsidR="00073847" w:rsidRPr="00F7246B">
        <w:rPr>
          <w:rFonts w:ascii="Times New Roman" w:hAnsi="Times New Roman" w:cs="Times New Roman"/>
        </w:rPr>
        <w:t>, Bern University Hospital, Switzerland</w:t>
      </w:r>
      <w:r w:rsidR="00073847">
        <w:rPr>
          <w:rFonts w:ascii="Times New Roman" w:hAnsi="Times New Roman" w:cs="Times New Roman"/>
        </w:rPr>
        <w:t xml:space="preserve"> (S.W.);</w:t>
      </w:r>
      <w:r w:rsidR="00AD69CD">
        <w:rPr>
          <w:rFonts w:ascii="Times New Roman" w:hAnsi="Times New Roman" w:cs="Times New Roman"/>
        </w:rPr>
        <w:t xml:space="preserve"> From </w:t>
      </w:r>
      <w:r w:rsidR="00CB317B">
        <w:rPr>
          <w:rFonts w:ascii="Times New Roman" w:hAnsi="Times New Roman" w:cs="Times New Roman"/>
        </w:rPr>
        <w:t>The Dartmouth Institute for Health Policy and Clinical Practice, Hanover, NH</w:t>
      </w:r>
      <w:r w:rsidR="00AD69CD">
        <w:rPr>
          <w:rFonts w:ascii="Times New Roman" w:hAnsi="Times New Roman" w:cs="Times New Roman"/>
        </w:rPr>
        <w:t xml:space="preserve"> (P.P.G.)</w:t>
      </w:r>
    </w:p>
    <w:p w14:paraId="740E51DA" w14:textId="77777777" w:rsidR="00AD69CD" w:rsidRDefault="00AD69CD">
      <w:pPr>
        <w:rPr>
          <w:rFonts w:ascii="Times New Roman" w:hAnsi="Times New Roman" w:cs="Times New Roman"/>
          <w:b/>
        </w:rPr>
      </w:pPr>
      <w:r>
        <w:rPr>
          <w:rFonts w:ascii="Times New Roman" w:hAnsi="Times New Roman" w:cs="Times New Roman"/>
          <w:b/>
        </w:rPr>
        <w:br w:type="page"/>
      </w:r>
    </w:p>
    <w:p w14:paraId="6466FB79" w14:textId="77777777" w:rsidR="005F5FFA" w:rsidRPr="0029615A" w:rsidRDefault="00DD67E6" w:rsidP="00130D2A">
      <w:pPr>
        <w:spacing w:line="480" w:lineRule="auto"/>
        <w:rPr>
          <w:rFonts w:ascii="Times New Roman" w:hAnsi="Times New Roman" w:cs="Times New Roman"/>
          <w:b/>
        </w:rPr>
      </w:pPr>
      <w:r w:rsidRPr="0029615A">
        <w:rPr>
          <w:rFonts w:ascii="Times New Roman" w:hAnsi="Times New Roman" w:cs="Times New Roman"/>
          <w:b/>
        </w:rPr>
        <w:lastRenderedPageBreak/>
        <w:t>References:</w:t>
      </w:r>
    </w:p>
    <w:p w14:paraId="0B05E37E" w14:textId="77777777" w:rsidR="005062F8" w:rsidRPr="005062F8" w:rsidRDefault="006D5C05" w:rsidP="005062F8">
      <w:pPr>
        <w:pStyle w:val="EndNoteBibliography"/>
        <w:rPr>
          <w:noProof/>
        </w:rPr>
      </w:pPr>
      <w:r w:rsidRPr="0029615A">
        <w:rPr>
          <w:rFonts w:ascii="Times New Roman" w:hAnsi="Times New Roman" w:cs="Times New Roman"/>
        </w:rPr>
        <w:fldChar w:fldCharType="begin"/>
      </w:r>
      <w:r w:rsidRPr="0029615A">
        <w:rPr>
          <w:rFonts w:ascii="Times New Roman" w:hAnsi="Times New Roman" w:cs="Times New Roman"/>
        </w:rPr>
        <w:instrText xml:space="preserve"> ADDIN EN.REFLIST </w:instrText>
      </w:r>
      <w:r w:rsidRPr="0029615A">
        <w:rPr>
          <w:rFonts w:ascii="Times New Roman" w:hAnsi="Times New Roman" w:cs="Times New Roman"/>
        </w:rPr>
        <w:fldChar w:fldCharType="separate"/>
      </w:r>
      <w:r w:rsidR="005062F8" w:rsidRPr="005062F8">
        <w:rPr>
          <w:noProof/>
        </w:rPr>
        <w:t>1.</w:t>
      </w:r>
      <w:r w:rsidR="005062F8" w:rsidRPr="005062F8">
        <w:rPr>
          <w:noProof/>
        </w:rPr>
        <w:tab/>
        <w:t xml:space="preserve">Hirst AE, Jr., Johns VJ, Jr. and Kime SW, Jr. Dissecting aneurysm of the aorta: a review of 505 cases. </w:t>
      </w:r>
      <w:r w:rsidR="005062F8" w:rsidRPr="005062F8">
        <w:rPr>
          <w:i/>
          <w:noProof/>
        </w:rPr>
        <w:t>Medicine</w:t>
      </w:r>
      <w:r w:rsidR="005062F8" w:rsidRPr="005062F8">
        <w:rPr>
          <w:noProof/>
        </w:rPr>
        <w:t>. 1958;37:217-79.</w:t>
      </w:r>
    </w:p>
    <w:p w14:paraId="0C6EAC68" w14:textId="77777777" w:rsidR="005062F8" w:rsidRPr="005062F8" w:rsidRDefault="005062F8" w:rsidP="005062F8">
      <w:pPr>
        <w:pStyle w:val="EndNoteBibliography"/>
        <w:rPr>
          <w:noProof/>
        </w:rPr>
      </w:pPr>
      <w:r w:rsidRPr="005062F8">
        <w:rPr>
          <w:noProof/>
        </w:rPr>
        <w:t>2.</w:t>
      </w:r>
      <w:r w:rsidRPr="005062F8">
        <w:rPr>
          <w:noProof/>
        </w:rPr>
        <w:tab/>
        <w:t xml:space="preserve">Nienaber CA and Eagle KA. Aortic dissection: new frontiers in diagnosis and management: Part I: from etiology to diagnostic strategies. </w:t>
      </w:r>
      <w:r w:rsidRPr="005062F8">
        <w:rPr>
          <w:i/>
          <w:noProof/>
        </w:rPr>
        <w:t>Circulation</w:t>
      </w:r>
      <w:r w:rsidRPr="005062F8">
        <w:rPr>
          <w:noProof/>
        </w:rPr>
        <w:t>. 2003;108:628-35.</w:t>
      </w:r>
    </w:p>
    <w:p w14:paraId="24A377F0" w14:textId="77777777" w:rsidR="005062F8" w:rsidRPr="005062F8" w:rsidRDefault="005062F8" w:rsidP="005062F8">
      <w:pPr>
        <w:pStyle w:val="EndNoteBibliography"/>
        <w:rPr>
          <w:noProof/>
        </w:rPr>
      </w:pPr>
      <w:r w:rsidRPr="005062F8">
        <w:rPr>
          <w:noProof/>
        </w:rPr>
        <w:t>3.</w:t>
      </w:r>
      <w:r w:rsidRPr="005062F8">
        <w:rPr>
          <w:noProof/>
        </w:rPr>
        <w:tab/>
        <w:t xml:space="preserve">Clouse WD, Hallett JW, Jr., Schaff HV, Spittell PC, Rowland CM, Ilstrup DM and Melton LJ, 3rd. Acute aortic dissection: population-based incidence compared with degenerative aortic aneurysm rupture. </w:t>
      </w:r>
      <w:r w:rsidRPr="005062F8">
        <w:rPr>
          <w:i/>
          <w:noProof/>
        </w:rPr>
        <w:t>Mayo Clinic proceedings</w:t>
      </w:r>
      <w:r w:rsidRPr="005062F8">
        <w:rPr>
          <w:noProof/>
        </w:rPr>
        <w:t>. 2004;79:176-80.</w:t>
      </w:r>
    </w:p>
    <w:p w14:paraId="0F410D7E" w14:textId="77777777" w:rsidR="005062F8" w:rsidRPr="005062F8" w:rsidRDefault="005062F8" w:rsidP="005062F8">
      <w:pPr>
        <w:pStyle w:val="EndNoteBibliography"/>
        <w:rPr>
          <w:noProof/>
        </w:rPr>
      </w:pPr>
      <w:r w:rsidRPr="005062F8">
        <w:rPr>
          <w:noProof/>
        </w:rPr>
        <w:t>4.</w:t>
      </w:r>
      <w:r w:rsidRPr="005062F8">
        <w:rPr>
          <w:noProof/>
        </w:rPr>
        <w:tab/>
        <w:t xml:space="preserve">Hagan PG, Nienaber CA, Isselbacher EM, Bruckman D, Karavite DJ, Russman PL, Evangelista A, Fattori R, Suzuki T, Oh JK, Moore AG, Malouf JF, Pape LA, Gaca C, Sechtem U, Lenferink S, Deutsch HJ, Diedrichs H, Marcos y Robles J, Llovet A, Gilon D, Das SK, Armstrong WF, Deeb GM and Eagle KA. The International Registry of Acute Aortic Dissection (IRAD): new insights into an old disease. </w:t>
      </w:r>
      <w:r w:rsidRPr="005062F8">
        <w:rPr>
          <w:i/>
          <w:noProof/>
        </w:rPr>
        <w:t>JAMA : the journal of the American Medical Association</w:t>
      </w:r>
      <w:r w:rsidRPr="005062F8">
        <w:rPr>
          <w:noProof/>
        </w:rPr>
        <w:t>. 2000;283:897-903.</w:t>
      </w:r>
    </w:p>
    <w:p w14:paraId="593D8E97" w14:textId="77777777" w:rsidR="005062F8" w:rsidRPr="005062F8" w:rsidRDefault="005062F8" w:rsidP="005062F8">
      <w:pPr>
        <w:pStyle w:val="EndNoteBibliography"/>
        <w:rPr>
          <w:noProof/>
        </w:rPr>
      </w:pPr>
      <w:r w:rsidRPr="005062F8">
        <w:rPr>
          <w:noProof/>
        </w:rPr>
        <w:t>5.</w:t>
      </w:r>
      <w:r w:rsidRPr="005062F8">
        <w:rPr>
          <w:noProof/>
        </w:rPr>
        <w:tab/>
        <w:t xml:space="preserve">Jones DW, Goodney PP, Nolan BW, Brooke BS, Fillinger MF, Powell RJ and Stone DH. National trends in utilization, mortality, and survival after repair of type B aortic dissection in the Medicare population. </w:t>
      </w:r>
      <w:r w:rsidRPr="005062F8">
        <w:rPr>
          <w:i/>
          <w:noProof/>
        </w:rPr>
        <w:t>Journal of vascular surgery</w:t>
      </w:r>
      <w:r w:rsidRPr="005062F8">
        <w:rPr>
          <w:noProof/>
        </w:rPr>
        <w:t>. 2014;60:11-19 e1.</w:t>
      </w:r>
    </w:p>
    <w:p w14:paraId="4EB824C6" w14:textId="77777777" w:rsidR="005062F8" w:rsidRPr="005062F8" w:rsidRDefault="005062F8" w:rsidP="005062F8">
      <w:pPr>
        <w:pStyle w:val="EndNoteBibliography"/>
        <w:rPr>
          <w:noProof/>
        </w:rPr>
      </w:pPr>
      <w:r w:rsidRPr="005062F8">
        <w:rPr>
          <w:noProof/>
        </w:rPr>
        <w:t>6.</w:t>
      </w:r>
      <w:r w:rsidRPr="005062F8">
        <w:rPr>
          <w:noProof/>
        </w:rPr>
        <w:tab/>
        <w:t xml:space="preserve">Mody PS, Wang Y, Geirsson A, Kim N, Desai MM, Gupta A, Dodson JA and Krumholz HM. Trends in aortic dissection hospitalizations, interventions, and outcomes among medicare beneficiaries in the United States, 2000-2011. </w:t>
      </w:r>
      <w:r w:rsidRPr="005062F8">
        <w:rPr>
          <w:i/>
          <w:noProof/>
        </w:rPr>
        <w:t>Circulation Cardiovascular quality and outcomes</w:t>
      </w:r>
      <w:r w:rsidRPr="005062F8">
        <w:rPr>
          <w:noProof/>
        </w:rPr>
        <w:t>. 2014;7:920-8.</w:t>
      </w:r>
    </w:p>
    <w:p w14:paraId="656C18C8" w14:textId="77777777" w:rsidR="005062F8" w:rsidRPr="005062F8" w:rsidRDefault="005062F8" w:rsidP="005062F8">
      <w:pPr>
        <w:pStyle w:val="EndNoteBibliography"/>
        <w:rPr>
          <w:noProof/>
        </w:rPr>
      </w:pPr>
      <w:r w:rsidRPr="005062F8">
        <w:rPr>
          <w:noProof/>
        </w:rPr>
        <w:t>7.</w:t>
      </w:r>
      <w:r w:rsidRPr="005062F8">
        <w:rPr>
          <w:noProof/>
        </w:rPr>
        <w:tab/>
        <w:t xml:space="preserve">Roger VL, Weston SA, Gerber Y, Killian JM, Dunlay SM, Jaffe AS, Bell MR, Kors J, Yawn BP and Jacobsen SJ. Trends in incidence, severity, and outcome of hospitalized myocardial infarction. </w:t>
      </w:r>
      <w:r w:rsidRPr="005062F8">
        <w:rPr>
          <w:i/>
          <w:noProof/>
        </w:rPr>
        <w:t>Circulation</w:t>
      </w:r>
      <w:r w:rsidRPr="005062F8">
        <w:rPr>
          <w:noProof/>
        </w:rPr>
        <w:t>. 2010;121:863-9.</w:t>
      </w:r>
    </w:p>
    <w:p w14:paraId="0CF580D1" w14:textId="77777777" w:rsidR="005062F8" w:rsidRPr="005062F8" w:rsidRDefault="005062F8" w:rsidP="005062F8">
      <w:pPr>
        <w:pStyle w:val="EndNoteBibliography"/>
        <w:rPr>
          <w:noProof/>
        </w:rPr>
      </w:pPr>
      <w:r w:rsidRPr="005062F8">
        <w:rPr>
          <w:noProof/>
        </w:rPr>
        <w:t>8.</w:t>
      </w:r>
      <w:r w:rsidRPr="005062F8">
        <w:rPr>
          <w:noProof/>
        </w:rPr>
        <w:tab/>
        <w:t xml:space="preserve">Lederle FA. The rise and fall of abdominal aortic aneurysm. </w:t>
      </w:r>
      <w:r w:rsidRPr="005062F8">
        <w:rPr>
          <w:i/>
          <w:noProof/>
        </w:rPr>
        <w:t>Circulation</w:t>
      </w:r>
      <w:r w:rsidRPr="005062F8">
        <w:rPr>
          <w:noProof/>
        </w:rPr>
        <w:t>. 2011;124:1097-9.</w:t>
      </w:r>
    </w:p>
    <w:p w14:paraId="19BF603B" w14:textId="77777777" w:rsidR="005062F8" w:rsidRPr="005062F8" w:rsidRDefault="005062F8" w:rsidP="005062F8">
      <w:pPr>
        <w:pStyle w:val="EndNoteBibliography"/>
        <w:rPr>
          <w:noProof/>
        </w:rPr>
      </w:pPr>
      <w:r w:rsidRPr="005062F8">
        <w:rPr>
          <w:noProof/>
        </w:rPr>
        <w:t>9.</w:t>
      </w:r>
      <w:r w:rsidRPr="005062F8">
        <w:rPr>
          <w:noProof/>
        </w:rPr>
        <w:tab/>
        <w:t xml:space="preserve">Svensjo S, Bjorck M, Gurtelschmid M, Djavani Gidlund K, Hellberg A and Wanhainen A. Low prevalence of abdominal aortic aneurysm among 65-year-old Swedish men indicates a change in the epidemiology of the disease. </w:t>
      </w:r>
      <w:r w:rsidRPr="005062F8">
        <w:rPr>
          <w:i/>
          <w:noProof/>
        </w:rPr>
        <w:t>Circulation</w:t>
      </w:r>
      <w:r w:rsidRPr="005062F8">
        <w:rPr>
          <w:noProof/>
        </w:rPr>
        <w:t>. 2011;124:1118-23.</w:t>
      </w:r>
    </w:p>
    <w:p w14:paraId="4FAF6232" w14:textId="77777777" w:rsidR="005062F8" w:rsidRPr="005062F8" w:rsidRDefault="005062F8" w:rsidP="005062F8">
      <w:pPr>
        <w:pStyle w:val="EndNoteBibliography"/>
        <w:rPr>
          <w:noProof/>
        </w:rPr>
      </w:pPr>
      <w:r w:rsidRPr="005062F8">
        <w:rPr>
          <w:noProof/>
        </w:rPr>
        <w:t>10.</w:t>
      </w:r>
      <w:r w:rsidRPr="005062F8">
        <w:rPr>
          <w:noProof/>
        </w:rPr>
        <w:tab/>
        <w:t xml:space="preserve">Olsson C, Thelin S, Stahle E, Ekbom A and Granath F. Thoracic aortic aneurysm and dissection: increasing prevalence and improved outcomes reported in a nationwide population-based study of more than 14,000 cases from 1987 to 2002. </w:t>
      </w:r>
      <w:r w:rsidRPr="005062F8">
        <w:rPr>
          <w:i/>
          <w:noProof/>
        </w:rPr>
        <w:t>Circulation</w:t>
      </w:r>
      <w:r w:rsidRPr="005062F8">
        <w:rPr>
          <w:noProof/>
        </w:rPr>
        <w:t>. 2006;114:2611-8.</w:t>
      </w:r>
    </w:p>
    <w:p w14:paraId="3416C47E" w14:textId="77777777" w:rsidR="005062F8" w:rsidRPr="005062F8" w:rsidRDefault="005062F8" w:rsidP="005062F8">
      <w:pPr>
        <w:pStyle w:val="EndNoteBibliography"/>
        <w:rPr>
          <w:noProof/>
        </w:rPr>
      </w:pPr>
      <w:r w:rsidRPr="005062F8">
        <w:rPr>
          <w:noProof/>
        </w:rPr>
        <w:t>11.</w:t>
      </w:r>
      <w:r w:rsidRPr="005062F8">
        <w:rPr>
          <w:noProof/>
        </w:rPr>
        <w:tab/>
        <w:t xml:space="preserve">St Sauver JL, Grossardt BR, Yawn BP, Melton LJ, 3rd and Rocca WA. Use of a medical records linkage system to enumerate a dynamic population over time: the Rochester epidemiology project. </w:t>
      </w:r>
      <w:r w:rsidRPr="005062F8">
        <w:rPr>
          <w:i/>
          <w:noProof/>
        </w:rPr>
        <w:t>American journal of epidemiology</w:t>
      </w:r>
      <w:r w:rsidRPr="005062F8">
        <w:rPr>
          <w:noProof/>
        </w:rPr>
        <w:t>. 2011;173:1059-68.</w:t>
      </w:r>
    </w:p>
    <w:p w14:paraId="70670A3A" w14:textId="77777777" w:rsidR="005062F8" w:rsidRPr="005062F8" w:rsidRDefault="005062F8" w:rsidP="005062F8">
      <w:pPr>
        <w:pStyle w:val="EndNoteBibliography"/>
        <w:rPr>
          <w:noProof/>
        </w:rPr>
      </w:pPr>
      <w:r w:rsidRPr="005062F8">
        <w:rPr>
          <w:noProof/>
        </w:rPr>
        <w:t>12.</w:t>
      </w:r>
      <w:r w:rsidRPr="005062F8">
        <w:rPr>
          <w:noProof/>
        </w:rPr>
        <w:tab/>
        <w:t xml:space="preserve">Rocca WA, Yawn BP, St Sauver JL, Grossardt BR and Melton LJ, 3rd. History of the Rochester Epidemiology Project: half a century of medical records linkage in a US population. </w:t>
      </w:r>
      <w:r w:rsidRPr="005062F8">
        <w:rPr>
          <w:i/>
          <w:noProof/>
        </w:rPr>
        <w:t>Mayo Clinic proceedings</w:t>
      </w:r>
      <w:r w:rsidRPr="005062F8">
        <w:rPr>
          <w:noProof/>
        </w:rPr>
        <w:t>. 2012;87:1202-13.</w:t>
      </w:r>
    </w:p>
    <w:p w14:paraId="71F2287C" w14:textId="77777777" w:rsidR="005062F8" w:rsidRPr="005062F8" w:rsidRDefault="005062F8" w:rsidP="005062F8">
      <w:pPr>
        <w:pStyle w:val="EndNoteBibliography"/>
        <w:rPr>
          <w:noProof/>
        </w:rPr>
      </w:pPr>
      <w:r w:rsidRPr="005062F8">
        <w:rPr>
          <w:noProof/>
        </w:rPr>
        <w:t>13.</w:t>
      </w:r>
      <w:r w:rsidRPr="005062F8">
        <w:rPr>
          <w:noProof/>
        </w:rPr>
        <w:tab/>
        <w:t xml:space="preserve">Commission on Professional and Hospital Activities. and National Center for Health Statistics (U.S.). </w:t>
      </w:r>
      <w:r w:rsidRPr="005062F8">
        <w:rPr>
          <w:i/>
          <w:noProof/>
        </w:rPr>
        <w:t>H-ICDA; hospital adaptation of ICDA.</w:t>
      </w:r>
      <w:r w:rsidRPr="005062F8">
        <w:rPr>
          <w:noProof/>
        </w:rPr>
        <w:t xml:space="preserve"> 2d ed. Ann Arbor,; 1973.</w:t>
      </w:r>
    </w:p>
    <w:p w14:paraId="203A58FC" w14:textId="77777777" w:rsidR="005062F8" w:rsidRPr="005062F8" w:rsidRDefault="005062F8" w:rsidP="005062F8">
      <w:pPr>
        <w:pStyle w:val="EndNoteBibliography"/>
        <w:rPr>
          <w:noProof/>
        </w:rPr>
      </w:pPr>
      <w:r w:rsidRPr="005062F8">
        <w:rPr>
          <w:noProof/>
        </w:rPr>
        <w:lastRenderedPageBreak/>
        <w:t>14.</w:t>
      </w:r>
      <w:r w:rsidRPr="005062F8">
        <w:rPr>
          <w:noProof/>
        </w:rPr>
        <w:tab/>
        <w:t xml:space="preserve">Hiratzka LF, Bakris GL, Beckman JA, Bersin RM, Carr VF, Casey DE, Jr., Eagle KA, Hermann LK, Isselbacher EM, Kazerooni EA, Kouchoukos NT, Lytle BW, Milewicz DM, Reich DL, Sen S, Shinn JA, Svensson LG, Williams DM, American College of Cardiology Foundation/American Heart Association Task Force on Practice G, American Association for Thoracic S, American College of R, American Stroke A, Society of Cardiovascular A, Society for Cardiovascular A, Interventions, Society of Interventional R, Society of Thoracic S and Society for Vascular M. 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and Society for Vascular Medicine. </w:t>
      </w:r>
      <w:r w:rsidRPr="005062F8">
        <w:rPr>
          <w:i/>
          <w:noProof/>
        </w:rPr>
        <w:t>Circulation</w:t>
      </w:r>
      <w:r w:rsidRPr="005062F8">
        <w:rPr>
          <w:noProof/>
        </w:rPr>
        <w:t>. 2010;121:e266-369.</w:t>
      </w:r>
    </w:p>
    <w:p w14:paraId="1B53CF57" w14:textId="77777777" w:rsidR="005062F8" w:rsidRPr="005062F8" w:rsidRDefault="005062F8" w:rsidP="005062F8">
      <w:pPr>
        <w:pStyle w:val="EndNoteBibliography"/>
        <w:rPr>
          <w:noProof/>
        </w:rPr>
      </w:pPr>
      <w:r w:rsidRPr="005062F8">
        <w:rPr>
          <w:noProof/>
        </w:rPr>
        <w:t>15.</w:t>
      </w:r>
      <w:r w:rsidRPr="005062F8">
        <w:rPr>
          <w:noProof/>
        </w:rPr>
        <w:tab/>
        <w:t xml:space="preserve">Chamberlain AM, Gersh BJ, Alonso A, Chen LY, Berardi C, Manemann SM, Killian JM, Weston SA and Roger VL. Decade Long Trends in Atrial Fibrillation Incidence and Survival: A Community Study. </w:t>
      </w:r>
      <w:r w:rsidRPr="005062F8">
        <w:rPr>
          <w:i/>
          <w:noProof/>
        </w:rPr>
        <w:t>The American journal of medicine</w:t>
      </w:r>
      <w:r w:rsidRPr="005062F8">
        <w:rPr>
          <w:noProof/>
        </w:rPr>
        <w:t>. 2015;128:260-7.</w:t>
      </w:r>
    </w:p>
    <w:p w14:paraId="0F98D372" w14:textId="77777777" w:rsidR="005062F8" w:rsidRPr="005062F8" w:rsidRDefault="005062F8" w:rsidP="005062F8">
      <w:pPr>
        <w:pStyle w:val="EndNoteBibliography"/>
        <w:rPr>
          <w:noProof/>
        </w:rPr>
      </w:pPr>
      <w:r w:rsidRPr="005062F8">
        <w:rPr>
          <w:noProof/>
        </w:rPr>
        <w:t>16.</w:t>
      </w:r>
      <w:r w:rsidRPr="005062F8">
        <w:rPr>
          <w:noProof/>
        </w:rPr>
        <w:tab/>
        <w:t xml:space="preserve">Sandiford P, Mosquera D and Bramley D. Trends in incidence and mortality from abdominal aortic aneurysm in New Zealand. </w:t>
      </w:r>
      <w:r w:rsidRPr="005062F8">
        <w:rPr>
          <w:i/>
          <w:noProof/>
        </w:rPr>
        <w:t>Br J Surg</w:t>
      </w:r>
      <w:r w:rsidRPr="005062F8">
        <w:rPr>
          <w:noProof/>
        </w:rPr>
        <w:t>. 2011;98:645-51.</w:t>
      </w:r>
    </w:p>
    <w:p w14:paraId="1B5D87DA" w14:textId="77777777" w:rsidR="005062F8" w:rsidRPr="005062F8" w:rsidRDefault="005062F8" w:rsidP="005062F8">
      <w:pPr>
        <w:pStyle w:val="EndNoteBibliography"/>
        <w:rPr>
          <w:noProof/>
        </w:rPr>
      </w:pPr>
      <w:r w:rsidRPr="005062F8">
        <w:rPr>
          <w:noProof/>
        </w:rPr>
        <w:t>17.</w:t>
      </w:r>
      <w:r w:rsidRPr="005062F8">
        <w:rPr>
          <w:noProof/>
        </w:rPr>
        <w:tab/>
        <w:t xml:space="preserve">Schmidt M, Jacobsen JB, Lash TL, Botker HE and Sorensen HT. 25 year trends in first time hospitalisation for acute myocardial infarction, subsequent short and long term mortality, and the prognostic impact of sex and comorbidity: a Danish nationwide cohort study. </w:t>
      </w:r>
      <w:r w:rsidRPr="005062F8">
        <w:rPr>
          <w:i/>
          <w:noProof/>
        </w:rPr>
        <w:t>Bmj</w:t>
      </w:r>
      <w:r w:rsidRPr="005062F8">
        <w:rPr>
          <w:noProof/>
        </w:rPr>
        <w:t>. 2012;344:e356.</w:t>
      </w:r>
    </w:p>
    <w:p w14:paraId="2BD01BAE" w14:textId="77777777" w:rsidR="005062F8" w:rsidRPr="005062F8" w:rsidRDefault="005062F8" w:rsidP="005062F8">
      <w:pPr>
        <w:pStyle w:val="EndNoteBibliography"/>
        <w:rPr>
          <w:noProof/>
        </w:rPr>
      </w:pPr>
      <w:r w:rsidRPr="005062F8">
        <w:rPr>
          <w:noProof/>
        </w:rPr>
        <w:t>18.</w:t>
      </w:r>
      <w:r w:rsidRPr="005062F8">
        <w:rPr>
          <w:noProof/>
        </w:rPr>
        <w:tab/>
        <w:t xml:space="preserve">Smolina K, Wright FL, Rayner M and Goldacre MJ. Determinants of the decline in mortality from acute myocardial infarction in England between 2002 and 2010: linked national database study. </w:t>
      </w:r>
      <w:r w:rsidRPr="005062F8">
        <w:rPr>
          <w:i/>
          <w:noProof/>
        </w:rPr>
        <w:t>Bmj</w:t>
      </w:r>
      <w:r w:rsidRPr="005062F8">
        <w:rPr>
          <w:noProof/>
        </w:rPr>
        <w:t>. 2012;344:d8059.</w:t>
      </w:r>
    </w:p>
    <w:p w14:paraId="74363E1C" w14:textId="77777777" w:rsidR="005062F8" w:rsidRPr="005062F8" w:rsidRDefault="005062F8" w:rsidP="005062F8">
      <w:pPr>
        <w:pStyle w:val="EndNoteBibliography"/>
        <w:rPr>
          <w:noProof/>
        </w:rPr>
      </w:pPr>
      <w:r w:rsidRPr="005062F8">
        <w:rPr>
          <w:noProof/>
        </w:rPr>
        <w:t>19.</w:t>
      </w:r>
      <w:r w:rsidRPr="005062F8">
        <w:rPr>
          <w:noProof/>
        </w:rPr>
        <w:tab/>
        <w:t xml:space="preserve">Yeh RW, Sidney S, Chandra M, Sorel M, Selby JV and Go AS. Population trends in the incidence and outcomes of acute myocardial infarction. </w:t>
      </w:r>
      <w:r w:rsidRPr="005062F8">
        <w:rPr>
          <w:i/>
          <w:noProof/>
        </w:rPr>
        <w:t>The New England journal of medicine</w:t>
      </w:r>
      <w:r w:rsidRPr="005062F8">
        <w:rPr>
          <w:noProof/>
        </w:rPr>
        <w:t>. 2010;362:2155-65.</w:t>
      </w:r>
    </w:p>
    <w:p w14:paraId="6C0D971D" w14:textId="77777777" w:rsidR="005062F8" w:rsidRPr="005062F8" w:rsidRDefault="005062F8" w:rsidP="005062F8">
      <w:pPr>
        <w:pStyle w:val="EndNoteBibliography"/>
        <w:rPr>
          <w:noProof/>
        </w:rPr>
      </w:pPr>
      <w:r w:rsidRPr="005062F8">
        <w:rPr>
          <w:noProof/>
        </w:rPr>
        <w:t>20.</w:t>
      </w:r>
      <w:r w:rsidRPr="005062F8">
        <w:rPr>
          <w:noProof/>
        </w:rPr>
        <w:tab/>
        <w:t xml:space="preserve">Durham CA, Aranson NJ, Ergul EA, Wang LJ, Patel VI, Cambria RP and Conrad MF. Aneurysmal degeneration of the thoracoabdominal aorta after medical management of type B aortic dissections. </w:t>
      </w:r>
      <w:r w:rsidRPr="005062F8">
        <w:rPr>
          <w:i/>
          <w:noProof/>
        </w:rPr>
        <w:t>Journal of vascular surgery</w:t>
      </w:r>
      <w:r w:rsidRPr="005062F8">
        <w:rPr>
          <w:noProof/>
        </w:rPr>
        <w:t>. 2015;62:900-6.</w:t>
      </w:r>
    </w:p>
    <w:p w14:paraId="3945231C" w14:textId="77777777" w:rsidR="005062F8" w:rsidRPr="005062F8" w:rsidRDefault="005062F8" w:rsidP="005062F8">
      <w:pPr>
        <w:pStyle w:val="EndNoteBibliography"/>
        <w:rPr>
          <w:noProof/>
        </w:rPr>
      </w:pPr>
      <w:r w:rsidRPr="005062F8">
        <w:rPr>
          <w:noProof/>
        </w:rPr>
        <w:t>21.</w:t>
      </w:r>
      <w:r w:rsidRPr="005062F8">
        <w:rPr>
          <w:noProof/>
        </w:rPr>
        <w:tab/>
        <w:t xml:space="preserve">Nienaber CA, Kische S, Rousseau H, Eggebrecht H, Rehders TC, Kundt G, Glass A, Scheinert D, Czerny M, Kleinfeldt T, Zipfel B, Labrousse L, Fattori R, Ince H and trial I-X. Endovascular repair of type B aortic dissection: long-term results of the randomized investigation of stent grafts in aortic dissection trial. </w:t>
      </w:r>
      <w:r w:rsidRPr="005062F8">
        <w:rPr>
          <w:i/>
          <w:noProof/>
        </w:rPr>
        <w:t>Circulation Cardiovascular interventions</w:t>
      </w:r>
      <w:r w:rsidRPr="005062F8">
        <w:rPr>
          <w:noProof/>
        </w:rPr>
        <w:t>. 2013;6:407-16.</w:t>
      </w:r>
    </w:p>
    <w:p w14:paraId="717FCA07" w14:textId="77777777" w:rsidR="005062F8" w:rsidRPr="005062F8" w:rsidRDefault="005062F8" w:rsidP="005062F8">
      <w:pPr>
        <w:pStyle w:val="EndNoteBibliography"/>
        <w:rPr>
          <w:noProof/>
        </w:rPr>
      </w:pPr>
      <w:r w:rsidRPr="005062F8">
        <w:rPr>
          <w:noProof/>
        </w:rPr>
        <w:t>22.</w:t>
      </w:r>
      <w:r w:rsidRPr="005062F8">
        <w:rPr>
          <w:noProof/>
        </w:rPr>
        <w:tab/>
        <w:t xml:space="preserve">St Sauver JL, Grossardt BR, Leibson CL, Yawn BP, Melton LJ, 3rd and Rocca WA. Generalizability of epidemiological findings and public health decisions: an illustration from the Rochester Epidemiology Project. </w:t>
      </w:r>
      <w:r w:rsidRPr="005062F8">
        <w:rPr>
          <w:i/>
          <w:noProof/>
        </w:rPr>
        <w:t>Mayo Clinic proceedings</w:t>
      </w:r>
      <w:r w:rsidRPr="005062F8">
        <w:rPr>
          <w:noProof/>
        </w:rPr>
        <w:t>. 2012;87:151-60.</w:t>
      </w:r>
    </w:p>
    <w:p w14:paraId="5EF64F76" w14:textId="13C7C290" w:rsidR="004A08D7" w:rsidRPr="0029615A" w:rsidRDefault="006D5C05" w:rsidP="00130D2A">
      <w:pPr>
        <w:spacing w:line="480" w:lineRule="auto"/>
        <w:rPr>
          <w:rFonts w:ascii="Times New Roman" w:hAnsi="Times New Roman" w:cs="Times New Roman"/>
        </w:rPr>
      </w:pPr>
      <w:r w:rsidRPr="0029615A">
        <w:rPr>
          <w:rFonts w:ascii="Times New Roman" w:hAnsi="Times New Roman" w:cs="Times New Roman"/>
        </w:rPr>
        <w:fldChar w:fldCharType="end"/>
      </w:r>
    </w:p>
    <w:p w14:paraId="2A53557C" w14:textId="77777777" w:rsidR="004A08D7" w:rsidRPr="0029615A" w:rsidRDefault="004A08D7" w:rsidP="00130D2A">
      <w:pPr>
        <w:spacing w:line="480" w:lineRule="auto"/>
        <w:rPr>
          <w:rFonts w:ascii="Times New Roman" w:hAnsi="Times New Roman" w:cs="Times New Roman"/>
        </w:rPr>
      </w:pPr>
      <w:r w:rsidRPr="0029615A">
        <w:rPr>
          <w:rFonts w:ascii="Times New Roman" w:hAnsi="Times New Roman" w:cs="Times New Roman"/>
        </w:rPr>
        <w:br w:type="page"/>
      </w:r>
    </w:p>
    <w:p w14:paraId="5A0333F0" w14:textId="737A7F4A" w:rsidR="004A08D7" w:rsidRPr="00CE7938" w:rsidRDefault="004A08D7" w:rsidP="004A08D7">
      <w:pPr>
        <w:rPr>
          <w:rFonts w:ascii="Times New Roman" w:hAnsi="Times New Roman" w:cs="Times New Roman"/>
        </w:rPr>
      </w:pPr>
      <w:r w:rsidRPr="00CE7938">
        <w:rPr>
          <w:rFonts w:ascii="Times New Roman" w:hAnsi="Times New Roman" w:cs="Times New Roman"/>
          <w:b/>
        </w:rPr>
        <w:lastRenderedPageBreak/>
        <w:t>Table 1.</w:t>
      </w:r>
      <w:r>
        <w:rPr>
          <w:rFonts w:ascii="Times New Roman" w:hAnsi="Times New Roman" w:cs="Times New Roman"/>
        </w:rPr>
        <w:t xml:space="preserve"> Baseline C</w:t>
      </w:r>
      <w:r w:rsidRPr="00CE7938">
        <w:rPr>
          <w:rFonts w:ascii="Times New Roman" w:hAnsi="Times New Roman" w:cs="Times New Roman"/>
        </w:rPr>
        <w:t>haracteristics of</w:t>
      </w:r>
      <w:r>
        <w:rPr>
          <w:rFonts w:ascii="Times New Roman" w:hAnsi="Times New Roman" w:cs="Times New Roman"/>
        </w:rPr>
        <w:t xml:space="preserve"> Incident</w:t>
      </w:r>
      <w:r w:rsidRPr="00CE7938">
        <w:rPr>
          <w:rFonts w:ascii="Times New Roman" w:hAnsi="Times New Roman" w:cs="Times New Roman"/>
        </w:rPr>
        <w:t xml:space="preserve"> </w:t>
      </w:r>
      <w:r>
        <w:rPr>
          <w:rFonts w:ascii="Times New Roman" w:hAnsi="Times New Roman" w:cs="Times New Roman"/>
        </w:rPr>
        <w:t>Aortic Syndrome</w:t>
      </w:r>
      <w:r w:rsidRPr="00CE7938">
        <w:rPr>
          <w:rFonts w:ascii="Times New Roman" w:hAnsi="Times New Roman" w:cs="Times New Roman"/>
        </w:rPr>
        <w:t xml:space="preserve"> Cohort</w:t>
      </w:r>
    </w:p>
    <w:p w14:paraId="47EC5960" w14:textId="77777777" w:rsidR="004A08D7" w:rsidRPr="007720E0" w:rsidRDefault="004A08D7" w:rsidP="004A08D7">
      <w:pPr>
        <w:rPr>
          <w:rFonts w:ascii="Times New Roman" w:hAnsi="Times New Roman" w:cs="Times New Roman"/>
          <w:sz w:val="20"/>
          <w:szCs w:val="20"/>
        </w:rPr>
      </w:pPr>
    </w:p>
    <w:tbl>
      <w:tblPr>
        <w:tblW w:w="9020" w:type="dxa"/>
        <w:tblInd w:w="93" w:type="dxa"/>
        <w:tblLook w:val="04A0" w:firstRow="1" w:lastRow="0" w:firstColumn="1" w:lastColumn="0" w:noHBand="0" w:noVBand="1"/>
      </w:tblPr>
      <w:tblGrid>
        <w:gridCol w:w="2103"/>
        <w:gridCol w:w="1466"/>
        <w:gridCol w:w="1416"/>
        <w:gridCol w:w="1416"/>
        <w:gridCol w:w="1316"/>
        <w:gridCol w:w="1303"/>
      </w:tblGrid>
      <w:tr w:rsidR="008D54A8" w:rsidRPr="007720E0" w14:paraId="075E217E" w14:textId="77777777" w:rsidTr="00C577E9">
        <w:trPr>
          <w:trHeight w:val="176"/>
        </w:trPr>
        <w:tc>
          <w:tcPr>
            <w:tcW w:w="2103" w:type="dxa"/>
            <w:vMerge w:val="restart"/>
            <w:tcBorders>
              <w:top w:val="single" w:sz="4" w:space="0" w:color="auto"/>
              <w:left w:val="nil"/>
              <w:bottom w:val="single" w:sz="8" w:space="0" w:color="000000"/>
              <w:right w:val="nil"/>
            </w:tcBorders>
            <w:shd w:val="clear" w:color="000000" w:fill="FFFFFF"/>
            <w:vAlign w:val="center"/>
            <w:hideMark/>
          </w:tcPr>
          <w:p w14:paraId="512D93E3"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66" w:type="dxa"/>
            <w:tcBorders>
              <w:top w:val="single" w:sz="4" w:space="0" w:color="auto"/>
              <w:left w:val="nil"/>
              <w:bottom w:val="nil"/>
              <w:right w:val="nil"/>
            </w:tcBorders>
            <w:shd w:val="clear" w:color="000000" w:fill="FFFFFF"/>
            <w:vAlign w:val="center"/>
            <w:hideMark/>
          </w:tcPr>
          <w:p w14:paraId="5C8F4767" w14:textId="77777777" w:rsidR="004A08D7" w:rsidRPr="007720E0" w:rsidRDefault="004A08D7" w:rsidP="00AE455F">
            <w:pPr>
              <w:jc w:val="center"/>
              <w:rPr>
                <w:rFonts w:ascii="Times New Roman" w:eastAsia="Times New Roman" w:hAnsi="Times New Roman" w:cs="Times New Roman"/>
                <w:b/>
                <w:color w:val="000000"/>
                <w:sz w:val="20"/>
                <w:szCs w:val="20"/>
              </w:rPr>
            </w:pPr>
            <w:r w:rsidRPr="007720E0">
              <w:rPr>
                <w:rFonts w:ascii="Times New Roman" w:eastAsia="Times New Roman" w:hAnsi="Times New Roman" w:cs="Times New Roman"/>
                <w:b/>
                <w:color w:val="000000"/>
                <w:sz w:val="20"/>
                <w:szCs w:val="20"/>
              </w:rPr>
              <w:t>Total</w:t>
            </w:r>
          </w:p>
        </w:tc>
        <w:tc>
          <w:tcPr>
            <w:tcW w:w="1416" w:type="dxa"/>
            <w:tcBorders>
              <w:top w:val="single" w:sz="4" w:space="0" w:color="auto"/>
              <w:left w:val="nil"/>
              <w:bottom w:val="nil"/>
              <w:right w:val="nil"/>
            </w:tcBorders>
            <w:shd w:val="clear" w:color="000000" w:fill="FFFFFF"/>
            <w:vAlign w:val="center"/>
            <w:hideMark/>
          </w:tcPr>
          <w:p w14:paraId="7FB30F62" w14:textId="77777777" w:rsidR="004A08D7" w:rsidRPr="007720E0" w:rsidRDefault="004A08D7" w:rsidP="00AE455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Aortic </w:t>
            </w:r>
            <w:r w:rsidRPr="007720E0">
              <w:rPr>
                <w:rFonts w:ascii="Times New Roman" w:eastAsia="Times New Roman" w:hAnsi="Times New Roman" w:cs="Times New Roman"/>
                <w:b/>
                <w:color w:val="000000"/>
                <w:sz w:val="20"/>
                <w:szCs w:val="20"/>
              </w:rPr>
              <w:t>Dissection</w:t>
            </w:r>
          </w:p>
        </w:tc>
        <w:tc>
          <w:tcPr>
            <w:tcW w:w="1416" w:type="dxa"/>
            <w:tcBorders>
              <w:top w:val="single" w:sz="4" w:space="0" w:color="auto"/>
              <w:left w:val="nil"/>
              <w:bottom w:val="nil"/>
              <w:right w:val="nil"/>
            </w:tcBorders>
            <w:shd w:val="clear" w:color="000000" w:fill="FFFFFF"/>
            <w:vAlign w:val="center"/>
            <w:hideMark/>
          </w:tcPr>
          <w:p w14:paraId="1362220F" w14:textId="77777777" w:rsidR="004A08D7" w:rsidRPr="007720E0" w:rsidRDefault="004A08D7" w:rsidP="00AE455F">
            <w:pPr>
              <w:jc w:val="center"/>
              <w:rPr>
                <w:rFonts w:ascii="Times New Roman" w:eastAsia="Times New Roman" w:hAnsi="Times New Roman" w:cs="Times New Roman"/>
                <w:b/>
                <w:color w:val="000000"/>
                <w:sz w:val="20"/>
                <w:szCs w:val="20"/>
              </w:rPr>
            </w:pPr>
            <w:r w:rsidRPr="007720E0">
              <w:rPr>
                <w:rFonts w:ascii="Times New Roman" w:eastAsia="Times New Roman" w:hAnsi="Times New Roman" w:cs="Times New Roman"/>
                <w:b/>
                <w:color w:val="000000"/>
                <w:sz w:val="20"/>
                <w:szCs w:val="20"/>
              </w:rPr>
              <w:t>IMH</w:t>
            </w:r>
          </w:p>
        </w:tc>
        <w:tc>
          <w:tcPr>
            <w:tcW w:w="1316" w:type="dxa"/>
            <w:tcBorders>
              <w:top w:val="single" w:sz="4" w:space="0" w:color="auto"/>
              <w:left w:val="nil"/>
              <w:bottom w:val="nil"/>
              <w:right w:val="nil"/>
            </w:tcBorders>
            <w:shd w:val="clear" w:color="000000" w:fill="FFFFFF"/>
            <w:vAlign w:val="center"/>
            <w:hideMark/>
          </w:tcPr>
          <w:p w14:paraId="36C14BE0" w14:textId="77777777" w:rsidR="004A08D7" w:rsidRPr="007720E0" w:rsidRDefault="004A08D7" w:rsidP="00AE455F">
            <w:pPr>
              <w:jc w:val="center"/>
              <w:rPr>
                <w:rFonts w:ascii="Times New Roman" w:eastAsia="Times New Roman" w:hAnsi="Times New Roman" w:cs="Times New Roman"/>
                <w:b/>
                <w:color w:val="000000"/>
                <w:sz w:val="20"/>
                <w:szCs w:val="20"/>
              </w:rPr>
            </w:pPr>
            <w:r w:rsidRPr="007720E0">
              <w:rPr>
                <w:rFonts w:ascii="Times New Roman" w:eastAsia="Times New Roman" w:hAnsi="Times New Roman" w:cs="Times New Roman"/>
                <w:b/>
                <w:color w:val="000000"/>
                <w:sz w:val="20"/>
                <w:szCs w:val="20"/>
              </w:rPr>
              <w:t>PAU</w:t>
            </w:r>
          </w:p>
        </w:tc>
        <w:tc>
          <w:tcPr>
            <w:tcW w:w="1303" w:type="dxa"/>
            <w:tcBorders>
              <w:top w:val="single" w:sz="4" w:space="0" w:color="auto"/>
              <w:left w:val="nil"/>
              <w:bottom w:val="nil"/>
              <w:right w:val="nil"/>
            </w:tcBorders>
            <w:shd w:val="clear" w:color="auto" w:fill="auto"/>
            <w:noWrap/>
            <w:vAlign w:val="bottom"/>
            <w:hideMark/>
          </w:tcPr>
          <w:p w14:paraId="3088B395"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0289E60B" w14:textId="77777777" w:rsidTr="00C577E9">
        <w:trPr>
          <w:trHeight w:val="188"/>
        </w:trPr>
        <w:tc>
          <w:tcPr>
            <w:tcW w:w="2103" w:type="dxa"/>
            <w:vMerge/>
            <w:tcBorders>
              <w:top w:val="nil"/>
              <w:left w:val="nil"/>
              <w:bottom w:val="single" w:sz="4" w:space="0" w:color="auto"/>
              <w:right w:val="nil"/>
            </w:tcBorders>
            <w:vAlign w:val="center"/>
            <w:hideMark/>
          </w:tcPr>
          <w:p w14:paraId="41378164" w14:textId="77777777" w:rsidR="004A08D7" w:rsidRPr="007720E0" w:rsidRDefault="004A08D7" w:rsidP="00AE455F">
            <w:pPr>
              <w:rPr>
                <w:rFonts w:ascii="Times New Roman" w:eastAsia="Times New Roman" w:hAnsi="Times New Roman" w:cs="Times New Roman"/>
                <w:color w:val="000000"/>
                <w:sz w:val="20"/>
                <w:szCs w:val="20"/>
              </w:rPr>
            </w:pPr>
          </w:p>
        </w:tc>
        <w:tc>
          <w:tcPr>
            <w:tcW w:w="1466" w:type="dxa"/>
            <w:tcBorders>
              <w:top w:val="nil"/>
              <w:left w:val="nil"/>
              <w:bottom w:val="single" w:sz="4" w:space="0" w:color="auto"/>
              <w:right w:val="nil"/>
            </w:tcBorders>
            <w:shd w:val="clear" w:color="000000" w:fill="FFFFFF"/>
            <w:vAlign w:val="center"/>
            <w:hideMark/>
          </w:tcPr>
          <w:p w14:paraId="096BB006" w14:textId="77777777" w:rsidR="004A08D7" w:rsidRPr="007720E0" w:rsidRDefault="004A08D7" w:rsidP="00AE455F">
            <w:pPr>
              <w:jc w:val="center"/>
              <w:rPr>
                <w:rFonts w:ascii="Times New Roman" w:eastAsia="Times New Roman" w:hAnsi="Times New Roman" w:cs="Times New Roman"/>
                <w:b/>
                <w:color w:val="000000"/>
                <w:sz w:val="20"/>
                <w:szCs w:val="20"/>
              </w:rPr>
            </w:pPr>
            <w:r w:rsidRPr="007720E0">
              <w:rPr>
                <w:rFonts w:ascii="Times New Roman" w:eastAsia="Times New Roman" w:hAnsi="Times New Roman" w:cs="Times New Roman"/>
                <w:b/>
                <w:color w:val="000000"/>
                <w:sz w:val="20"/>
                <w:szCs w:val="20"/>
              </w:rPr>
              <w:t>(N=133)</w:t>
            </w:r>
          </w:p>
        </w:tc>
        <w:tc>
          <w:tcPr>
            <w:tcW w:w="1416" w:type="dxa"/>
            <w:tcBorders>
              <w:top w:val="nil"/>
              <w:left w:val="nil"/>
              <w:bottom w:val="single" w:sz="4" w:space="0" w:color="auto"/>
              <w:right w:val="nil"/>
            </w:tcBorders>
            <w:shd w:val="clear" w:color="000000" w:fill="FFFFFF"/>
            <w:vAlign w:val="center"/>
            <w:hideMark/>
          </w:tcPr>
          <w:p w14:paraId="034C8FBB" w14:textId="77777777" w:rsidR="004A08D7" w:rsidRPr="007720E0" w:rsidRDefault="004A08D7" w:rsidP="00AE455F">
            <w:pPr>
              <w:jc w:val="center"/>
              <w:rPr>
                <w:rFonts w:ascii="Times New Roman" w:eastAsia="Times New Roman" w:hAnsi="Times New Roman" w:cs="Times New Roman"/>
                <w:b/>
                <w:color w:val="000000"/>
                <w:sz w:val="20"/>
                <w:szCs w:val="20"/>
              </w:rPr>
            </w:pPr>
            <w:r w:rsidRPr="007720E0">
              <w:rPr>
                <w:rFonts w:ascii="Times New Roman" w:eastAsia="Times New Roman" w:hAnsi="Times New Roman" w:cs="Times New Roman"/>
                <w:b/>
                <w:color w:val="000000"/>
                <w:sz w:val="20"/>
                <w:szCs w:val="20"/>
              </w:rPr>
              <w:t>(N=77)</w:t>
            </w:r>
          </w:p>
        </w:tc>
        <w:tc>
          <w:tcPr>
            <w:tcW w:w="1416" w:type="dxa"/>
            <w:tcBorders>
              <w:top w:val="nil"/>
              <w:left w:val="nil"/>
              <w:bottom w:val="single" w:sz="4" w:space="0" w:color="auto"/>
              <w:right w:val="nil"/>
            </w:tcBorders>
            <w:shd w:val="clear" w:color="000000" w:fill="FFFFFF"/>
            <w:vAlign w:val="center"/>
            <w:hideMark/>
          </w:tcPr>
          <w:p w14:paraId="2B32993B" w14:textId="77777777" w:rsidR="004A08D7" w:rsidRPr="007720E0" w:rsidRDefault="004A08D7" w:rsidP="00AE455F">
            <w:pPr>
              <w:jc w:val="center"/>
              <w:rPr>
                <w:rFonts w:ascii="Times New Roman" w:eastAsia="Times New Roman" w:hAnsi="Times New Roman" w:cs="Times New Roman"/>
                <w:b/>
                <w:color w:val="000000"/>
                <w:sz w:val="20"/>
                <w:szCs w:val="20"/>
              </w:rPr>
            </w:pPr>
            <w:r w:rsidRPr="007720E0">
              <w:rPr>
                <w:rFonts w:ascii="Times New Roman" w:eastAsia="Times New Roman" w:hAnsi="Times New Roman" w:cs="Times New Roman"/>
                <w:b/>
                <w:color w:val="000000"/>
                <w:sz w:val="20"/>
                <w:szCs w:val="20"/>
              </w:rPr>
              <w:t>(N=21)</w:t>
            </w:r>
          </w:p>
        </w:tc>
        <w:tc>
          <w:tcPr>
            <w:tcW w:w="1316" w:type="dxa"/>
            <w:tcBorders>
              <w:top w:val="nil"/>
              <w:left w:val="nil"/>
              <w:bottom w:val="single" w:sz="4" w:space="0" w:color="auto"/>
              <w:right w:val="nil"/>
            </w:tcBorders>
            <w:shd w:val="clear" w:color="000000" w:fill="FFFFFF"/>
            <w:vAlign w:val="center"/>
            <w:hideMark/>
          </w:tcPr>
          <w:p w14:paraId="4F2D2AED" w14:textId="77777777" w:rsidR="004A08D7" w:rsidRPr="007720E0" w:rsidRDefault="004A08D7" w:rsidP="00AE455F">
            <w:pPr>
              <w:jc w:val="center"/>
              <w:rPr>
                <w:rFonts w:ascii="Times New Roman" w:eastAsia="Times New Roman" w:hAnsi="Times New Roman" w:cs="Times New Roman"/>
                <w:b/>
                <w:color w:val="000000"/>
                <w:sz w:val="20"/>
                <w:szCs w:val="20"/>
              </w:rPr>
            </w:pPr>
            <w:r w:rsidRPr="007720E0">
              <w:rPr>
                <w:rFonts w:ascii="Times New Roman" w:eastAsia="Times New Roman" w:hAnsi="Times New Roman" w:cs="Times New Roman"/>
                <w:b/>
                <w:color w:val="000000"/>
                <w:sz w:val="20"/>
                <w:szCs w:val="20"/>
              </w:rPr>
              <w:t>(N=35)</w:t>
            </w:r>
          </w:p>
        </w:tc>
        <w:tc>
          <w:tcPr>
            <w:tcW w:w="1303" w:type="dxa"/>
            <w:tcBorders>
              <w:top w:val="nil"/>
              <w:left w:val="nil"/>
              <w:bottom w:val="single" w:sz="4" w:space="0" w:color="auto"/>
              <w:right w:val="nil"/>
            </w:tcBorders>
            <w:shd w:val="clear" w:color="000000" w:fill="FFFFFF"/>
            <w:vAlign w:val="center"/>
            <w:hideMark/>
          </w:tcPr>
          <w:p w14:paraId="12D4A350" w14:textId="77777777" w:rsidR="004A08D7" w:rsidRPr="007720E0" w:rsidRDefault="004A08D7" w:rsidP="00AE455F">
            <w:pPr>
              <w:jc w:val="cente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P</w:t>
            </w:r>
          </w:p>
        </w:tc>
      </w:tr>
      <w:tr w:rsidR="008D54A8" w:rsidRPr="007720E0" w14:paraId="15A8D5D4" w14:textId="77777777" w:rsidTr="00C577E9">
        <w:trPr>
          <w:trHeight w:val="176"/>
        </w:trPr>
        <w:tc>
          <w:tcPr>
            <w:tcW w:w="2103" w:type="dxa"/>
            <w:tcBorders>
              <w:top w:val="single" w:sz="4" w:space="0" w:color="auto"/>
              <w:left w:val="nil"/>
              <w:bottom w:val="single" w:sz="4" w:space="0" w:color="auto"/>
              <w:right w:val="nil"/>
            </w:tcBorders>
            <w:shd w:val="clear" w:color="000000" w:fill="FFFFFF"/>
            <w:vAlign w:val="center"/>
            <w:hideMark/>
          </w:tcPr>
          <w:p w14:paraId="7F4AED63"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Age</w:t>
            </w:r>
            <w:r>
              <w:rPr>
                <w:rFonts w:ascii="Times New Roman" w:eastAsia="Times New Roman" w:hAnsi="Times New Roman" w:cs="Times New Roman"/>
                <w:b/>
                <w:bCs/>
                <w:color w:val="000000"/>
                <w:sz w:val="20"/>
                <w:szCs w:val="20"/>
              </w:rPr>
              <w:t xml:space="preserve"> (years, mean, SD)</w:t>
            </w:r>
          </w:p>
        </w:tc>
        <w:tc>
          <w:tcPr>
            <w:tcW w:w="1466" w:type="dxa"/>
            <w:tcBorders>
              <w:top w:val="single" w:sz="4" w:space="0" w:color="auto"/>
              <w:left w:val="nil"/>
              <w:bottom w:val="single" w:sz="4" w:space="0" w:color="auto"/>
              <w:right w:val="nil"/>
            </w:tcBorders>
            <w:shd w:val="clear" w:color="000000" w:fill="FFFFFF"/>
            <w:vAlign w:val="center"/>
            <w:hideMark/>
          </w:tcPr>
          <w:p w14:paraId="7881F46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71.8 (14.1)</w:t>
            </w:r>
          </w:p>
        </w:tc>
        <w:tc>
          <w:tcPr>
            <w:tcW w:w="1416" w:type="dxa"/>
            <w:tcBorders>
              <w:top w:val="single" w:sz="4" w:space="0" w:color="auto"/>
              <w:left w:val="nil"/>
              <w:bottom w:val="single" w:sz="4" w:space="0" w:color="auto"/>
              <w:right w:val="nil"/>
            </w:tcBorders>
            <w:shd w:val="clear" w:color="000000" w:fill="FFFFFF"/>
            <w:vAlign w:val="center"/>
            <w:hideMark/>
          </w:tcPr>
          <w:p w14:paraId="2C8A643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68.9 (15.6)</w:t>
            </w:r>
          </w:p>
        </w:tc>
        <w:tc>
          <w:tcPr>
            <w:tcW w:w="1416" w:type="dxa"/>
            <w:tcBorders>
              <w:top w:val="single" w:sz="4" w:space="0" w:color="auto"/>
              <w:left w:val="nil"/>
              <w:bottom w:val="single" w:sz="4" w:space="0" w:color="auto"/>
              <w:right w:val="nil"/>
            </w:tcBorders>
            <w:shd w:val="clear" w:color="000000" w:fill="FFFFFF"/>
            <w:vAlign w:val="center"/>
            <w:hideMark/>
          </w:tcPr>
          <w:p w14:paraId="5434815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73.5 (11.5)</w:t>
            </w:r>
          </w:p>
        </w:tc>
        <w:tc>
          <w:tcPr>
            <w:tcW w:w="1316" w:type="dxa"/>
            <w:tcBorders>
              <w:top w:val="single" w:sz="4" w:space="0" w:color="auto"/>
              <w:left w:val="nil"/>
              <w:bottom w:val="single" w:sz="4" w:space="0" w:color="auto"/>
              <w:right w:val="nil"/>
            </w:tcBorders>
            <w:shd w:val="clear" w:color="000000" w:fill="FFFFFF"/>
            <w:vAlign w:val="center"/>
            <w:hideMark/>
          </w:tcPr>
          <w:p w14:paraId="7D5349E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77.1 (10.0)</w:t>
            </w:r>
          </w:p>
        </w:tc>
        <w:tc>
          <w:tcPr>
            <w:tcW w:w="1303" w:type="dxa"/>
            <w:tcBorders>
              <w:top w:val="single" w:sz="4" w:space="0" w:color="auto"/>
              <w:left w:val="nil"/>
              <w:bottom w:val="single" w:sz="4" w:space="0" w:color="auto"/>
              <w:right w:val="nil"/>
            </w:tcBorders>
            <w:shd w:val="clear" w:color="auto" w:fill="auto"/>
            <w:noWrap/>
            <w:vAlign w:val="bottom"/>
            <w:hideMark/>
          </w:tcPr>
          <w:p w14:paraId="7F4859C5"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8D54A8" w:rsidRPr="007720E0" w14:paraId="4CD715CC" w14:textId="77777777" w:rsidTr="00C577E9">
        <w:trPr>
          <w:trHeight w:val="176"/>
        </w:trPr>
        <w:tc>
          <w:tcPr>
            <w:tcW w:w="2103" w:type="dxa"/>
            <w:tcBorders>
              <w:top w:val="single" w:sz="4" w:space="0" w:color="auto"/>
              <w:left w:val="nil"/>
              <w:bottom w:val="single" w:sz="4" w:space="0" w:color="auto"/>
              <w:right w:val="nil"/>
            </w:tcBorders>
            <w:shd w:val="clear" w:color="000000" w:fill="FFFFFF"/>
            <w:vAlign w:val="center"/>
            <w:hideMark/>
          </w:tcPr>
          <w:p w14:paraId="091FD1DA"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Gender (male)</w:t>
            </w:r>
          </w:p>
        </w:tc>
        <w:tc>
          <w:tcPr>
            <w:tcW w:w="1466" w:type="dxa"/>
            <w:tcBorders>
              <w:top w:val="single" w:sz="4" w:space="0" w:color="auto"/>
              <w:left w:val="nil"/>
              <w:bottom w:val="single" w:sz="4" w:space="0" w:color="auto"/>
              <w:right w:val="nil"/>
            </w:tcBorders>
            <w:shd w:val="clear" w:color="000000" w:fill="FFFFFF"/>
            <w:vAlign w:val="center"/>
            <w:hideMark/>
          </w:tcPr>
          <w:p w14:paraId="24C255A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76 (57.1%)</w:t>
            </w:r>
          </w:p>
        </w:tc>
        <w:tc>
          <w:tcPr>
            <w:tcW w:w="1416" w:type="dxa"/>
            <w:tcBorders>
              <w:top w:val="single" w:sz="4" w:space="0" w:color="auto"/>
              <w:left w:val="nil"/>
              <w:bottom w:val="single" w:sz="4" w:space="0" w:color="auto"/>
              <w:right w:val="nil"/>
            </w:tcBorders>
            <w:shd w:val="clear" w:color="000000" w:fill="FFFFFF"/>
            <w:vAlign w:val="center"/>
            <w:hideMark/>
          </w:tcPr>
          <w:p w14:paraId="4E5C25F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46 (59.7%)</w:t>
            </w:r>
          </w:p>
        </w:tc>
        <w:tc>
          <w:tcPr>
            <w:tcW w:w="1416" w:type="dxa"/>
            <w:tcBorders>
              <w:top w:val="single" w:sz="4" w:space="0" w:color="auto"/>
              <w:left w:val="nil"/>
              <w:bottom w:val="single" w:sz="4" w:space="0" w:color="auto"/>
              <w:right w:val="nil"/>
            </w:tcBorders>
            <w:shd w:val="clear" w:color="000000" w:fill="FFFFFF"/>
            <w:vAlign w:val="center"/>
            <w:hideMark/>
          </w:tcPr>
          <w:p w14:paraId="4028F66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11 (52.4%)</w:t>
            </w:r>
          </w:p>
        </w:tc>
        <w:tc>
          <w:tcPr>
            <w:tcW w:w="1316" w:type="dxa"/>
            <w:tcBorders>
              <w:top w:val="single" w:sz="4" w:space="0" w:color="auto"/>
              <w:left w:val="nil"/>
              <w:bottom w:val="single" w:sz="4" w:space="0" w:color="auto"/>
              <w:right w:val="nil"/>
            </w:tcBorders>
            <w:shd w:val="clear" w:color="000000" w:fill="FFFFFF"/>
            <w:vAlign w:val="center"/>
            <w:hideMark/>
          </w:tcPr>
          <w:p w14:paraId="7E80C0E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19 (54.3%)</w:t>
            </w:r>
          </w:p>
        </w:tc>
        <w:tc>
          <w:tcPr>
            <w:tcW w:w="1303" w:type="dxa"/>
            <w:tcBorders>
              <w:top w:val="single" w:sz="4" w:space="0" w:color="auto"/>
              <w:left w:val="nil"/>
              <w:bottom w:val="single" w:sz="4" w:space="0" w:color="auto"/>
              <w:right w:val="nil"/>
            </w:tcBorders>
            <w:shd w:val="clear" w:color="auto" w:fill="auto"/>
            <w:noWrap/>
            <w:vAlign w:val="bottom"/>
            <w:hideMark/>
          </w:tcPr>
          <w:p w14:paraId="2C762E3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0.77</w:t>
            </w:r>
          </w:p>
        </w:tc>
      </w:tr>
      <w:tr w:rsidR="008D54A8" w:rsidRPr="007720E0" w14:paraId="336899BB"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726C0095"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Ethnicity</w:t>
            </w:r>
          </w:p>
        </w:tc>
        <w:tc>
          <w:tcPr>
            <w:tcW w:w="1466" w:type="dxa"/>
            <w:tcBorders>
              <w:top w:val="single" w:sz="4" w:space="0" w:color="auto"/>
              <w:left w:val="nil"/>
              <w:bottom w:val="nil"/>
              <w:right w:val="nil"/>
            </w:tcBorders>
            <w:shd w:val="clear" w:color="000000" w:fill="FFFFFF"/>
            <w:vAlign w:val="center"/>
            <w:hideMark/>
          </w:tcPr>
          <w:p w14:paraId="345F4D4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4724DEC8"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6C8382C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0C3C4018"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7E7396AE"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8D54A8" w:rsidRPr="007720E0" w14:paraId="07594C07" w14:textId="77777777" w:rsidTr="00C577E9">
        <w:trPr>
          <w:trHeight w:val="176"/>
        </w:trPr>
        <w:tc>
          <w:tcPr>
            <w:tcW w:w="2103" w:type="dxa"/>
            <w:tcBorders>
              <w:top w:val="nil"/>
              <w:left w:val="nil"/>
              <w:right w:val="nil"/>
            </w:tcBorders>
            <w:shd w:val="clear" w:color="000000" w:fill="FFFFFF"/>
            <w:vAlign w:val="center"/>
            <w:hideMark/>
          </w:tcPr>
          <w:p w14:paraId="4EDE72F9"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Hispanic/Latino</w:t>
            </w:r>
          </w:p>
        </w:tc>
        <w:tc>
          <w:tcPr>
            <w:tcW w:w="1466" w:type="dxa"/>
            <w:tcBorders>
              <w:top w:val="nil"/>
              <w:left w:val="nil"/>
              <w:right w:val="nil"/>
            </w:tcBorders>
            <w:shd w:val="clear" w:color="000000" w:fill="FFFFFF"/>
            <w:vAlign w:val="center"/>
            <w:hideMark/>
          </w:tcPr>
          <w:p w14:paraId="46EDA4B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(1.5%)</w:t>
            </w:r>
          </w:p>
        </w:tc>
        <w:tc>
          <w:tcPr>
            <w:tcW w:w="1416" w:type="dxa"/>
            <w:tcBorders>
              <w:top w:val="nil"/>
              <w:left w:val="nil"/>
              <w:right w:val="nil"/>
            </w:tcBorders>
            <w:shd w:val="clear" w:color="000000" w:fill="FFFFFF"/>
            <w:vAlign w:val="center"/>
            <w:hideMark/>
          </w:tcPr>
          <w:p w14:paraId="25D47CF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(2.6%)</w:t>
            </w:r>
          </w:p>
        </w:tc>
        <w:tc>
          <w:tcPr>
            <w:tcW w:w="1416" w:type="dxa"/>
            <w:tcBorders>
              <w:top w:val="nil"/>
              <w:left w:val="nil"/>
              <w:right w:val="nil"/>
            </w:tcBorders>
            <w:shd w:val="clear" w:color="000000" w:fill="FFFFFF"/>
            <w:vAlign w:val="center"/>
            <w:hideMark/>
          </w:tcPr>
          <w:p w14:paraId="63CAAE9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right w:val="nil"/>
            </w:tcBorders>
            <w:shd w:val="clear" w:color="000000" w:fill="FFFFFF"/>
            <w:vAlign w:val="center"/>
            <w:hideMark/>
          </w:tcPr>
          <w:p w14:paraId="71991D7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right w:val="nil"/>
            </w:tcBorders>
            <w:shd w:val="clear" w:color="auto" w:fill="auto"/>
            <w:noWrap/>
            <w:vAlign w:val="bottom"/>
            <w:hideMark/>
          </w:tcPr>
          <w:p w14:paraId="1A0D328F"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068767D0" w14:textId="77777777" w:rsidTr="00C577E9">
        <w:trPr>
          <w:trHeight w:val="176"/>
        </w:trPr>
        <w:tc>
          <w:tcPr>
            <w:tcW w:w="2103" w:type="dxa"/>
            <w:tcBorders>
              <w:top w:val="nil"/>
              <w:left w:val="nil"/>
              <w:bottom w:val="nil"/>
              <w:right w:val="nil"/>
            </w:tcBorders>
            <w:shd w:val="clear" w:color="000000" w:fill="FFFFFF"/>
            <w:vAlign w:val="center"/>
            <w:hideMark/>
          </w:tcPr>
          <w:p w14:paraId="07C6653D"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Not Hispanic/Latino</w:t>
            </w:r>
          </w:p>
        </w:tc>
        <w:tc>
          <w:tcPr>
            <w:tcW w:w="1466" w:type="dxa"/>
            <w:tcBorders>
              <w:top w:val="nil"/>
              <w:left w:val="nil"/>
              <w:bottom w:val="nil"/>
              <w:right w:val="nil"/>
            </w:tcBorders>
            <w:shd w:val="clear" w:color="000000" w:fill="FFFFFF"/>
            <w:vAlign w:val="center"/>
            <w:hideMark/>
          </w:tcPr>
          <w:p w14:paraId="61268D9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119 (89.5%)</w:t>
            </w:r>
          </w:p>
        </w:tc>
        <w:tc>
          <w:tcPr>
            <w:tcW w:w="1416" w:type="dxa"/>
            <w:tcBorders>
              <w:top w:val="nil"/>
              <w:left w:val="nil"/>
              <w:bottom w:val="nil"/>
              <w:right w:val="nil"/>
            </w:tcBorders>
            <w:shd w:val="clear" w:color="000000" w:fill="FFFFFF"/>
            <w:vAlign w:val="center"/>
            <w:hideMark/>
          </w:tcPr>
          <w:p w14:paraId="1F125E5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63 (81.8%)</w:t>
            </w:r>
          </w:p>
        </w:tc>
        <w:tc>
          <w:tcPr>
            <w:tcW w:w="1416" w:type="dxa"/>
            <w:tcBorders>
              <w:top w:val="nil"/>
              <w:left w:val="nil"/>
              <w:bottom w:val="nil"/>
              <w:right w:val="nil"/>
            </w:tcBorders>
            <w:shd w:val="clear" w:color="000000" w:fill="FFFFFF"/>
            <w:vAlign w:val="center"/>
            <w:hideMark/>
          </w:tcPr>
          <w:p w14:paraId="1EBA78A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21 (100.0%)</w:t>
            </w:r>
          </w:p>
        </w:tc>
        <w:tc>
          <w:tcPr>
            <w:tcW w:w="1316" w:type="dxa"/>
            <w:tcBorders>
              <w:top w:val="nil"/>
              <w:left w:val="nil"/>
              <w:bottom w:val="nil"/>
              <w:right w:val="nil"/>
            </w:tcBorders>
            <w:shd w:val="clear" w:color="000000" w:fill="FFFFFF"/>
            <w:vAlign w:val="center"/>
            <w:hideMark/>
          </w:tcPr>
          <w:p w14:paraId="72B2EC2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35 (100.0%)</w:t>
            </w:r>
          </w:p>
        </w:tc>
        <w:tc>
          <w:tcPr>
            <w:tcW w:w="1303" w:type="dxa"/>
            <w:tcBorders>
              <w:top w:val="nil"/>
              <w:left w:val="nil"/>
              <w:bottom w:val="nil"/>
              <w:right w:val="nil"/>
            </w:tcBorders>
            <w:shd w:val="clear" w:color="auto" w:fill="auto"/>
            <w:noWrap/>
            <w:vAlign w:val="bottom"/>
            <w:hideMark/>
          </w:tcPr>
          <w:p w14:paraId="551AF720"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36E8A30A"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13A63A3B"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Unknown</w:t>
            </w:r>
          </w:p>
        </w:tc>
        <w:tc>
          <w:tcPr>
            <w:tcW w:w="1466" w:type="dxa"/>
            <w:tcBorders>
              <w:top w:val="nil"/>
              <w:left w:val="nil"/>
              <w:bottom w:val="single" w:sz="4" w:space="0" w:color="auto"/>
              <w:right w:val="nil"/>
            </w:tcBorders>
            <w:shd w:val="clear" w:color="000000" w:fill="FFFFFF"/>
            <w:vAlign w:val="center"/>
            <w:hideMark/>
          </w:tcPr>
          <w:p w14:paraId="6B14AE9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 (9.0%)</w:t>
            </w:r>
          </w:p>
        </w:tc>
        <w:tc>
          <w:tcPr>
            <w:tcW w:w="1416" w:type="dxa"/>
            <w:tcBorders>
              <w:top w:val="nil"/>
              <w:left w:val="nil"/>
              <w:bottom w:val="single" w:sz="4" w:space="0" w:color="auto"/>
              <w:right w:val="nil"/>
            </w:tcBorders>
            <w:shd w:val="clear" w:color="000000" w:fill="FFFFFF"/>
            <w:vAlign w:val="center"/>
            <w:hideMark/>
          </w:tcPr>
          <w:p w14:paraId="137AC9C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 (15.6%)</w:t>
            </w:r>
          </w:p>
        </w:tc>
        <w:tc>
          <w:tcPr>
            <w:tcW w:w="1416" w:type="dxa"/>
            <w:tcBorders>
              <w:top w:val="nil"/>
              <w:left w:val="nil"/>
              <w:bottom w:val="single" w:sz="4" w:space="0" w:color="auto"/>
              <w:right w:val="nil"/>
            </w:tcBorders>
            <w:shd w:val="clear" w:color="000000" w:fill="FFFFFF"/>
            <w:vAlign w:val="center"/>
            <w:hideMark/>
          </w:tcPr>
          <w:p w14:paraId="689C632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bottom w:val="single" w:sz="4" w:space="0" w:color="auto"/>
              <w:right w:val="nil"/>
            </w:tcBorders>
            <w:shd w:val="clear" w:color="000000" w:fill="FFFFFF"/>
            <w:vAlign w:val="center"/>
            <w:hideMark/>
          </w:tcPr>
          <w:p w14:paraId="529503B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single" w:sz="4" w:space="0" w:color="auto"/>
              <w:right w:val="nil"/>
            </w:tcBorders>
            <w:shd w:val="clear" w:color="auto" w:fill="auto"/>
            <w:noWrap/>
            <w:vAlign w:val="bottom"/>
            <w:hideMark/>
          </w:tcPr>
          <w:p w14:paraId="39BD86C9"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5C644E5F"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15C37E31"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Race</w:t>
            </w:r>
          </w:p>
        </w:tc>
        <w:tc>
          <w:tcPr>
            <w:tcW w:w="1466" w:type="dxa"/>
            <w:tcBorders>
              <w:top w:val="single" w:sz="4" w:space="0" w:color="auto"/>
              <w:left w:val="nil"/>
              <w:bottom w:val="nil"/>
              <w:right w:val="nil"/>
            </w:tcBorders>
            <w:shd w:val="clear" w:color="000000" w:fill="FFFFFF"/>
            <w:vAlign w:val="center"/>
            <w:hideMark/>
          </w:tcPr>
          <w:p w14:paraId="07CCE33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5A34638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26DC247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6670AA7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0B47CBDB" w14:textId="3D723A3C"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0.15</w:t>
            </w:r>
          </w:p>
        </w:tc>
      </w:tr>
      <w:tr w:rsidR="008D54A8" w:rsidRPr="007720E0" w14:paraId="4B1BC088" w14:textId="77777777" w:rsidTr="00C577E9">
        <w:trPr>
          <w:trHeight w:val="176"/>
        </w:trPr>
        <w:tc>
          <w:tcPr>
            <w:tcW w:w="2103" w:type="dxa"/>
            <w:tcBorders>
              <w:top w:val="nil"/>
              <w:left w:val="nil"/>
              <w:bottom w:val="nil"/>
              <w:right w:val="nil"/>
            </w:tcBorders>
            <w:shd w:val="clear" w:color="000000" w:fill="FFFFFF"/>
            <w:vAlign w:val="center"/>
            <w:hideMark/>
          </w:tcPr>
          <w:p w14:paraId="0F1F8D19"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White</w:t>
            </w:r>
          </w:p>
        </w:tc>
        <w:tc>
          <w:tcPr>
            <w:tcW w:w="1466" w:type="dxa"/>
            <w:tcBorders>
              <w:top w:val="nil"/>
              <w:left w:val="nil"/>
              <w:bottom w:val="nil"/>
              <w:right w:val="nil"/>
            </w:tcBorders>
            <w:shd w:val="clear" w:color="000000" w:fill="FFFFFF"/>
            <w:vAlign w:val="center"/>
            <w:hideMark/>
          </w:tcPr>
          <w:p w14:paraId="4874B1D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115 (86.5%)</w:t>
            </w:r>
          </w:p>
        </w:tc>
        <w:tc>
          <w:tcPr>
            <w:tcW w:w="1416" w:type="dxa"/>
            <w:tcBorders>
              <w:top w:val="nil"/>
              <w:left w:val="nil"/>
              <w:bottom w:val="nil"/>
              <w:right w:val="nil"/>
            </w:tcBorders>
            <w:shd w:val="clear" w:color="000000" w:fill="FFFFFF"/>
            <w:vAlign w:val="center"/>
            <w:hideMark/>
          </w:tcPr>
          <w:p w14:paraId="3FD7D3C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64 (83.1%)</w:t>
            </w:r>
          </w:p>
        </w:tc>
        <w:tc>
          <w:tcPr>
            <w:tcW w:w="1416" w:type="dxa"/>
            <w:tcBorders>
              <w:top w:val="nil"/>
              <w:left w:val="nil"/>
              <w:bottom w:val="nil"/>
              <w:right w:val="nil"/>
            </w:tcBorders>
            <w:shd w:val="clear" w:color="000000" w:fill="FFFFFF"/>
            <w:vAlign w:val="center"/>
            <w:hideMark/>
          </w:tcPr>
          <w:p w14:paraId="55E391F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18 (85.7%)</w:t>
            </w:r>
          </w:p>
        </w:tc>
        <w:tc>
          <w:tcPr>
            <w:tcW w:w="1316" w:type="dxa"/>
            <w:tcBorders>
              <w:top w:val="nil"/>
              <w:left w:val="nil"/>
              <w:bottom w:val="nil"/>
              <w:right w:val="nil"/>
            </w:tcBorders>
            <w:shd w:val="clear" w:color="000000" w:fill="FFFFFF"/>
            <w:vAlign w:val="center"/>
            <w:hideMark/>
          </w:tcPr>
          <w:p w14:paraId="16639E6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33 (94.3%)</w:t>
            </w:r>
          </w:p>
        </w:tc>
        <w:tc>
          <w:tcPr>
            <w:tcW w:w="1303" w:type="dxa"/>
            <w:tcBorders>
              <w:top w:val="nil"/>
              <w:left w:val="nil"/>
              <w:bottom w:val="nil"/>
              <w:right w:val="nil"/>
            </w:tcBorders>
            <w:shd w:val="clear" w:color="auto" w:fill="auto"/>
            <w:noWrap/>
            <w:vAlign w:val="bottom"/>
            <w:hideMark/>
          </w:tcPr>
          <w:p w14:paraId="06C19272"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2DD08633" w14:textId="77777777" w:rsidTr="00C577E9">
        <w:trPr>
          <w:trHeight w:val="176"/>
        </w:trPr>
        <w:tc>
          <w:tcPr>
            <w:tcW w:w="2103" w:type="dxa"/>
            <w:tcBorders>
              <w:top w:val="nil"/>
              <w:left w:val="nil"/>
              <w:bottom w:val="nil"/>
              <w:right w:val="nil"/>
            </w:tcBorders>
            <w:shd w:val="clear" w:color="000000" w:fill="FFFFFF"/>
            <w:vAlign w:val="center"/>
            <w:hideMark/>
          </w:tcPr>
          <w:p w14:paraId="02B60630"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Unknown</w:t>
            </w:r>
          </w:p>
        </w:tc>
        <w:tc>
          <w:tcPr>
            <w:tcW w:w="1466" w:type="dxa"/>
            <w:tcBorders>
              <w:top w:val="nil"/>
              <w:left w:val="nil"/>
              <w:bottom w:val="nil"/>
              <w:right w:val="nil"/>
            </w:tcBorders>
            <w:shd w:val="clear" w:color="000000" w:fill="FFFFFF"/>
            <w:vAlign w:val="center"/>
            <w:hideMark/>
          </w:tcPr>
          <w:p w14:paraId="1C181EA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11 (8.3%)</w:t>
            </w:r>
          </w:p>
        </w:tc>
        <w:tc>
          <w:tcPr>
            <w:tcW w:w="1416" w:type="dxa"/>
            <w:tcBorders>
              <w:top w:val="nil"/>
              <w:left w:val="nil"/>
              <w:bottom w:val="nil"/>
              <w:right w:val="nil"/>
            </w:tcBorders>
            <w:shd w:val="clear" w:color="000000" w:fill="FFFFFF"/>
            <w:vAlign w:val="center"/>
            <w:hideMark/>
          </w:tcPr>
          <w:p w14:paraId="645DB86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10 (13.0%)</w:t>
            </w:r>
          </w:p>
        </w:tc>
        <w:tc>
          <w:tcPr>
            <w:tcW w:w="1416" w:type="dxa"/>
            <w:tcBorders>
              <w:top w:val="nil"/>
              <w:left w:val="nil"/>
              <w:bottom w:val="nil"/>
              <w:right w:val="nil"/>
            </w:tcBorders>
            <w:shd w:val="clear" w:color="000000" w:fill="FFFFFF"/>
            <w:vAlign w:val="center"/>
            <w:hideMark/>
          </w:tcPr>
          <w:p w14:paraId="7A77306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(4.8%)</w:t>
            </w:r>
          </w:p>
        </w:tc>
        <w:tc>
          <w:tcPr>
            <w:tcW w:w="1316" w:type="dxa"/>
            <w:tcBorders>
              <w:top w:val="nil"/>
              <w:left w:val="nil"/>
              <w:bottom w:val="nil"/>
              <w:right w:val="nil"/>
            </w:tcBorders>
            <w:shd w:val="clear" w:color="000000" w:fill="FFFFFF"/>
            <w:vAlign w:val="center"/>
            <w:hideMark/>
          </w:tcPr>
          <w:p w14:paraId="498A124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nil"/>
              <w:right w:val="nil"/>
            </w:tcBorders>
            <w:shd w:val="clear" w:color="auto" w:fill="auto"/>
            <w:noWrap/>
            <w:vAlign w:val="bottom"/>
            <w:hideMark/>
          </w:tcPr>
          <w:p w14:paraId="50ECF71A"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6603232A" w14:textId="77777777" w:rsidTr="00C577E9">
        <w:trPr>
          <w:trHeight w:val="176"/>
        </w:trPr>
        <w:tc>
          <w:tcPr>
            <w:tcW w:w="2103" w:type="dxa"/>
            <w:tcBorders>
              <w:top w:val="nil"/>
              <w:left w:val="nil"/>
              <w:bottom w:val="nil"/>
              <w:right w:val="nil"/>
            </w:tcBorders>
            <w:shd w:val="clear" w:color="000000" w:fill="FFFFFF"/>
            <w:vAlign w:val="center"/>
            <w:hideMark/>
          </w:tcPr>
          <w:p w14:paraId="33B91FA1"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African American</w:t>
            </w:r>
          </w:p>
        </w:tc>
        <w:tc>
          <w:tcPr>
            <w:tcW w:w="1466" w:type="dxa"/>
            <w:tcBorders>
              <w:top w:val="nil"/>
              <w:left w:val="nil"/>
              <w:bottom w:val="nil"/>
              <w:right w:val="nil"/>
            </w:tcBorders>
            <w:shd w:val="clear" w:color="000000" w:fill="FFFFFF"/>
            <w:vAlign w:val="center"/>
            <w:hideMark/>
          </w:tcPr>
          <w:p w14:paraId="5FFF39C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 (2.3%)</w:t>
            </w:r>
          </w:p>
        </w:tc>
        <w:tc>
          <w:tcPr>
            <w:tcW w:w="1416" w:type="dxa"/>
            <w:tcBorders>
              <w:top w:val="nil"/>
              <w:left w:val="nil"/>
              <w:bottom w:val="nil"/>
              <w:right w:val="nil"/>
            </w:tcBorders>
            <w:shd w:val="clear" w:color="000000" w:fill="FFFFFF"/>
            <w:vAlign w:val="center"/>
            <w:hideMark/>
          </w:tcPr>
          <w:p w14:paraId="5D59774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(1.3%)</w:t>
            </w:r>
          </w:p>
        </w:tc>
        <w:tc>
          <w:tcPr>
            <w:tcW w:w="1416" w:type="dxa"/>
            <w:tcBorders>
              <w:top w:val="nil"/>
              <w:left w:val="nil"/>
              <w:bottom w:val="nil"/>
              <w:right w:val="nil"/>
            </w:tcBorders>
            <w:shd w:val="clear" w:color="000000" w:fill="FFFFFF"/>
            <w:vAlign w:val="center"/>
            <w:hideMark/>
          </w:tcPr>
          <w:p w14:paraId="4C4146F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(4.8%)</w:t>
            </w:r>
          </w:p>
        </w:tc>
        <w:tc>
          <w:tcPr>
            <w:tcW w:w="1316" w:type="dxa"/>
            <w:tcBorders>
              <w:top w:val="nil"/>
              <w:left w:val="nil"/>
              <w:bottom w:val="nil"/>
              <w:right w:val="nil"/>
            </w:tcBorders>
            <w:shd w:val="clear" w:color="000000" w:fill="FFFFFF"/>
            <w:vAlign w:val="center"/>
            <w:hideMark/>
          </w:tcPr>
          <w:p w14:paraId="7F4C54B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(2.9%)</w:t>
            </w:r>
          </w:p>
        </w:tc>
        <w:tc>
          <w:tcPr>
            <w:tcW w:w="1303" w:type="dxa"/>
            <w:tcBorders>
              <w:top w:val="nil"/>
              <w:left w:val="nil"/>
              <w:bottom w:val="nil"/>
              <w:right w:val="nil"/>
            </w:tcBorders>
            <w:shd w:val="clear" w:color="auto" w:fill="auto"/>
            <w:noWrap/>
            <w:vAlign w:val="bottom"/>
            <w:hideMark/>
          </w:tcPr>
          <w:p w14:paraId="2E5AA1EF"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28C35CF7" w14:textId="77777777" w:rsidTr="00C577E9">
        <w:trPr>
          <w:trHeight w:val="176"/>
        </w:trPr>
        <w:tc>
          <w:tcPr>
            <w:tcW w:w="2103" w:type="dxa"/>
            <w:tcBorders>
              <w:top w:val="nil"/>
              <w:left w:val="nil"/>
              <w:right w:val="nil"/>
            </w:tcBorders>
            <w:shd w:val="clear" w:color="000000" w:fill="FFFFFF"/>
            <w:vAlign w:val="center"/>
            <w:hideMark/>
          </w:tcPr>
          <w:p w14:paraId="2168FE31"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Asian</w:t>
            </w:r>
          </w:p>
        </w:tc>
        <w:tc>
          <w:tcPr>
            <w:tcW w:w="1466" w:type="dxa"/>
            <w:tcBorders>
              <w:top w:val="nil"/>
              <w:left w:val="nil"/>
              <w:right w:val="nil"/>
            </w:tcBorders>
            <w:shd w:val="clear" w:color="000000" w:fill="FFFFFF"/>
            <w:vAlign w:val="center"/>
            <w:hideMark/>
          </w:tcPr>
          <w:p w14:paraId="53EC61E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 (2.3%)</w:t>
            </w:r>
          </w:p>
        </w:tc>
        <w:tc>
          <w:tcPr>
            <w:tcW w:w="1416" w:type="dxa"/>
            <w:tcBorders>
              <w:top w:val="nil"/>
              <w:left w:val="nil"/>
              <w:right w:val="nil"/>
            </w:tcBorders>
            <w:shd w:val="clear" w:color="000000" w:fill="FFFFFF"/>
            <w:vAlign w:val="center"/>
            <w:hideMark/>
          </w:tcPr>
          <w:p w14:paraId="2E7505C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(1.3%)</w:t>
            </w:r>
          </w:p>
        </w:tc>
        <w:tc>
          <w:tcPr>
            <w:tcW w:w="1416" w:type="dxa"/>
            <w:tcBorders>
              <w:top w:val="nil"/>
              <w:left w:val="nil"/>
              <w:right w:val="nil"/>
            </w:tcBorders>
            <w:shd w:val="clear" w:color="000000" w:fill="FFFFFF"/>
            <w:vAlign w:val="center"/>
            <w:hideMark/>
          </w:tcPr>
          <w:p w14:paraId="5A6A9C5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(4.8%)</w:t>
            </w:r>
          </w:p>
        </w:tc>
        <w:tc>
          <w:tcPr>
            <w:tcW w:w="1316" w:type="dxa"/>
            <w:tcBorders>
              <w:top w:val="nil"/>
              <w:left w:val="nil"/>
              <w:right w:val="nil"/>
            </w:tcBorders>
            <w:shd w:val="clear" w:color="000000" w:fill="FFFFFF"/>
            <w:vAlign w:val="center"/>
            <w:hideMark/>
          </w:tcPr>
          <w:p w14:paraId="46FCD70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(2.9%)</w:t>
            </w:r>
          </w:p>
        </w:tc>
        <w:tc>
          <w:tcPr>
            <w:tcW w:w="1303" w:type="dxa"/>
            <w:tcBorders>
              <w:top w:val="nil"/>
              <w:left w:val="nil"/>
              <w:right w:val="nil"/>
            </w:tcBorders>
            <w:shd w:val="clear" w:color="auto" w:fill="auto"/>
            <w:noWrap/>
            <w:vAlign w:val="bottom"/>
            <w:hideMark/>
          </w:tcPr>
          <w:p w14:paraId="6CD0FE94"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32F5D95C"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69D24A77"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Hawaii/Pacific Island</w:t>
            </w:r>
          </w:p>
        </w:tc>
        <w:tc>
          <w:tcPr>
            <w:tcW w:w="1466" w:type="dxa"/>
            <w:tcBorders>
              <w:top w:val="nil"/>
              <w:left w:val="nil"/>
              <w:bottom w:val="single" w:sz="4" w:space="0" w:color="auto"/>
              <w:right w:val="nil"/>
            </w:tcBorders>
            <w:shd w:val="clear" w:color="000000" w:fill="FFFFFF"/>
            <w:vAlign w:val="center"/>
            <w:hideMark/>
          </w:tcPr>
          <w:p w14:paraId="437FB62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(0.8%)</w:t>
            </w:r>
          </w:p>
        </w:tc>
        <w:tc>
          <w:tcPr>
            <w:tcW w:w="1416" w:type="dxa"/>
            <w:tcBorders>
              <w:top w:val="nil"/>
              <w:left w:val="nil"/>
              <w:bottom w:val="single" w:sz="4" w:space="0" w:color="auto"/>
              <w:right w:val="nil"/>
            </w:tcBorders>
            <w:shd w:val="clear" w:color="000000" w:fill="FFFFFF"/>
            <w:vAlign w:val="center"/>
            <w:hideMark/>
          </w:tcPr>
          <w:p w14:paraId="157C113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(1.3%)</w:t>
            </w:r>
          </w:p>
        </w:tc>
        <w:tc>
          <w:tcPr>
            <w:tcW w:w="1416" w:type="dxa"/>
            <w:tcBorders>
              <w:top w:val="nil"/>
              <w:left w:val="nil"/>
              <w:bottom w:val="single" w:sz="4" w:space="0" w:color="auto"/>
              <w:right w:val="nil"/>
            </w:tcBorders>
            <w:shd w:val="clear" w:color="000000" w:fill="FFFFFF"/>
            <w:vAlign w:val="center"/>
            <w:hideMark/>
          </w:tcPr>
          <w:p w14:paraId="53AC7DE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bottom w:val="single" w:sz="4" w:space="0" w:color="auto"/>
              <w:right w:val="nil"/>
            </w:tcBorders>
            <w:shd w:val="clear" w:color="000000" w:fill="FFFFFF"/>
            <w:vAlign w:val="center"/>
            <w:hideMark/>
          </w:tcPr>
          <w:p w14:paraId="1B66355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single" w:sz="4" w:space="0" w:color="auto"/>
              <w:right w:val="nil"/>
            </w:tcBorders>
            <w:shd w:val="clear" w:color="auto" w:fill="auto"/>
            <w:noWrap/>
            <w:vAlign w:val="bottom"/>
            <w:hideMark/>
          </w:tcPr>
          <w:p w14:paraId="3B186C0C"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142FC3BE"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1CA05F76"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Acuity</w:t>
            </w:r>
            <w:r>
              <w:rPr>
                <w:rFonts w:ascii="Times New Roman" w:eastAsia="Times New Roman" w:hAnsi="Times New Roman" w:cs="Times New Roman"/>
                <w:b/>
                <w:bCs/>
                <w:color w:val="000000"/>
                <w:sz w:val="20"/>
                <w:szCs w:val="20"/>
              </w:rPr>
              <w:t xml:space="preserve"> </w:t>
            </w:r>
            <w:r w:rsidRPr="007720E0">
              <w:rPr>
                <w:rFonts w:ascii="Times New Roman" w:eastAsia="Times New Roman" w:hAnsi="Times New Roman" w:cs="Times New Roman"/>
                <w:b/>
                <w:bCs/>
                <w:color w:val="000000"/>
                <w:sz w:val="20"/>
                <w:szCs w:val="20"/>
              </w:rPr>
              <w:t>of diagnosis</w:t>
            </w:r>
          </w:p>
        </w:tc>
        <w:tc>
          <w:tcPr>
            <w:tcW w:w="1466" w:type="dxa"/>
            <w:tcBorders>
              <w:top w:val="single" w:sz="4" w:space="0" w:color="auto"/>
              <w:left w:val="nil"/>
              <w:bottom w:val="nil"/>
              <w:right w:val="nil"/>
            </w:tcBorders>
            <w:shd w:val="clear" w:color="000000" w:fill="FFFFFF"/>
            <w:vAlign w:val="center"/>
            <w:hideMark/>
          </w:tcPr>
          <w:p w14:paraId="4F7AFED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3C8E86A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42D139C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6FA2FB4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5A8DFD00" w14:textId="6230EF7B"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&lt;0.01</w:t>
            </w:r>
          </w:p>
        </w:tc>
      </w:tr>
      <w:tr w:rsidR="008D54A8" w:rsidRPr="007720E0" w14:paraId="1E379D1F" w14:textId="77777777" w:rsidTr="00C577E9">
        <w:trPr>
          <w:trHeight w:val="176"/>
        </w:trPr>
        <w:tc>
          <w:tcPr>
            <w:tcW w:w="2103" w:type="dxa"/>
            <w:tcBorders>
              <w:top w:val="nil"/>
              <w:left w:val="nil"/>
              <w:bottom w:val="nil"/>
              <w:right w:val="nil"/>
            </w:tcBorders>
            <w:shd w:val="clear" w:color="000000" w:fill="FFFFFF"/>
            <w:vAlign w:val="center"/>
            <w:hideMark/>
          </w:tcPr>
          <w:p w14:paraId="0775023B"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Acute</w:t>
            </w:r>
          </w:p>
        </w:tc>
        <w:tc>
          <w:tcPr>
            <w:tcW w:w="1466" w:type="dxa"/>
            <w:tcBorders>
              <w:top w:val="nil"/>
              <w:left w:val="nil"/>
              <w:bottom w:val="nil"/>
              <w:right w:val="nil"/>
            </w:tcBorders>
            <w:shd w:val="clear" w:color="000000" w:fill="FFFFFF"/>
            <w:vAlign w:val="center"/>
            <w:hideMark/>
          </w:tcPr>
          <w:p w14:paraId="2EE3395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79 (59.4%)</w:t>
            </w:r>
          </w:p>
        </w:tc>
        <w:tc>
          <w:tcPr>
            <w:tcW w:w="1416" w:type="dxa"/>
            <w:tcBorders>
              <w:top w:val="nil"/>
              <w:left w:val="nil"/>
              <w:bottom w:val="nil"/>
              <w:right w:val="nil"/>
            </w:tcBorders>
            <w:shd w:val="clear" w:color="000000" w:fill="FFFFFF"/>
            <w:vAlign w:val="center"/>
            <w:hideMark/>
          </w:tcPr>
          <w:p w14:paraId="5E1CC43B" w14:textId="46857A90"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5</w:t>
            </w:r>
            <w:r w:rsidR="001B4935">
              <w:rPr>
                <w:rFonts w:ascii="Times New Roman" w:eastAsia="Times New Roman" w:hAnsi="Times New Roman" w:cs="Times New Roman"/>
                <w:color w:val="000000"/>
                <w:sz w:val="20"/>
                <w:szCs w:val="20"/>
              </w:rPr>
              <w:t>2</w:t>
            </w:r>
            <w:r w:rsidRPr="007720E0">
              <w:rPr>
                <w:rFonts w:ascii="Times New Roman" w:eastAsia="Times New Roman" w:hAnsi="Times New Roman" w:cs="Times New Roman"/>
                <w:color w:val="000000"/>
                <w:sz w:val="20"/>
                <w:szCs w:val="20"/>
              </w:rPr>
              <w:t> (6</w:t>
            </w:r>
            <w:r w:rsidR="001B4935">
              <w:rPr>
                <w:rFonts w:ascii="Times New Roman" w:eastAsia="Times New Roman" w:hAnsi="Times New Roman" w:cs="Times New Roman"/>
                <w:color w:val="000000"/>
                <w:sz w:val="20"/>
                <w:szCs w:val="20"/>
              </w:rPr>
              <w:t>7</w:t>
            </w:r>
            <w:r w:rsidRPr="007720E0">
              <w:rPr>
                <w:rFonts w:ascii="Times New Roman" w:eastAsia="Times New Roman" w:hAnsi="Times New Roman" w:cs="Times New Roman"/>
                <w:color w:val="000000"/>
                <w:sz w:val="20"/>
                <w:szCs w:val="20"/>
              </w:rPr>
              <w:t>.</w:t>
            </w:r>
            <w:r w:rsidR="001B4935">
              <w:rPr>
                <w:rFonts w:ascii="Times New Roman" w:eastAsia="Times New Roman" w:hAnsi="Times New Roman" w:cs="Times New Roman"/>
                <w:color w:val="000000"/>
                <w:sz w:val="20"/>
                <w:szCs w:val="20"/>
              </w:rPr>
              <w:t>5</w:t>
            </w:r>
            <w:r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10A0F9A8" w14:textId="23CA9854"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w:t>
            </w:r>
            <w:r w:rsidR="001B4935">
              <w:rPr>
                <w:rFonts w:ascii="Times New Roman" w:eastAsia="Times New Roman" w:hAnsi="Times New Roman" w:cs="Times New Roman"/>
                <w:color w:val="000000"/>
                <w:sz w:val="20"/>
                <w:szCs w:val="20"/>
              </w:rPr>
              <w:t>7</w:t>
            </w:r>
            <w:r w:rsidRPr="007720E0">
              <w:rPr>
                <w:rFonts w:ascii="Times New Roman" w:eastAsia="Times New Roman" w:hAnsi="Times New Roman" w:cs="Times New Roman"/>
                <w:color w:val="000000"/>
                <w:sz w:val="20"/>
                <w:szCs w:val="20"/>
              </w:rPr>
              <w:t> (8</w:t>
            </w:r>
            <w:r w:rsidR="001B4935">
              <w:rPr>
                <w:rFonts w:ascii="Times New Roman" w:eastAsia="Times New Roman" w:hAnsi="Times New Roman" w:cs="Times New Roman"/>
                <w:color w:val="000000"/>
                <w:sz w:val="20"/>
                <w:szCs w:val="20"/>
              </w:rPr>
              <w:t>1</w:t>
            </w:r>
            <w:r w:rsidRPr="007720E0">
              <w:rPr>
                <w:rFonts w:ascii="Times New Roman" w:eastAsia="Times New Roman" w:hAnsi="Times New Roman" w:cs="Times New Roman"/>
                <w:color w:val="000000"/>
                <w:sz w:val="20"/>
                <w:szCs w:val="20"/>
              </w:rPr>
              <w:t>.</w:t>
            </w:r>
            <w:r w:rsidR="00467DEB">
              <w:rPr>
                <w:rFonts w:ascii="Times New Roman" w:eastAsia="Times New Roman" w:hAnsi="Times New Roman" w:cs="Times New Roman"/>
                <w:color w:val="000000"/>
                <w:sz w:val="20"/>
                <w:szCs w:val="20"/>
              </w:rPr>
              <w:t>0%</w:t>
            </w:r>
            <w:r w:rsidRPr="007720E0">
              <w:rPr>
                <w:rFonts w:ascii="Times New Roman" w:eastAsia="Times New Roman" w:hAnsi="Times New Roman" w:cs="Times New Roman"/>
                <w:color w:val="000000"/>
                <w:sz w:val="20"/>
                <w:szCs w:val="20"/>
              </w:rPr>
              <w:t>)</w:t>
            </w:r>
          </w:p>
        </w:tc>
        <w:tc>
          <w:tcPr>
            <w:tcW w:w="1316" w:type="dxa"/>
            <w:tcBorders>
              <w:top w:val="nil"/>
              <w:left w:val="nil"/>
              <w:bottom w:val="nil"/>
              <w:right w:val="nil"/>
            </w:tcBorders>
            <w:shd w:val="clear" w:color="000000" w:fill="FFFFFF"/>
            <w:vAlign w:val="center"/>
            <w:hideMark/>
          </w:tcPr>
          <w:p w14:paraId="0A965CE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10 (28.6%)</w:t>
            </w:r>
          </w:p>
        </w:tc>
        <w:tc>
          <w:tcPr>
            <w:tcW w:w="1303" w:type="dxa"/>
            <w:tcBorders>
              <w:top w:val="nil"/>
              <w:left w:val="nil"/>
              <w:bottom w:val="nil"/>
              <w:right w:val="nil"/>
            </w:tcBorders>
            <w:shd w:val="clear" w:color="auto" w:fill="auto"/>
            <w:noWrap/>
            <w:vAlign w:val="bottom"/>
            <w:hideMark/>
          </w:tcPr>
          <w:p w14:paraId="4577C118"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3DADA86C" w14:textId="77777777" w:rsidTr="00C577E9">
        <w:trPr>
          <w:trHeight w:val="176"/>
        </w:trPr>
        <w:tc>
          <w:tcPr>
            <w:tcW w:w="2103" w:type="dxa"/>
            <w:tcBorders>
              <w:top w:val="nil"/>
              <w:left w:val="nil"/>
              <w:right w:val="nil"/>
            </w:tcBorders>
            <w:shd w:val="clear" w:color="000000" w:fill="FFFFFF"/>
            <w:vAlign w:val="center"/>
            <w:hideMark/>
          </w:tcPr>
          <w:p w14:paraId="56937B36" w14:textId="77777777" w:rsidR="004A08D7" w:rsidRPr="007720E0" w:rsidRDefault="004A08D7" w:rsidP="00AE455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Suba</w:t>
            </w:r>
            <w:r w:rsidRPr="007720E0">
              <w:rPr>
                <w:rFonts w:ascii="Times New Roman" w:eastAsia="Times New Roman" w:hAnsi="Times New Roman" w:cs="Times New Roman"/>
                <w:color w:val="000000"/>
                <w:sz w:val="20"/>
                <w:szCs w:val="20"/>
              </w:rPr>
              <w:t>cute</w:t>
            </w:r>
          </w:p>
        </w:tc>
        <w:tc>
          <w:tcPr>
            <w:tcW w:w="1466" w:type="dxa"/>
            <w:tcBorders>
              <w:top w:val="nil"/>
              <w:left w:val="nil"/>
              <w:right w:val="nil"/>
            </w:tcBorders>
            <w:shd w:val="clear" w:color="000000" w:fill="FFFFFF"/>
            <w:vAlign w:val="center"/>
            <w:hideMark/>
          </w:tcPr>
          <w:p w14:paraId="72EAB55C" w14:textId="69CFEC7D" w:rsidR="004A08D7" w:rsidRPr="007720E0" w:rsidRDefault="001B4935" w:rsidP="001B493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3.0</w:t>
            </w:r>
            <w:r w:rsidR="004A08D7" w:rsidRPr="007720E0">
              <w:rPr>
                <w:rFonts w:ascii="Times New Roman" w:eastAsia="Times New Roman" w:hAnsi="Times New Roman" w:cs="Times New Roman"/>
                <w:color w:val="000000"/>
                <w:sz w:val="20"/>
                <w:szCs w:val="20"/>
              </w:rPr>
              <w:t>%)</w:t>
            </w:r>
          </w:p>
        </w:tc>
        <w:tc>
          <w:tcPr>
            <w:tcW w:w="1416" w:type="dxa"/>
            <w:tcBorders>
              <w:top w:val="nil"/>
              <w:left w:val="nil"/>
              <w:right w:val="nil"/>
            </w:tcBorders>
            <w:shd w:val="clear" w:color="000000" w:fill="FFFFFF"/>
            <w:vAlign w:val="center"/>
            <w:hideMark/>
          </w:tcPr>
          <w:p w14:paraId="313C7618"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(2.6%)</w:t>
            </w:r>
          </w:p>
        </w:tc>
        <w:tc>
          <w:tcPr>
            <w:tcW w:w="1416" w:type="dxa"/>
            <w:tcBorders>
              <w:top w:val="nil"/>
              <w:left w:val="nil"/>
              <w:right w:val="nil"/>
            </w:tcBorders>
            <w:shd w:val="clear" w:color="000000" w:fill="FFFFFF"/>
            <w:vAlign w:val="center"/>
            <w:hideMark/>
          </w:tcPr>
          <w:p w14:paraId="778B514E" w14:textId="72A08564"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4</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w:t>
            </w:r>
            <w:r w:rsidR="004A08D7" w:rsidRPr="007720E0">
              <w:rPr>
                <w:rFonts w:ascii="Times New Roman" w:eastAsia="Times New Roman" w:hAnsi="Times New Roman" w:cs="Times New Roman"/>
                <w:color w:val="000000"/>
                <w:sz w:val="20"/>
                <w:szCs w:val="20"/>
              </w:rPr>
              <w:t>%)</w:t>
            </w:r>
          </w:p>
        </w:tc>
        <w:tc>
          <w:tcPr>
            <w:tcW w:w="1316" w:type="dxa"/>
            <w:tcBorders>
              <w:top w:val="nil"/>
              <w:left w:val="nil"/>
              <w:right w:val="nil"/>
            </w:tcBorders>
            <w:shd w:val="clear" w:color="000000" w:fill="FFFFFF"/>
            <w:vAlign w:val="center"/>
            <w:hideMark/>
          </w:tcPr>
          <w:p w14:paraId="36BB0E5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(2.9%)</w:t>
            </w:r>
          </w:p>
        </w:tc>
        <w:tc>
          <w:tcPr>
            <w:tcW w:w="1303" w:type="dxa"/>
            <w:tcBorders>
              <w:top w:val="nil"/>
              <w:left w:val="nil"/>
              <w:right w:val="nil"/>
            </w:tcBorders>
            <w:shd w:val="clear" w:color="auto" w:fill="auto"/>
            <w:noWrap/>
            <w:vAlign w:val="bottom"/>
            <w:hideMark/>
          </w:tcPr>
          <w:p w14:paraId="4121830F"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38288C8D" w14:textId="77777777" w:rsidTr="00C577E9">
        <w:trPr>
          <w:trHeight w:val="176"/>
        </w:trPr>
        <w:tc>
          <w:tcPr>
            <w:tcW w:w="2103" w:type="dxa"/>
            <w:tcBorders>
              <w:top w:val="nil"/>
              <w:left w:val="nil"/>
              <w:bottom w:val="nil"/>
              <w:right w:val="nil"/>
            </w:tcBorders>
            <w:shd w:val="clear" w:color="000000" w:fill="FFFFFF"/>
            <w:vAlign w:val="center"/>
            <w:hideMark/>
          </w:tcPr>
          <w:p w14:paraId="4A230622"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Chronic</w:t>
            </w:r>
          </w:p>
        </w:tc>
        <w:tc>
          <w:tcPr>
            <w:tcW w:w="1466" w:type="dxa"/>
            <w:tcBorders>
              <w:top w:val="nil"/>
              <w:left w:val="nil"/>
              <w:bottom w:val="nil"/>
              <w:right w:val="nil"/>
            </w:tcBorders>
            <w:shd w:val="clear" w:color="000000" w:fill="FFFFFF"/>
            <w:vAlign w:val="center"/>
            <w:hideMark/>
          </w:tcPr>
          <w:p w14:paraId="3CAF2A75" w14:textId="771B71D7"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2.3</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26FC97C2" w14:textId="311F3FD0"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4356AB5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bottom w:val="nil"/>
              <w:right w:val="nil"/>
            </w:tcBorders>
            <w:shd w:val="clear" w:color="000000" w:fill="FFFFFF"/>
            <w:vAlign w:val="center"/>
            <w:hideMark/>
          </w:tcPr>
          <w:p w14:paraId="6EF9105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(2.9%)</w:t>
            </w:r>
          </w:p>
        </w:tc>
        <w:tc>
          <w:tcPr>
            <w:tcW w:w="1303" w:type="dxa"/>
            <w:tcBorders>
              <w:top w:val="nil"/>
              <w:left w:val="nil"/>
              <w:bottom w:val="nil"/>
              <w:right w:val="nil"/>
            </w:tcBorders>
            <w:shd w:val="clear" w:color="auto" w:fill="auto"/>
            <w:noWrap/>
            <w:vAlign w:val="bottom"/>
            <w:hideMark/>
          </w:tcPr>
          <w:p w14:paraId="63F48F41"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7BB9FE82"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06A4D232"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Unknown</w:t>
            </w:r>
          </w:p>
        </w:tc>
        <w:tc>
          <w:tcPr>
            <w:tcW w:w="1466" w:type="dxa"/>
            <w:tcBorders>
              <w:top w:val="nil"/>
              <w:left w:val="nil"/>
              <w:bottom w:val="single" w:sz="4" w:space="0" w:color="auto"/>
              <w:right w:val="nil"/>
            </w:tcBorders>
            <w:shd w:val="clear" w:color="000000" w:fill="FFFFFF"/>
            <w:vAlign w:val="center"/>
            <w:hideMark/>
          </w:tcPr>
          <w:p w14:paraId="7C207AE3" w14:textId="26B86B08"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4</w:t>
            </w:r>
            <w:r w:rsidR="001B4935">
              <w:rPr>
                <w:rFonts w:ascii="Times New Roman" w:eastAsia="Times New Roman" w:hAnsi="Times New Roman" w:cs="Times New Roman"/>
                <w:color w:val="000000"/>
                <w:sz w:val="20"/>
                <w:szCs w:val="20"/>
              </w:rPr>
              <w:t>7</w:t>
            </w:r>
            <w:r w:rsidRPr="007720E0">
              <w:rPr>
                <w:rFonts w:ascii="Times New Roman" w:eastAsia="Times New Roman" w:hAnsi="Times New Roman" w:cs="Times New Roman"/>
                <w:color w:val="000000"/>
                <w:sz w:val="20"/>
                <w:szCs w:val="20"/>
              </w:rPr>
              <w:t> (3</w:t>
            </w:r>
            <w:r w:rsidR="001B4935">
              <w:rPr>
                <w:rFonts w:ascii="Times New Roman" w:eastAsia="Times New Roman" w:hAnsi="Times New Roman" w:cs="Times New Roman"/>
                <w:color w:val="000000"/>
                <w:sz w:val="20"/>
                <w:szCs w:val="20"/>
              </w:rPr>
              <w:t>5.3</w:t>
            </w:r>
            <w:r w:rsidRPr="007720E0">
              <w:rPr>
                <w:rFonts w:ascii="Times New Roman" w:eastAsia="Times New Roman" w:hAnsi="Times New Roman" w:cs="Times New Roman"/>
                <w:color w:val="000000"/>
                <w:sz w:val="20"/>
                <w:szCs w:val="20"/>
              </w:rPr>
              <w:t>%)</w:t>
            </w:r>
          </w:p>
        </w:tc>
        <w:tc>
          <w:tcPr>
            <w:tcW w:w="1416" w:type="dxa"/>
            <w:tcBorders>
              <w:top w:val="nil"/>
              <w:left w:val="nil"/>
              <w:bottom w:val="single" w:sz="4" w:space="0" w:color="auto"/>
              <w:right w:val="nil"/>
            </w:tcBorders>
            <w:shd w:val="clear" w:color="000000" w:fill="FFFFFF"/>
            <w:vAlign w:val="center"/>
            <w:hideMark/>
          </w:tcPr>
          <w:p w14:paraId="0517558C" w14:textId="6895DD40"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w:t>
            </w:r>
            <w:r w:rsidR="001B4935">
              <w:rPr>
                <w:rFonts w:ascii="Times New Roman" w:eastAsia="Times New Roman" w:hAnsi="Times New Roman" w:cs="Times New Roman"/>
                <w:color w:val="000000"/>
                <w:sz w:val="20"/>
                <w:szCs w:val="20"/>
              </w:rPr>
              <w:t>1</w:t>
            </w:r>
            <w:r w:rsidRPr="007720E0">
              <w:rPr>
                <w:rFonts w:ascii="Times New Roman" w:eastAsia="Times New Roman" w:hAnsi="Times New Roman" w:cs="Times New Roman"/>
                <w:color w:val="000000"/>
                <w:sz w:val="20"/>
                <w:szCs w:val="20"/>
              </w:rPr>
              <w:t> (2</w:t>
            </w:r>
            <w:r w:rsidR="001B4935">
              <w:rPr>
                <w:rFonts w:ascii="Times New Roman" w:eastAsia="Times New Roman" w:hAnsi="Times New Roman" w:cs="Times New Roman"/>
                <w:color w:val="000000"/>
                <w:sz w:val="20"/>
                <w:szCs w:val="20"/>
              </w:rPr>
              <w:t>7</w:t>
            </w:r>
            <w:r w:rsidRPr="007720E0">
              <w:rPr>
                <w:rFonts w:ascii="Times New Roman" w:eastAsia="Times New Roman" w:hAnsi="Times New Roman" w:cs="Times New Roman"/>
                <w:color w:val="000000"/>
                <w:sz w:val="20"/>
                <w:szCs w:val="20"/>
              </w:rPr>
              <w:t>.</w:t>
            </w:r>
            <w:r w:rsidR="001B4935">
              <w:rPr>
                <w:rFonts w:ascii="Times New Roman" w:eastAsia="Times New Roman" w:hAnsi="Times New Roman" w:cs="Times New Roman"/>
                <w:color w:val="000000"/>
                <w:sz w:val="20"/>
                <w:szCs w:val="20"/>
              </w:rPr>
              <w:t>3</w:t>
            </w:r>
            <w:r w:rsidRPr="007720E0">
              <w:rPr>
                <w:rFonts w:ascii="Times New Roman" w:eastAsia="Times New Roman" w:hAnsi="Times New Roman" w:cs="Times New Roman"/>
                <w:color w:val="000000"/>
                <w:sz w:val="20"/>
                <w:szCs w:val="20"/>
              </w:rPr>
              <w:t>%)</w:t>
            </w:r>
          </w:p>
        </w:tc>
        <w:tc>
          <w:tcPr>
            <w:tcW w:w="1416" w:type="dxa"/>
            <w:tcBorders>
              <w:top w:val="nil"/>
              <w:left w:val="nil"/>
              <w:bottom w:val="single" w:sz="4" w:space="0" w:color="auto"/>
              <w:right w:val="nil"/>
            </w:tcBorders>
            <w:shd w:val="clear" w:color="000000" w:fill="FFFFFF"/>
            <w:vAlign w:val="center"/>
            <w:hideMark/>
          </w:tcPr>
          <w:p w14:paraId="6B3991B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 (14.3%)</w:t>
            </w:r>
          </w:p>
        </w:tc>
        <w:tc>
          <w:tcPr>
            <w:tcW w:w="1316" w:type="dxa"/>
            <w:tcBorders>
              <w:top w:val="nil"/>
              <w:left w:val="nil"/>
              <w:bottom w:val="single" w:sz="4" w:space="0" w:color="auto"/>
              <w:right w:val="nil"/>
            </w:tcBorders>
            <w:shd w:val="clear" w:color="000000" w:fill="FFFFFF"/>
            <w:vAlign w:val="center"/>
            <w:hideMark/>
          </w:tcPr>
          <w:p w14:paraId="1A98A3C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23 (65.7%)</w:t>
            </w:r>
          </w:p>
        </w:tc>
        <w:tc>
          <w:tcPr>
            <w:tcW w:w="1303" w:type="dxa"/>
            <w:tcBorders>
              <w:top w:val="nil"/>
              <w:left w:val="nil"/>
              <w:bottom w:val="single" w:sz="4" w:space="0" w:color="auto"/>
              <w:right w:val="nil"/>
            </w:tcBorders>
            <w:shd w:val="clear" w:color="auto" w:fill="auto"/>
            <w:noWrap/>
            <w:vAlign w:val="bottom"/>
            <w:hideMark/>
          </w:tcPr>
          <w:p w14:paraId="6CCFD20C"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6512661E" w14:textId="77777777" w:rsidTr="00C577E9">
        <w:trPr>
          <w:trHeight w:val="282"/>
        </w:trPr>
        <w:tc>
          <w:tcPr>
            <w:tcW w:w="2103" w:type="dxa"/>
            <w:tcBorders>
              <w:top w:val="single" w:sz="4" w:space="0" w:color="auto"/>
              <w:left w:val="nil"/>
              <w:bottom w:val="nil"/>
              <w:right w:val="nil"/>
            </w:tcBorders>
            <w:shd w:val="clear" w:color="000000" w:fill="FFFFFF"/>
            <w:vAlign w:val="center"/>
            <w:hideMark/>
          </w:tcPr>
          <w:p w14:paraId="2965ADA6"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Other clinical features at presentation</w:t>
            </w:r>
          </w:p>
        </w:tc>
        <w:tc>
          <w:tcPr>
            <w:tcW w:w="1466" w:type="dxa"/>
            <w:tcBorders>
              <w:top w:val="single" w:sz="4" w:space="0" w:color="auto"/>
              <w:left w:val="nil"/>
              <w:bottom w:val="nil"/>
              <w:right w:val="nil"/>
            </w:tcBorders>
            <w:shd w:val="clear" w:color="000000" w:fill="FFFFFF"/>
            <w:vAlign w:val="center"/>
            <w:hideMark/>
          </w:tcPr>
          <w:p w14:paraId="3CC38CD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34FF4EF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4185A71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3F68B24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2E8CA7E9"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48332731" w14:textId="77777777" w:rsidTr="00C577E9">
        <w:trPr>
          <w:trHeight w:val="176"/>
        </w:trPr>
        <w:tc>
          <w:tcPr>
            <w:tcW w:w="2103" w:type="dxa"/>
            <w:tcBorders>
              <w:top w:val="nil"/>
              <w:left w:val="nil"/>
              <w:bottom w:val="nil"/>
              <w:right w:val="nil"/>
            </w:tcBorders>
            <w:shd w:val="clear" w:color="000000" w:fill="FFFFFF"/>
            <w:vAlign w:val="center"/>
            <w:hideMark/>
          </w:tcPr>
          <w:p w14:paraId="0DE469E3" w14:textId="77777777" w:rsidR="004A08D7" w:rsidRPr="007720E0" w:rsidRDefault="004A08D7" w:rsidP="00AE455F">
            <w:pPr>
              <w:jc w:val="right"/>
              <w:rPr>
                <w:rFonts w:ascii="Times New Roman" w:eastAsia="Times New Roman" w:hAnsi="Times New Roman" w:cs="Times New Roman"/>
                <w:color w:val="000000"/>
                <w:sz w:val="20"/>
                <w:szCs w:val="20"/>
              </w:rPr>
            </w:pPr>
            <w:proofErr w:type="spellStart"/>
            <w:r w:rsidRPr="007720E0">
              <w:rPr>
                <w:rFonts w:ascii="Times New Roman" w:eastAsia="Times New Roman" w:hAnsi="Times New Roman" w:cs="Times New Roman"/>
                <w:color w:val="000000"/>
                <w:sz w:val="20"/>
                <w:szCs w:val="20"/>
              </w:rPr>
              <w:t>Malperfusion</w:t>
            </w:r>
            <w:proofErr w:type="spellEnd"/>
          </w:p>
        </w:tc>
        <w:tc>
          <w:tcPr>
            <w:tcW w:w="1466" w:type="dxa"/>
            <w:tcBorders>
              <w:top w:val="nil"/>
              <w:left w:val="nil"/>
              <w:bottom w:val="nil"/>
              <w:right w:val="nil"/>
            </w:tcBorders>
            <w:shd w:val="clear" w:color="000000" w:fill="FFFFFF"/>
            <w:vAlign w:val="center"/>
            <w:hideMark/>
          </w:tcPr>
          <w:p w14:paraId="0EBEECE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6 (4.5%)</w:t>
            </w:r>
          </w:p>
        </w:tc>
        <w:tc>
          <w:tcPr>
            <w:tcW w:w="1416" w:type="dxa"/>
            <w:tcBorders>
              <w:top w:val="nil"/>
              <w:left w:val="nil"/>
              <w:bottom w:val="nil"/>
              <w:right w:val="nil"/>
            </w:tcBorders>
            <w:shd w:val="clear" w:color="000000" w:fill="FFFFFF"/>
            <w:vAlign w:val="center"/>
            <w:hideMark/>
          </w:tcPr>
          <w:p w14:paraId="4D931FA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5 (6.5%)</w:t>
            </w:r>
          </w:p>
        </w:tc>
        <w:tc>
          <w:tcPr>
            <w:tcW w:w="1416" w:type="dxa"/>
            <w:tcBorders>
              <w:top w:val="nil"/>
              <w:left w:val="nil"/>
              <w:bottom w:val="nil"/>
              <w:right w:val="nil"/>
            </w:tcBorders>
            <w:shd w:val="clear" w:color="000000" w:fill="FFFFFF"/>
            <w:vAlign w:val="center"/>
            <w:hideMark/>
          </w:tcPr>
          <w:p w14:paraId="20330DC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(4.8%)</w:t>
            </w:r>
          </w:p>
        </w:tc>
        <w:tc>
          <w:tcPr>
            <w:tcW w:w="1316" w:type="dxa"/>
            <w:tcBorders>
              <w:top w:val="nil"/>
              <w:left w:val="nil"/>
              <w:bottom w:val="nil"/>
              <w:right w:val="nil"/>
            </w:tcBorders>
            <w:shd w:val="clear" w:color="000000" w:fill="FFFFFF"/>
            <w:vAlign w:val="center"/>
            <w:hideMark/>
          </w:tcPr>
          <w:p w14:paraId="61A58F7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nil"/>
              <w:right w:val="nil"/>
            </w:tcBorders>
            <w:shd w:val="clear" w:color="auto" w:fill="auto"/>
            <w:noWrap/>
            <w:vAlign w:val="bottom"/>
            <w:hideMark/>
          </w:tcPr>
          <w:p w14:paraId="277ED80D"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w:t>
            </w:r>
          </w:p>
        </w:tc>
      </w:tr>
      <w:tr w:rsidR="008D54A8" w:rsidRPr="007720E0" w14:paraId="0DAC133C" w14:textId="77777777" w:rsidTr="00C577E9">
        <w:trPr>
          <w:trHeight w:val="176"/>
        </w:trPr>
        <w:tc>
          <w:tcPr>
            <w:tcW w:w="2103" w:type="dxa"/>
            <w:tcBorders>
              <w:top w:val="nil"/>
              <w:left w:val="nil"/>
              <w:bottom w:val="nil"/>
              <w:right w:val="nil"/>
            </w:tcBorders>
            <w:shd w:val="clear" w:color="000000" w:fill="FFFFFF"/>
            <w:vAlign w:val="center"/>
            <w:hideMark/>
          </w:tcPr>
          <w:p w14:paraId="6D734CAD"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Rupture</w:t>
            </w:r>
          </w:p>
        </w:tc>
        <w:tc>
          <w:tcPr>
            <w:tcW w:w="1466" w:type="dxa"/>
            <w:tcBorders>
              <w:top w:val="nil"/>
              <w:left w:val="nil"/>
              <w:bottom w:val="nil"/>
              <w:right w:val="nil"/>
            </w:tcBorders>
            <w:shd w:val="clear" w:color="000000" w:fill="FFFFFF"/>
            <w:vAlign w:val="center"/>
            <w:hideMark/>
          </w:tcPr>
          <w:p w14:paraId="7B518CC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 (9.0%)</w:t>
            </w:r>
          </w:p>
        </w:tc>
        <w:tc>
          <w:tcPr>
            <w:tcW w:w="1416" w:type="dxa"/>
            <w:tcBorders>
              <w:top w:val="nil"/>
              <w:left w:val="nil"/>
              <w:bottom w:val="nil"/>
              <w:right w:val="nil"/>
            </w:tcBorders>
            <w:shd w:val="clear" w:color="000000" w:fill="FFFFFF"/>
            <w:vAlign w:val="center"/>
            <w:hideMark/>
          </w:tcPr>
          <w:p w14:paraId="0293430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9 (11.7%)</w:t>
            </w:r>
          </w:p>
        </w:tc>
        <w:tc>
          <w:tcPr>
            <w:tcW w:w="1416" w:type="dxa"/>
            <w:tcBorders>
              <w:top w:val="nil"/>
              <w:left w:val="nil"/>
              <w:bottom w:val="nil"/>
              <w:right w:val="nil"/>
            </w:tcBorders>
            <w:shd w:val="clear" w:color="000000" w:fill="FFFFFF"/>
            <w:vAlign w:val="center"/>
            <w:hideMark/>
          </w:tcPr>
          <w:p w14:paraId="667E4F8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(9.5%)</w:t>
            </w:r>
          </w:p>
        </w:tc>
        <w:tc>
          <w:tcPr>
            <w:tcW w:w="1316" w:type="dxa"/>
            <w:tcBorders>
              <w:top w:val="nil"/>
              <w:left w:val="nil"/>
              <w:bottom w:val="nil"/>
              <w:right w:val="nil"/>
            </w:tcBorders>
            <w:shd w:val="clear" w:color="000000" w:fill="FFFFFF"/>
            <w:vAlign w:val="center"/>
            <w:hideMark/>
          </w:tcPr>
          <w:p w14:paraId="16BF04C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(2.9%)</w:t>
            </w:r>
          </w:p>
        </w:tc>
        <w:tc>
          <w:tcPr>
            <w:tcW w:w="1303" w:type="dxa"/>
            <w:tcBorders>
              <w:top w:val="nil"/>
              <w:left w:val="nil"/>
              <w:bottom w:val="nil"/>
              <w:right w:val="nil"/>
            </w:tcBorders>
            <w:shd w:val="clear" w:color="auto" w:fill="auto"/>
            <w:noWrap/>
            <w:vAlign w:val="bottom"/>
            <w:hideMark/>
          </w:tcPr>
          <w:p w14:paraId="39264EDC"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0.36</w:t>
            </w:r>
          </w:p>
        </w:tc>
      </w:tr>
      <w:tr w:rsidR="008D54A8" w:rsidRPr="007720E0" w14:paraId="4D53F25D" w14:textId="77777777" w:rsidTr="00C577E9">
        <w:trPr>
          <w:trHeight w:val="176"/>
        </w:trPr>
        <w:tc>
          <w:tcPr>
            <w:tcW w:w="2103" w:type="dxa"/>
            <w:tcBorders>
              <w:top w:val="nil"/>
              <w:left w:val="nil"/>
              <w:bottom w:val="nil"/>
              <w:right w:val="nil"/>
            </w:tcBorders>
            <w:shd w:val="clear" w:color="000000" w:fill="FFFFFF"/>
            <w:vAlign w:val="center"/>
            <w:hideMark/>
          </w:tcPr>
          <w:p w14:paraId="1D6A98F3"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Coronary Ischemia</w:t>
            </w:r>
          </w:p>
        </w:tc>
        <w:tc>
          <w:tcPr>
            <w:tcW w:w="1466" w:type="dxa"/>
            <w:tcBorders>
              <w:top w:val="nil"/>
              <w:left w:val="nil"/>
              <w:bottom w:val="nil"/>
              <w:right w:val="nil"/>
            </w:tcBorders>
            <w:shd w:val="clear" w:color="000000" w:fill="FFFFFF"/>
            <w:vAlign w:val="center"/>
            <w:hideMark/>
          </w:tcPr>
          <w:p w14:paraId="1D7A65F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 (5.3%)</w:t>
            </w:r>
          </w:p>
        </w:tc>
        <w:tc>
          <w:tcPr>
            <w:tcW w:w="1416" w:type="dxa"/>
            <w:tcBorders>
              <w:top w:val="nil"/>
              <w:left w:val="nil"/>
              <w:bottom w:val="nil"/>
              <w:right w:val="nil"/>
            </w:tcBorders>
            <w:shd w:val="clear" w:color="000000" w:fill="FFFFFF"/>
            <w:vAlign w:val="center"/>
            <w:hideMark/>
          </w:tcPr>
          <w:p w14:paraId="7BA582D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5 (6.5%)</w:t>
            </w:r>
          </w:p>
        </w:tc>
        <w:tc>
          <w:tcPr>
            <w:tcW w:w="1416" w:type="dxa"/>
            <w:tcBorders>
              <w:top w:val="nil"/>
              <w:left w:val="nil"/>
              <w:bottom w:val="nil"/>
              <w:right w:val="nil"/>
            </w:tcBorders>
            <w:shd w:val="clear" w:color="000000" w:fill="FFFFFF"/>
            <w:vAlign w:val="center"/>
            <w:hideMark/>
          </w:tcPr>
          <w:p w14:paraId="1799B6C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(9.5%)</w:t>
            </w:r>
          </w:p>
        </w:tc>
        <w:tc>
          <w:tcPr>
            <w:tcW w:w="1316" w:type="dxa"/>
            <w:tcBorders>
              <w:top w:val="nil"/>
              <w:left w:val="nil"/>
              <w:bottom w:val="nil"/>
              <w:right w:val="nil"/>
            </w:tcBorders>
            <w:shd w:val="clear" w:color="000000" w:fill="FFFFFF"/>
            <w:vAlign w:val="center"/>
            <w:hideMark/>
          </w:tcPr>
          <w:p w14:paraId="7F065C3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nil"/>
              <w:right w:val="nil"/>
            </w:tcBorders>
            <w:shd w:val="clear" w:color="auto" w:fill="auto"/>
            <w:noWrap/>
            <w:vAlign w:val="bottom"/>
            <w:hideMark/>
          </w:tcPr>
          <w:p w14:paraId="320D8FD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0.24</w:t>
            </w:r>
          </w:p>
        </w:tc>
      </w:tr>
      <w:tr w:rsidR="008D54A8" w:rsidRPr="007720E0" w14:paraId="23317E12" w14:textId="77777777" w:rsidTr="00C577E9">
        <w:trPr>
          <w:trHeight w:val="176"/>
        </w:trPr>
        <w:tc>
          <w:tcPr>
            <w:tcW w:w="2103" w:type="dxa"/>
            <w:tcBorders>
              <w:top w:val="nil"/>
              <w:left w:val="nil"/>
              <w:right w:val="nil"/>
            </w:tcBorders>
            <w:shd w:val="clear" w:color="000000" w:fill="FFFFFF"/>
            <w:vAlign w:val="center"/>
            <w:hideMark/>
          </w:tcPr>
          <w:p w14:paraId="2885A9A9"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Cardiac Tamponade</w:t>
            </w:r>
          </w:p>
        </w:tc>
        <w:tc>
          <w:tcPr>
            <w:tcW w:w="1466" w:type="dxa"/>
            <w:tcBorders>
              <w:top w:val="nil"/>
              <w:left w:val="nil"/>
              <w:right w:val="nil"/>
            </w:tcBorders>
            <w:shd w:val="clear" w:color="000000" w:fill="FFFFFF"/>
            <w:vAlign w:val="center"/>
            <w:hideMark/>
          </w:tcPr>
          <w:p w14:paraId="2ACA840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10 (7.5%)</w:t>
            </w:r>
          </w:p>
        </w:tc>
        <w:tc>
          <w:tcPr>
            <w:tcW w:w="1416" w:type="dxa"/>
            <w:tcBorders>
              <w:top w:val="nil"/>
              <w:left w:val="nil"/>
              <w:right w:val="nil"/>
            </w:tcBorders>
            <w:shd w:val="clear" w:color="000000" w:fill="FFFFFF"/>
            <w:vAlign w:val="center"/>
            <w:hideMark/>
          </w:tcPr>
          <w:p w14:paraId="3636B20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10 (13.0%)</w:t>
            </w:r>
          </w:p>
        </w:tc>
        <w:tc>
          <w:tcPr>
            <w:tcW w:w="1416" w:type="dxa"/>
            <w:tcBorders>
              <w:top w:val="nil"/>
              <w:left w:val="nil"/>
              <w:right w:val="nil"/>
            </w:tcBorders>
            <w:shd w:val="clear" w:color="000000" w:fill="FFFFFF"/>
            <w:vAlign w:val="center"/>
            <w:hideMark/>
          </w:tcPr>
          <w:p w14:paraId="6B5912C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right w:val="nil"/>
            </w:tcBorders>
            <w:shd w:val="clear" w:color="000000" w:fill="FFFFFF"/>
            <w:vAlign w:val="center"/>
            <w:hideMark/>
          </w:tcPr>
          <w:p w14:paraId="5331703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right w:val="nil"/>
            </w:tcBorders>
            <w:shd w:val="clear" w:color="auto" w:fill="auto"/>
            <w:noWrap/>
            <w:vAlign w:val="bottom"/>
            <w:hideMark/>
          </w:tcPr>
          <w:p w14:paraId="2AABFDB9"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r>
      <w:tr w:rsidR="008D54A8" w:rsidRPr="007720E0" w14:paraId="5EEE4B50"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3CBE468A"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Aortic Valve Insufficiency</w:t>
            </w:r>
          </w:p>
        </w:tc>
        <w:tc>
          <w:tcPr>
            <w:tcW w:w="1466" w:type="dxa"/>
            <w:tcBorders>
              <w:top w:val="nil"/>
              <w:left w:val="nil"/>
              <w:bottom w:val="single" w:sz="4" w:space="0" w:color="auto"/>
              <w:right w:val="nil"/>
            </w:tcBorders>
            <w:shd w:val="clear" w:color="000000" w:fill="FFFFFF"/>
            <w:vAlign w:val="center"/>
            <w:hideMark/>
          </w:tcPr>
          <w:p w14:paraId="6AA4F95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14 (10.5%)</w:t>
            </w:r>
          </w:p>
        </w:tc>
        <w:tc>
          <w:tcPr>
            <w:tcW w:w="1416" w:type="dxa"/>
            <w:tcBorders>
              <w:top w:val="nil"/>
              <w:left w:val="nil"/>
              <w:bottom w:val="single" w:sz="4" w:space="0" w:color="auto"/>
              <w:right w:val="nil"/>
            </w:tcBorders>
            <w:shd w:val="clear" w:color="000000" w:fill="FFFFFF"/>
            <w:vAlign w:val="center"/>
            <w:hideMark/>
          </w:tcPr>
          <w:p w14:paraId="55FE7D4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14 (18.2%)</w:t>
            </w:r>
          </w:p>
        </w:tc>
        <w:tc>
          <w:tcPr>
            <w:tcW w:w="1416" w:type="dxa"/>
            <w:tcBorders>
              <w:top w:val="nil"/>
              <w:left w:val="nil"/>
              <w:bottom w:val="single" w:sz="4" w:space="0" w:color="auto"/>
              <w:right w:val="nil"/>
            </w:tcBorders>
            <w:shd w:val="clear" w:color="000000" w:fill="FFFFFF"/>
            <w:vAlign w:val="center"/>
            <w:hideMark/>
          </w:tcPr>
          <w:p w14:paraId="1F1A1F7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bottom w:val="single" w:sz="4" w:space="0" w:color="auto"/>
              <w:right w:val="nil"/>
            </w:tcBorders>
            <w:shd w:val="clear" w:color="000000" w:fill="FFFFFF"/>
            <w:vAlign w:val="center"/>
            <w:hideMark/>
          </w:tcPr>
          <w:p w14:paraId="4835AA9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single" w:sz="4" w:space="0" w:color="auto"/>
              <w:right w:val="nil"/>
            </w:tcBorders>
            <w:shd w:val="clear" w:color="auto" w:fill="auto"/>
            <w:noWrap/>
            <w:vAlign w:val="bottom"/>
            <w:hideMark/>
          </w:tcPr>
          <w:p w14:paraId="4DDE2996" w14:textId="2E42939A" w:rsidR="004A08D7" w:rsidRPr="007720E0" w:rsidRDefault="00C62C41"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r w:rsidR="00D371B4">
              <w:rPr>
                <w:rFonts w:ascii="Times New Roman" w:eastAsia="Times New Roman" w:hAnsi="Times New Roman" w:cs="Times New Roman"/>
                <w:color w:val="000000"/>
                <w:sz w:val="20"/>
                <w:szCs w:val="20"/>
              </w:rPr>
              <w:t>0.01</w:t>
            </w:r>
          </w:p>
        </w:tc>
      </w:tr>
      <w:tr w:rsidR="008D54A8" w:rsidRPr="007720E0" w14:paraId="5401F129" w14:textId="77777777" w:rsidTr="00C577E9">
        <w:trPr>
          <w:trHeight w:val="282"/>
        </w:trPr>
        <w:tc>
          <w:tcPr>
            <w:tcW w:w="2103" w:type="dxa"/>
            <w:tcBorders>
              <w:top w:val="single" w:sz="4" w:space="0" w:color="auto"/>
              <w:left w:val="nil"/>
              <w:bottom w:val="nil"/>
              <w:right w:val="nil"/>
            </w:tcBorders>
            <w:shd w:val="clear" w:color="000000" w:fill="FFFFFF"/>
            <w:vAlign w:val="center"/>
            <w:hideMark/>
          </w:tcPr>
          <w:p w14:paraId="76CC2482"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Blood pressure at presentatio</w:t>
            </w:r>
            <w:r w:rsidR="006F621F">
              <w:rPr>
                <w:rFonts w:ascii="Times New Roman" w:eastAsia="Times New Roman" w:hAnsi="Times New Roman" w:cs="Times New Roman"/>
                <w:b/>
                <w:bCs/>
                <w:color w:val="000000"/>
                <w:sz w:val="20"/>
                <w:szCs w:val="20"/>
              </w:rPr>
              <w:t>n</w:t>
            </w:r>
          </w:p>
        </w:tc>
        <w:tc>
          <w:tcPr>
            <w:tcW w:w="1466" w:type="dxa"/>
            <w:tcBorders>
              <w:top w:val="single" w:sz="4" w:space="0" w:color="auto"/>
              <w:left w:val="nil"/>
              <w:bottom w:val="nil"/>
              <w:right w:val="nil"/>
            </w:tcBorders>
            <w:shd w:val="clear" w:color="000000" w:fill="FFFFFF"/>
            <w:vAlign w:val="center"/>
            <w:hideMark/>
          </w:tcPr>
          <w:p w14:paraId="10A1976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2238F30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7DCF188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0CEC982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6B9526E4"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55FAF6A6" w14:textId="77777777" w:rsidTr="00C577E9">
        <w:trPr>
          <w:trHeight w:val="176"/>
        </w:trPr>
        <w:tc>
          <w:tcPr>
            <w:tcW w:w="2103" w:type="dxa"/>
            <w:tcBorders>
              <w:top w:val="nil"/>
              <w:left w:val="nil"/>
              <w:right w:val="nil"/>
            </w:tcBorders>
            <w:shd w:val="clear" w:color="000000" w:fill="FFFFFF"/>
            <w:vAlign w:val="center"/>
            <w:hideMark/>
          </w:tcPr>
          <w:p w14:paraId="698DA74E"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Systolic</w:t>
            </w:r>
          </w:p>
        </w:tc>
        <w:tc>
          <w:tcPr>
            <w:tcW w:w="1466" w:type="dxa"/>
            <w:tcBorders>
              <w:top w:val="nil"/>
              <w:left w:val="nil"/>
              <w:right w:val="nil"/>
            </w:tcBorders>
            <w:shd w:val="clear" w:color="000000" w:fill="FFFFFF"/>
            <w:vAlign w:val="center"/>
            <w:hideMark/>
          </w:tcPr>
          <w:p w14:paraId="7A584D6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139.2 (33.3)</w:t>
            </w:r>
          </w:p>
        </w:tc>
        <w:tc>
          <w:tcPr>
            <w:tcW w:w="1416" w:type="dxa"/>
            <w:tcBorders>
              <w:top w:val="nil"/>
              <w:left w:val="nil"/>
              <w:right w:val="nil"/>
            </w:tcBorders>
            <w:shd w:val="clear" w:color="000000" w:fill="FFFFFF"/>
            <w:vAlign w:val="center"/>
            <w:hideMark/>
          </w:tcPr>
          <w:p w14:paraId="289D474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136.8 (34.8)</w:t>
            </w:r>
          </w:p>
        </w:tc>
        <w:tc>
          <w:tcPr>
            <w:tcW w:w="1416" w:type="dxa"/>
            <w:tcBorders>
              <w:top w:val="nil"/>
              <w:left w:val="nil"/>
              <w:right w:val="nil"/>
            </w:tcBorders>
            <w:shd w:val="clear" w:color="000000" w:fill="FFFFFF"/>
            <w:vAlign w:val="center"/>
            <w:hideMark/>
          </w:tcPr>
          <w:p w14:paraId="34C320F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139.7 (35.3)</w:t>
            </w:r>
          </w:p>
        </w:tc>
        <w:tc>
          <w:tcPr>
            <w:tcW w:w="1316" w:type="dxa"/>
            <w:tcBorders>
              <w:top w:val="nil"/>
              <w:left w:val="nil"/>
              <w:right w:val="nil"/>
            </w:tcBorders>
            <w:shd w:val="clear" w:color="000000" w:fill="FFFFFF"/>
            <w:vAlign w:val="center"/>
            <w:hideMark/>
          </w:tcPr>
          <w:p w14:paraId="3CD47ED8"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143.6 (29.0)</w:t>
            </w:r>
          </w:p>
        </w:tc>
        <w:tc>
          <w:tcPr>
            <w:tcW w:w="1303" w:type="dxa"/>
            <w:tcBorders>
              <w:top w:val="nil"/>
              <w:left w:val="nil"/>
              <w:right w:val="nil"/>
            </w:tcBorders>
            <w:shd w:val="clear" w:color="auto" w:fill="auto"/>
            <w:noWrap/>
            <w:vAlign w:val="bottom"/>
            <w:hideMark/>
          </w:tcPr>
          <w:p w14:paraId="3F12F983" w14:textId="4B25408E"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0.62</w:t>
            </w:r>
          </w:p>
        </w:tc>
      </w:tr>
      <w:tr w:rsidR="008D54A8" w:rsidRPr="007720E0" w14:paraId="5F59BCD4"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17D512E7"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Diastolic</w:t>
            </w:r>
          </w:p>
        </w:tc>
        <w:tc>
          <w:tcPr>
            <w:tcW w:w="1466" w:type="dxa"/>
            <w:tcBorders>
              <w:top w:val="nil"/>
              <w:left w:val="nil"/>
              <w:bottom w:val="single" w:sz="4" w:space="0" w:color="auto"/>
              <w:right w:val="nil"/>
            </w:tcBorders>
            <w:shd w:val="clear" w:color="000000" w:fill="FFFFFF"/>
            <w:vAlign w:val="center"/>
            <w:hideMark/>
          </w:tcPr>
          <w:p w14:paraId="6442DE2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73.6 (16.8)</w:t>
            </w:r>
          </w:p>
        </w:tc>
        <w:tc>
          <w:tcPr>
            <w:tcW w:w="1416" w:type="dxa"/>
            <w:tcBorders>
              <w:top w:val="nil"/>
              <w:left w:val="nil"/>
              <w:bottom w:val="single" w:sz="4" w:space="0" w:color="auto"/>
              <w:right w:val="nil"/>
            </w:tcBorders>
            <w:shd w:val="clear" w:color="000000" w:fill="FFFFFF"/>
            <w:vAlign w:val="center"/>
            <w:hideMark/>
          </w:tcPr>
          <w:p w14:paraId="7451DE9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74.6 (19.0)</w:t>
            </w:r>
          </w:p>
        </w:tc>
        <w:tc>
          <w:tcPr>
            <w:tcW w:w="1416" w:type="dxa"/>
            <w:tcBorders>
              <w:top w:val="nil"/>
              <w:left w:val="nil"/>
              <w:bottom w:val="single" w:sz="4" w:space="0" w:color="auto"/>
              <w:right w:val="nil"/>
            </w:tcBorders>
            <w:shd w:val="clear" w:color="000000" w:fill="FFFFFF"/>
            <w:vAlign w:val="center"/>
            <w:hideMark/>
          </w:tcPr>
          <w:p w14:paraId="03D4AE2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71.1 (17.2)</w:t>
            </w:r>
          </w:p>
        </w:tc>
        <w:tc>
          <w:tcPr>
            <w:tcW w:w="1316" w:type="dxa"/>
            <w:tcBorders>
              <w:top w:val="nil"/>
              <w:left w:val="nil"/>
              <w:bottom w:val="single" w:sz="4" w:space="0" w:color="auto"/>
              <w:right w:val="nil"/>
            </w:tcBorders>
            <w:shd w:val="clear" w:color="000000" w:fill="FFFFFF"/>
            <w:vAlign w:val="center"/>
            <w:hideMark/>
          </w:tcPr>
          <w:p w14:paraId="1129043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73.1 (11.6)</w:t>
            </w:r>
          </w:p>
        </w:tc>
        <w:tc>
          <w:tcPr>
            <w:tcW w:w="1303" w:type="dxa"/>
            <w:tcBorders>
              <w:top w:val="nil"/>
              <w:left w:val="nil"/>
              <w:bottom w:val="single" w:sz="4" w:space="0" w:color="auto"/>
              <w:right w:val="nil"/>
            </w:tcBorders>
            <w:shd w:val="clear" w:color="auto" w:fill="auto"/>
            <w:noWrap/>
            <w:vAlign w:val="bottom"/>
            <w:hideMark/>
          </w:tcPr>
          <w:p w14:paraId="6D93EF8C" w14:textId="6F2A579B"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w:t>
            </w:r>
            <w:r w:rsidR="00C62C41">
              <w:rPr>
                <w:rFonts w:ascii="Times New Roman" w:eastAsia="Times New Roman" w:hAnsi="Times New Roman" w:cs="Times New Roman"/>
                <w:color w:val="000000"/>
                <w:sz w:val="20"/>
                <w:szCs w:val="20"/>
              </w:rPr>
              <w:t>70</w:t>
            </w:r>
          </w:p>
        </w:tc>
      </w:tr>
      <w:tr w:rsidR="008D54A8" w:rsidRPr="007720E0" w14:paraId="777A0285" w14:textId="77777777" w:rsidTr="00C577E9">
        <w:trPr>
          <w:trHeight w:val="176"/>
        </w:trPr>
        <w:tc>
          <w:tcPr>
            <w:tcW w:w="2103" w:type="dxa"/>
            <w:tcBorders>
              <w:top w:val="single" w:sz="4" w:space="0" w:color="auto"/>
              <w:left w:val="nil"/>
              <w:bottom w:val="single" w:sz="4" w:space="0" w:color="auto"/>
              <w:right w:val="nil"/>
            </w:tcBorders>
            <w:shd w:val="clear" w:color="000000" w:fill="FFFFFF"/>
            <w:vAlign w:val="center"/>
            <w:hideMark/>
          </w:tcPr>
          <w:p w14:paraId="10ADEB4F"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Shock at presentation</w:t>
            </w:r>
          </w:p>
        </w:tc>
        <w:tc>
          <w:tcPr>
            <w:tcW w:w="1466" w:type="dxa"/>
            <w:tcBorders>
              <w:top w:val="single" w:sz="4" w:space="0" w:color="auto"/>
              <w:left w:val="nil"/>
              <w:bottom w:val="single" w:sz="4" w:space="0" w:color="auto"/>
              <w:right w:val="nil"/>
            </w:tcBorders>
            <w:shd w:val="clear" w:color="000000" w:fill="FFFFFF"/>
            <w:vAlign w:val="center"/>
            <w:hideMark/>
          </w:tcPr>
          <w:p w14:paraId="7B28E47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8 (6.3%)</w:t>
            </w:r>
          </w:p>
        </w:tc>
        <w:tc>
          <w:tcPr>
            <w:tcW w:w="1416" w:type="dxa"/>
            <w:tcBorders>
              <w:top w:val="single" w:sz="4" w:space="0" w:color="auto"/>
              <w:left w:val="nil"/>
              <w:bottom w:val="single" w:sz="4" w:space="0" w:color="auto"/>
              <w:right w:val="nil"/>
            </w:tcBorders>
            <w:shd w:val="clear" w:color="000000" w:fill="FFFFFF"/>
            <w:vAlign w:val="center"/>
            <w:hideMark/>
          </w:tcPr>
          <w:p w14:paraId="6AD11D2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7 (9.9%)</w:t>
            </w:r>
          </w:p>
        </w:tc>
        <w:tc>
          <w:tcPr>
            <w:tcW w:w="1416" w:type="dxa"/>
            <w:tcBorders>
              <w:top w:val="single" w:sz="4" w:space="0" w:color="auto"/>
              <w:left w:val="nil"/>
              <w:bottom w:val="single" w:sz="4" w:space="0" w:color="auto"/>
              <w:right w:val="nil"/>
            </w:tcBorders>
            <w:shd w:val="clear" w:color="000000" w:fill="FFFFFF"/>
            <w:vAlign w:val="center"/>
            <w:hideMark/>
          </w:tcPr>
          <w:p w14:paraId="7358CB2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(4.8%)</w:t>
            </w:r>
          </w:p>
        </w:tc>
        <w:tc>
          <w:tcPr>
            <w:tcW w:w="1316" w:type="dxa"/>
            <w:tcBorders>
              <w:top w:val="single" w:sz="4" w:space="0" w:color="auto"/>
              <w:left w:val="nil"/>
              <w:bottom w:val="single" w:sz="4" w:space="0" w:color="auto"/>
              <w:right w:val="nil"/>
            </w:tcBorders>
            <w:shd w:val="clear" w:color="000000" w:fill="FFFFFF"/>
            <w:vAlign w:val="center"/>
            <w:hideMark/>
          </w:tcPr>
          <w:p w14:paraId="307714A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single" w:sz="4" w:space="0" w:color="auto"/>
              <w:left w:val="nil"/>
              <w:bottom w:val="single" w:sz="4" w:space="0" w:color="auto"/>
              <w:right w:val="nil"/>
            </w:tcBorders>
            <w:shd w:val="clear" w:color="auto" w:fill="auto"/>
            <w:noWrap/>
            <w:vAlign w:val="bottom"/>
            <w:hideMark/>
          </w:tcPr>
          <w:p w14:paraId="63601106" w14:textId="466FD536"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0.14</w:t>
            </w:r>
          </w:p>
        </w:tc>
      </w:tr>
      <w:tr w:rsidR="008D54A8" w:rsidRPr="007720E0" w14:paraId="058E49A8" w14:textId="77777777" w:rsidTr="00C577E9">
        <w:trPr>
          <w:trHeight w:val="176"/>
        </w:trPr>
        <w:tc>
          <w:tcPr>
            <w:tcW w:w="2103" w:type="dxa"/>
            <w:tcBorders>
              <w:top w:val="single" w:sz="4" w:space="0" w:color="auto"/>
              <w:left w:val="nil"/>
              <w:bottom w:val="single" w:sz="4" w:space="0" w:color="auto"/>
              <w:right w:val="nil"/>
            </w:tcBorders>
            <w:shd w:val="clear" w:color="000000" w:fill="FFFFFF"/>
            <w:vAlign w:val="center"/>
            <w:hideMark/>
          </w:tcPr>
          <w:p w14:paraId="1EBFA560" w14:textId="77777777" w:rsidR="004A08D7" w:rsidRPr="007720E0" w:rsidRDefault="004A08D7" w:rsidP="00AE455F">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BMI</w:t>
            </w:r>
          </w:p>
        </w:tc>
        <w:tc>
          <w:tcPr>
            <w:tcW w:w="1466" w:type="dxa"/>
            <w:tcBorders>
              <w:top w:val="single" w:sz="4" w:space="0" w:color="auto"/>
              <w:left w:val="nil"/>
              <w:bottom w:val="single" w:sz="4" w:space="0" w:color="auto"/>
              <w:right w:val="nil"/>
            </w:tcBorders>
            <w:shd w:val="clear" w:color="000000" w:fill="FFFFFF"/>
            <w:vAlign w:val="center"/>
            <w:hideMark/>
          </w:tcPr>
          <w:p w14:paraId="39380D7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27.5 (6.8)</w:t>
            </w:r>
          </w:p>
        </w:tc>
        <w:tc>
          <w:tcPr>
            <w:tcW w:w="1416" w:type="dxa"/>
            <w:tcBorders>
              <w:top w:val="single" w:sz="4" w:space="0" w:color="auto"/>
              <w:left w:val="nil"/>
              <w:bottom w:val="single" w:sz="4" w:space="0" w:color="auto"/>
              <w:right w:val="nil"/>
            </w:tcBorders>
            <w:shd w:val="clear" w:color="000000" w:fill="FFFFFF"/>
            <w:vAlign w:val="center"/>
            <w:hideMark/>
          </w:tcPr>
          <w:p w14:paraId="366A8EC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27.4 (6.7)</w:t>
            </w:r>
          </w:p>
        </w:tc>
        <w:tc>
          <w:tcPr>
            <w:tcW w:w="1416" w:type="dxa"/>
            <w:tcBorders>
              <w:top w:val="single" w:sz="4" w:space="0" w:color="auto"/>
              <w:left w:val="nil"/>
              <w:bottom w:val="single" w:sz="4" w:space="0" w:color="auto"/>
              <w:right w:val="nil"/>
            </w:tcBorders>
            <w:shd w:val="clear" w:color="000000" w:fill="FFFFFF"/>
            <w:vAlign w:val="center"/>
            <w:hideMark/>
          </w:tcPr>
          <w:p w14:paraId="30F3AF9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28.8 (7.1)</w:t>
            </w:r>
          </w:p>
        </w:tc>
        <w:tc>
          <w:tcPr>
            <w:tcW w:w="1316" w:type="dxa"/>
            <w:tcBorders>
              <w:top w:val="single" w:sz="4" w:space="0" w:color="auto"/>
              <w:left w:val="nil"/>
              <w:bottom w:val="single" w:sz="4" w:space="0" w:color="auto"/>
              <w:right w:val="nil"/>
            </w:tcBorders>
            <w:shd w:val="clear" w:color="000000" w:fill="FFFFFF"/>
            <w:vAlign w:val="center"/>
            <w:hideMark/>
          </w:tcPr>
          <w:p w14:paraId="0FA360F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26.9 (6.7)</w:t>
            </w:r>
          </w:p>
        </w:tc>
        <w:tc>
          <w:tcPr>
            <w:tcW w:w="1303" w:type="dxa"/>
            <w:tcBorders>
              <w:top w:val="single" w:sz="4" w:space="0" w:color="auto"/>
              <w:left w:val="nil"/>
              <w:bottom w:val="single" w:sz="4" w:space="0" w:color="auto"/>
              <w:right w:val="nil"/>
            </w:tcBorders>
            <w:shd w:val="clear" w:color="auto" w:fill="auto"/>
            <w:noWrap/>
            <w:vAlign w:val="bottom"/>
            <w:hideMark/>
          </w:tcPr>
          <w:p w14:paraId="09CC8170" w14:textId="4B5354DB"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0.60</w:t>
            </w:r>
          </w:p>
        </w:tc>
      </w:tr>
      <w:tr w:rsidR="008D54A8" w:rsidRPr="007720E0" w14:paraId="4B075ADD"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3EAC6CB3"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Medications at presentation</w:t>
            </w:r>
          </w:p>
        </w:tc>
        <w:tc>
          <w:tcPr>
            <w:tcW w:w="1466" w:type="dxa"/>
            <w:tcBorders>
              <w:top w:val="single" w:sz="4" w:space="0" w:color="auto"/>
              <w:left w:val="nil"/>
              <w:bottom w:val="nil"/>
              <w:right w:val="nil"/>
            </w:tcBorders>
            <w:shd w:val="clear" w:color="000000" w:fill="FFFFFF"/>
            <w:vAlign w:val="center"/>
            <w:hideMark/>
          </w:tcPr>
          <w:p w14:paraId="77D2F17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7286EF7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3D9CDAA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457E1F3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127FC724"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51CAA658" w14:textId="77777777" w:rsidTr="00C577E9">
        <w:trPr>
          <w:trHeight w:val="176"/>
        </w:trPr>
        <w:tc>
          <w:tcPr>
            <w:tcW w:w="2103" w:type="dxa"/>
            <w:tcBorders>
              <w:top w:val="nil"/>
              <w:left w:val="nil"/>
              <w:bottom w:val="nil"/>
              <w:right w:val="nil"/>
            </w:tcBorders>
            <w:shd w:val="clear" w:color="000000" w:fill="FFFFFF"/>
            <w:vAlign w:val="center"/>
            <w:hideMark/>
          </w:tcPr>
          <w:p w14:paraId="74359F42"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Aspirin</w:t>
            </w:r>
          </w:p>
        </w:tc>
        <w:tc>
          <w:tcPr>
            <w:tcW w:w="1466" w:type="dxa"/>
            <w:tcBorders>
              <w:top w:val="nil"/>
              <w:left w:val="nil"/>
              <w:bottom w:val="nil"/>
              <w:right w:val="nil"/>
            </w:tcBorders>
            <w:shd w:val="clear" w:color="000000" w:fill="FFFFFF"/>
            <w:vAlign w:val="center"/>
            <w:hideMark/>
          </w:tcPr>
          <w:p w14:paraId="482B920D"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r w:rsidRPr="007720E0">
              <w:rPr>
                <w:rFonts w:ascii="Times New Roman" w:eastAsia="Times New Roman" w:hAnsi="Times New Roman" w:cs="Times New Roman"/>
                <w:color w:val="000000"/>
                <w:sz w:val="20"/>
                <w:szCs w:val="20"/>
              </w:rPr>
              <w:t>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43.6</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4A8EC5ED" w14:textId="77777777" w:rsidR="004A08D7" w:rsidRPr="007720E0" w:rsidRDefault="008D54A8" w:rsidP="008D54A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28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36.4</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624C00B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 (57.1%)</w:t>
            </w:r>
          </w:p>
        </w:tc>
        <w:tc>
          <w:tcPr>
            <w:tcW w:w="1316" w:type="dxa"/>
            <w:tcBorders>
              <w:top w:val="nil"/>
              <w:left w:val="nil"/>
              <w:bottom w:val="nil"/>
              <w:right w:val="nil"/>
            </w:tcBorders>
            <w:shd w:val="clear" w:color="000000" w:fill="FFFFFF"/>
            <w:vAlign w:val="center"/>
            <w:hideMark/>
          </w:tcPr>
          <w:p w14:paraId="18C38036" w14:textId="56EB2009" w:rsidR="004A08D7" w:rsidRPr="007720E0" w:rsidRDefault="008D54A8" w:rsidP="008D54A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18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51</w:t>
            </w:r>
            <w:r w:rsidR="00467DE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r w:rsidR="004A08D7" w:rsidRPr="007720E0">
              <w:rPr>
                <w:rFonts w:ascii="Times New Roman" w:eastAsia="Times New Roman" w:hAnsi="Times New Roman" w:cs="Times New Roman"/>
                <w:color w:val="000000"/>
                <w:sz w:val="20"/>
                <w:szCs w:val="20"/>
              </w:rPr>
              <w:t>%)</w:t>
            </w:r>
          </w:p>
        </w:tc>
        <w:tc>
          <w:tcPr>
            <w:tcW w:w="1303" w:type="dxa"/>
            <w:tcBorders>
              <w:top w:val="nil"/>
              <w:left w:val="nil"/>
              <w:bottom w:val="nil"/>
              <w:right w:val="nil"/>
            </w:tcBorders>
            <w:shd w:val="clear" w:color="auto" w:fill="auto"/>
            <w:noWrap/>
            <w:vAlign w:val="bottom"/>
            <w:hideMark/>
          </w:tcPr>
          <w:p w14:paraId="1F1A5F67"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w:t>
            </w:r>
            <w:r w:rsidR="008D54A8">
              <w:rPr>
                <w:rFonts w:ascii="Times New Roman" w:eastAsia="Times New Roman" w:hAnsi="Times New Roman" w:cs="Times New Roman"/>
                <w:color w:val="000000"/>
                <w:sz w:val="20"/>
                <w:szCs w:val="20"/>
              </w:rPr>
              <w:t>3</w:t>
            </w:r>
          </w:p>
        </w:tc>
      </w:tr>
      <w:tr w:rsidR="008D54A8" w:rsidRPr="007720E0" w14:paraId="01382224" w14:textId="77777777" w:rsidTr="00C577E9">
        <w:trPr>
          <w:trHeight w:val="176"/>
        </w:trPr>
        <w:tc>
          <w:tcPr>
            <w:tcW w:w="2103" w:type="dxa"/>
            <w:tcBorders>
              <w:top w:val="nil"/>
              <w:left w:val="nil"/>
              <w:bottom w:val="nil"/>
              <w:right w:val="nil"/>
            </w:tcBorders>
            <w:shd w:val="clear" w:color="000000" w:fill="FFFFFF"/>
            <w:vAlign w:val="center"/>
            <w:hideMark/>
          </w:tcPr>
          <w:p w14:paraId="665C5316"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Beta blocker</w:t>
            </w:r>
          </w:p>
        </w:tc>
        <w:tc>
          <w:tcPr>
            <w:tcW w:w="1466" w:type="dxa"/>
            <w:tcBorders>
              <w:top w:val="nil"/>
              <w:left w:val="nil"/>
              <w:bottom w:val="nil"/>
              <w:right w:val="nil"/>
            </w:tcBorders>
            <w:shd w:val="clear" w:color="000000" w:fill="FFFFFF"/>
            <w:vAlign w:val="center"/>
            <w:hideMark/>
          </w:tcPr>
          <w:p w14:paraId="7EEC5A04" w14:textId="77777777" w:rsidR="004A08D7" w:rsidRPr="007720E0" w:rsidRDefault="008D54A8" w:rsidP="008D54A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53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39.8</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4C46424A" w14:textId="77777777" w:rsidR="004A08D7" w:rsidRPr="007720E0" w:rsidRDefault="008D54A8" w:rsidP="008D54A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28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36.4</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3E69EE05"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52.4</w:t>
            </w:r>
            <w:r w:rsidR="004A08D7" w:rsidRPr="007720E0">
              <w:rPr>
                <w:rFonts w:ascii="Times New Roman" w:eastAsia="Times New Roman" w:hAnsi="Times New Roman" w:cs="Times New Roman"/>
                <w:color w:val="000000"/>
                <w:sz w:val="20"/>
                <w:szCs w:val="20"/>
              </w:rPr>
              <w:t>%)</w:t>
            </w:r>
          </w:p>
        </w:tc>
        <w:tc>
          <w:tcPr>
            <w:tcW w:w="1316" w:type="dxa"/>
            <w:tcBorders>
              <w:top w:val="nil"/>
              <w:left w:val="nil"/>
              <w:bottom w:val="nil"/>
              <w:right w:val="nil"/>
            </w:tcBorders>
            <w:shd w:val="clear" w:color="000000" w:fill="FFFFFF"/>
            <w:vAlign w:val="center"/>
            <w:hideMark/>
          </w:tcPr>
          <w:p w14:paraId="00DD0731" w14:textId="77777777" w:rsidR="004A08D7" w:rsidRPr="007720E0" w:rsidRDefault="008D54A8" w:rsidP="008D54A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40.0</w:t>
            </w:r>
            <w:r w:rsidR="004A08D7" w:rsidRPr="007720E0">
              <w:rPr>
                <w:rFonts w:ascii="Times New Roman" w:eastAsia="Times New Roman" w:hAnsi="Times New Roman" w:cs="Times New Roman"/>
                <w:color w:val="000000"/>
                <w:sz w:val="20"/>
                <w:szCs w:val="20"/>
              </w:rPr>
              <w:t>%)</w:t>
            </w:r>
          </w:p>
        </w:tc>
        <w:tc>
          <w:tcPr>
            <w:tcW w:w="1303" w:type="dxa"/>
            <w:tcBorders>
              <w:top w:val="nil"/>
              <w:left w:val="nil"/>
              <w:bottom w:val="nil"/>
              <w:right w:val="nil"/>
            </w:tcBorders>
            <w:shd w:val="clear" w:color="auto" w:fill="auto"/>
            <w:noWrap/>
            <w:vAlign w:val="bottom"/>
            <w:hideMark/>
          </w:tcPr>
          <w:p w14:paraId="3A69A051" w14:textId="77777777" w:rsidR="004A08D7" w:rsidRPr="007720E0" w:rsidRDefault="00D371B4" w:rsidP="008D54A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8D54A8">
              <w:rPr>
                <w:rFonts w:ascii="Times New Roman" w:eastAsia="Times New Roman" w:hAnsi="Times New Roman" w:cs="Times New Roman"/>
                <w:color w:val="000000"/>
                <w:sz w:val="20"/>
                <w:szCs w:val="20"/>
              </w:rPr>
              <w:t>41</w:t>
            </w:r>
          </w:p>
        </w:tc>
      </w:tr>
      <w:tr w:rsidR="008D54A8" w:rsidRPr="007720E0" w14:paraId="5F150713" w14:textId="77777777" w:rsidTr="00C577E9">
        <w:trPr>
          <w:trHeight w:val="176"/>
        </w:trPr>
        <w:tc>
          <w:tcPr>
            <w:tcW w:w="2103" w:type="dxa"/>
            <w:tcBorders>
              <w:top w:val="nil"/>
              <w:left w:val="nil"/>
              <w:right w:val="nil"/>
            </w:tcBorders>
            <w:shd w:val="clear" w:color="000000" w:fill="FFFFFF"/>
            <w:vAlign w:val="center"/>
            <w:hideMark/>
          </w:tcPr>
          <w:p w14:paraId="61826E6E"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ACEI/ARB</w:t>
            </w:r>
          </w:p>
        </w:tc>
        <w:tc>
          <w:tcPr>
            <w:tcW w:w="1466" w:type="dxa"/>
            <w:tcBorders>
              <w:top w:val="nil"/>
              <w:left w:val="nil"/>
              <w:right w:val="nil"/>
            </w:tcBorders>
            <w:shd w:val="clear" w:color="000000" w:fill="FFFFFF"/>
            <w:vAlign w:val="center"/>
            <w:hideMark/>
          </w:tcPr>
          <w:p w14:paraId="63D36A5F"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43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32.3</w:t>
            </w:r>
            <w:r w:rsidR="004A08D7" w:rsidRPr="007720E0">
              <w:rPr>
                <w:rFonts w:ascii="Times New Roman" w:eastAsia="Times New Roman" w:hAnsi="Times New Roman" w:cs="Times New Roman"/>
                <w:color w:val="000000"/>
                <w:sz w:val="20"/>
                <w:szCs w:val="20"/>
              </w:rPr>
              <w:t>%)</w:t>
            </w:r>
          </w:p>
        </w:tc>
        <w:tc>
          <w:tcPr>
            <w:tcW w:w="1416" w:type="dxa"/>
            <w:tcBorders>
              <w:top w:val="nil"/>
              <w:left w:val="nil"/>
              <w:right w:val="nil"/>
            </w:tcBorders>
            <w:shd w:val="clear" w:color="000000" w:fill="FFFFFF"/>
            <w:vAlign w:val="center"/>
            <w:hideMark/>
          </w:tcPr>
          <w:p w14:paraId="40A49FD8"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sidR="004A08D7" w:rsidRPr="007720E0">
              <w:rPr>
                <w:rFonts w:ascii="Times New Roman" w:eastAsia="Times New Roman" w:hAnsi="Times New Roman" w:cs="Times New Roman"/>
                <w:color w:val="000000"/>
                <w:sz w:val="20"/>
                <w:szCs w:val="20"/>
              </w:rPr>
              <w:t> (2</w:t>
            </w:r>
            <w:r>
              <w:rPr>
                <w:rFonts w:ascii="Times New Roman" w:eastAsia="Times New Roman" w:hAnsi="Times New Roman" w:cs="Times New Roman"/>
                <w:color w:val="000000"/>
                <w:sz w:val="20"/>
                <w:szCs w:val="20"/>
              </w:rPr>
              <w:t>7</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r w:rsidR="004A08D7" w:rsidRPr="007720E0">
              <w:rPr>
                <w:rFonts w:ascii="Times New Roman" w:eastAsia="Times New Roman" w:hAnsi="Times New Roman" w:cs="Times New Roman"/>
                <w:color w:val="000000"/>
                <w:sz w:val="20"/>
                <w:szCs w:val="20"/>
              </w:rPr>
              <w:t>%)</w:t>
            </w:r>
          </w:p>
        </w:tc>
        <w:tc>
          <w:tcPr>
            <w:tcW w:w="1416" w:type="dxa"/>
            <w:tcBorders>
              <w:top w:val="nil"/>
              <w:left w:val="nil"/>
              <w:right w:val="nil"/>
            </w:tcBorders>
            <w:shd w:val="clear" w:color="000000" w:fill="FFFFFF"/>
            <w:vAlign w:val="center"/>
            <w:hideMark/>
          </w:tcPr>
          <w:p w14:paraId="0694F97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9 (42.9%)</w:t>
            </w:r>
          </w:p>
        </w:tc>
        <w:tc>
          <w:tcPr>
            <w:tcW w:w="1316" w:type="dxa"/>
            <w:tcBorders>
              <w:top w:val="nil"/>
              <w:left w:val="nil"/>
              <w:right w:val="nil"/>
            </w:tcBorders>
            <w:shd w:val="clear" w:color="000000" w:fill="FFFFFF"/>
            <w:vAlign w:val="center"/>
            <w:hideMark/>
          </w:tcPr>
          <w:p w14:paraId="1C31FA9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(37.1%)</w:t>
            </w:r>
          </w:p>
        </w:tc>
        <w:tc>
          <w:tcPr>
            <w:tcW w:w="1303" w:type="dxa"/>
            <w:tcBorders>
              <w:top w:val="nil"/>
              <w:left w:val="nil"/>
              <w:right w:val="nil"/>
            </w:tcBorders>
            <w:shd w:val="clear" w:color="auto" w:fill="auto"/>
            <w:noWrap/>
            <w:vAlign w:val="bottom"/>
            <w:hideMark/>
          </w:tcPr>
          <w:p w14:paraId="4467D9A2"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8D54A8">
              <w:rPr>
                <w:rFonts w:ascii="Times New Roman" w:eastAsia="Times New Roman" w:hAnsi="Times New Roman" w:cs="Times New Roman"/>
                <w:color w:val="000000"/>
                <w:sz w:val="20"/>
                <w:szCs w:val="20"/>
              </w:rPr>
              <w:t>31</w:t>
            </w:r>
          </w:p>
        </w:tc>
      </w:tr>
      <w:tr w:rsidR="008D54A8" w:rsidRPr="007720E0" w14:paraId="562EAA16"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44BD3AF8"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Statin</w:t>
            </w:r>
          </w:p>
        </w:tc>
        <w:tc>
          <w:tcPr>
            <w:tcW w:w="1466" w:type="dxa"/>
            <w:tcBorders>
              <w:top w:val="nil"/>
              <w:left w:val="nil"/>
              <w:bottom w:val="single" w:sz="4" w:space="0" w:color="auto"/>
              <w:right w:val="nil"/>
            </w:tcBorders>
            <w:shd w:val="clear" w:color="000000" w:fill="FFFFFF"/>
            <w:vAlign w:val="center"/>
            <w:hideMark/>
          </w:tcPr>
          <w:p w14:paraId="2A8C187B"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42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31.6</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single" w:sz="4" w:space="0" w:color="auto"/>
              <w:right w:val="nil"/>
            </w:tcBorders>
            <w:shd w:val="clear" w:color="000000" w:fill="FFFFFF"/>
            <w:vAlign w:val="center"/>
            <w:hideMark/>
          </w:tcPr>
          <w:p w14:paraId="5B93FF19"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27.3</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single" w:sz="4" w:space="0" w:color="auto"/>
              <w:right w:val="nil"/>
            </w:tcBorders>
            <w:shd w:val="clear" w:color="000000" w:fill="FFFFFF"/>
            <w:vAlign w:val="center"/>
            <w:hideMark/>
          </w:tcPr>
          <w:p w14:paraId="57AE48CF"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 xml:space="preserve"> </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28</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w:t>
            </w:r>
            <w:r w:rsidR="004A08D7" w:rsidRPr="007720E0">
              <w:rPr>
                <w:rFonts w:ascii="Times New Roman" w:eastAsia="Times New Roman" w:hAnsi="Times New Roman" w:cs="Times New Roman"/>
                <w:color w:val="000000"/>
                <w:sz w:val="20"/>
                <w:szCs w:val="20"/>
              </w:rPr>
              <w:t>%)</w:t>
            </w:r>
          </w:p>
        </w:tc>
        <w:tc>
          <w:tcPr>
            <w:tcW w:w="1316" w:type="dxa"/>
            <w:tcBorders>
              <w:top w:val="nil"/>
              <w:left w:val="nil"/>
              <w:bottom w:val="single" w:sz="4" w:space="0" w:color="auto"/>
              <w:right w:val="nil"/>
            </w:tcBorders>
            <w:shd w:val="clear" w:color="000000" w:fill="FFFFFF"/>
            <w:vAlign w:val="center"/>
            <w:hideMark/>
          </w:tcPr>
          <w:p w14:paraId="542C0829" w14:textId="77777777" w:rsidR="004A08D7" w:rsidRPr="007720E0" w:rsidRDefault="008D54A8"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15 </w:t>
            </w:r>
            <w:r w:rsidR="004A08D7" w:rsidRPr="007720E0">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2</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r w:rsidR="004A08D7" w:rsidRPr="007720E0">
              <w:rPr>
                <w:rFonts w:ascii="Times New Roman" w:eastAsia="Times New Roman" w:hAnsi="Times New Roman" w:cs="Times New Roman"/>
                <w:color w:val="000000"/>
                <w:sz w:val="20"/>
                <w:szCs w:val="20"/>
              </w:rPr>
              <w:t>%)</w:t>
            </w:r>
          </w:p>
        </w:tc>
        <w:tc>
          <w:tcPr>
            <w:tcW w:w="1303" w:type="dxa"/>
            <w:tcBorders>
              <w:top w:val="nil"/>
              <w:left w:val="nil"/>
              <w:bottom w:val="single" w:sz="4" w:space="0" w:color="auto"/>
              <w:right w:val="nil"/>
            </w:tcBorders>
            <w:shd w:val="clear" w:color="auto" w:fill="auto"/>
            <w:noWrap/>
            <w:vAlign w:val="bottom"/>
            <w:hideMark/>
          </w:tcPr>
          <w:p w14:paraId="3841FA5E"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w:t>
            </w:r>
            <w:r w:rsidR="008D54A8">
              <w:rPr>
                <w:rFonts w:ascii="Times New Roman" w:eastAsia="Times New Roman" w:hAnsi="Times New Roman" w:cs="Times New Roman"/>
                <w:color w:val="000000"/>
                <w:sz w:val="20"/>
                <w:szCs w:val="20"/>
              </w:rPr>
              <w:t>5</w:t>
            </w:r>
          </w:p>
        </w:tc>
      </w:tr>
      <w:tr w:rsidR="008D54A8" w:rsidRPr="007720E0" w14:paraId="549ABE13"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573FE1D6" w14:textId="77777777" w:rsidR="004A08D7" w:rsidRPr="007720E0" w:rsidRDefault="004A08D7" w:rsidP="00AE455F">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Lab values at presentation</w:t>
            </w:r>
          </w:p>
        </w:tc>
        <w:tc>
          <w:tcPr>
            <w:tcW w:w="1466" w:type="dxa"/>
            <w:tcBorders>
              <w:top w:val="single" w:sz="4" w:space="0" w:color="auto"/>
              <w:left w:val="nil"/>
              <w:bottom w:val="nil"/>
              <w:right w:val="nil"/>
            </w:tcBorders>
            <w:shd w:val="clear" w:color="000000" w:fill="FFFFFF"/>
            <w:vAlign w:val="center"/>
            <w:hideMark/>
          </w:tcPr>
          <w:p w14:paraId="48C7B26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3013BCD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00411A8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5CA3F91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199718AF"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0D8256CB" w14:textId="77777777" w:rsidTr="00C577E9">
        <w:trPr>
          <w:trHeight w:val="176"/>
        </w:trPr>
        <w:tc>
          <w:tcPr>
            <w:tcW w:w="2103" w:type="dxa"/>
            <w:tcBorders>
              <w:top w:val="nil"/>
              <w:left w:val="nil"/>
              <w:bottom w:val="nil"/>
              <w:right w:val="nil"/>
            </w:tcBorders>
            <w:shd w:val="clear" w:color="000000" w:fill="FFFFFF"/>
            <w:vAlign w:val="center"/>
            <w:hideMark/>
          </w:tcPr>
          <w:p w14:paraId="4F7ACA33" w14:textId="77777777" w:rsidR="004A08D7" w:rsidRPr="007720E0" w:rsidRDefault="004A08D7" w:rsidP="00AE455F">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Pr="007720E0">
              <w:rPr>
                <w:rFonts w:ascii="Times New Roman" w:eastAsia="Times New Roman" w:hAnsi="Times New Roman" w:cs="Times New Roman"/>
                <w:color w:val="000000"/>
                <w:sz w:val="20"/>
                <w:szCs w:val="20"/>
              </w:rPr>
              <w:t>emoglobin</w:t>
            </w:r>
          </w:p>
        </w:tc>
        <w:tc>
          <w:tcPr>
            <w:tcW w:w="1466" w:type="dxa"/>
            <w:tcBorders>
              <w:top w:val="nil"/>
              <w:left w:val="nil"/>
              <w:bottom w:val="nil"/>
              <w:right w:val="nil"/>
            </w:tcBorders>
            <w:shd w:val="clear" w:color="000000" w:fill="FFFFFF"/>
            <w:vAlign w:val="center"/>
            <w:hideMark/>
          </w:tcPr>
          <w:p w14:paraId="34ABE49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12.7 (2.0)</w:t>
            </w:r>
          </w:p>
        </w:tc>
        <w:tc>
          <w:tcPr>
            <w:tcW w:w="1416" w:type="dxa"/>
            <w:tcBorders>
              <w:top w:val="nil"/>
              <w:left w:val="nil"/>
              <w:bottom w:val="nil"/>
              <w:right w:val="nil"/>
            </w:tcBorders>
            <w:shd w:val="clear" w:color="000000" w:fill="FFFFFF"/>
            <w:vAlign w:val="center"/>
            <w:hideMark/>
          </w:tcPr>
          <w:p w14:paraId="416C409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13.3 (1.9)</w:t>
            </w:r>
          </w:p>
        </w:tc>
        <w:tc>
          <w:tcPr>
            <w:tcW w:w="1416" w:type="dxa"/>
            <w:tcBorders>
              <w:top w:val="nil"/>
              <w:left w:val="nil"/>
              <w:bottom w:val="nil"/>
              <w:right w:val="nil"/>
            </w:tcBorders>
            <w:shd w:val="clear" w:color="000000" w:fill="FFFFFF"/>
            <w:vAlign w:val="center"/>
            <w:hideMark/>
          </w:tcPr>
          <w:p w14:paraId="70F6468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12.1 (1.9)</w:t>
            </w:r>
          </w:p>
        </w:tc>
        <w:tc>
          <w:tcPr>
            <w:tcW w:w="1316" w:type="dxa"/>
            <w:tcBorders>
              <w:top w:val="nil"/>
              <w:left w:val="nil"/>
              <w:bottom w:val="nil"/>
              <w:right w:val="nil"/>
            </w:tcBorders>
            <w:shd w:val="clear" w:color="000000" w:fill="FFFFFF"/>
            <w:vAlign w:val="center"/>
            <w:hideMark/>
          </w:tcPr>
          <w:p w14:paraId="32FD98C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12.0 (1.9)</w:t>
            </w:r>
          </w:p>
        </w:tc>
        <w:tc>
          <w:tcPr>
            <w:tcW w:w="1303" w:type="dxa"/>
            <w:tcBorders>
              <w:top w:val="nil"/>
              <w:left w:val="nil"/>
              <w:bottom w:val="nil"/>
              <w:right w:val="nil"/>
            </w:tcBorders>
            <w:shd w:val="clear" w:color="auto" w:fill="auto"/>
            <w:noWrap/>
            <w:vAlign w:val="bottom"/>
            <w:hideMark/>
          </w:tcPr>
          <w:p w14:paraId="45DB6A1B" w14:textId="1538E83E" w:rsidR="004A08D7" w:rsidRPr="007720E0" w:rsidRDefault="00C62C41"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r w:rsidR="00D371B4">
              <w:rPr>
                <w:rFonts w:ascii="Times New Roman" w:eastAsia="Times New Roman" w:hAnsi="Times New Roman" w:cs="Times New Roman"/>
                <w:color w:val="000000"/>
                <w:sz w:val="20"/>
                <w:szCs w:val="20"/>
              </w:rPr>
              <w:t>0.01</w:t>
            </w:r>
          </w:p>
        </w:tc>
      </w:tr>
      <w:tr w:rsidR="008D54A8" w:rsidRPr="007720E0" w14:paraId="23D7EC54" w14:textId="77777777" w:rsidTr="00C577E9">
        <w:trPr>
          <w:trHeight w:val="176"/>
        </w:trPr>
        <w:tc>
          <w:tcPr>
            <w:tcW w:w="2103" w:type="dxa"/>
            <w:tcBorders>
              <w:top w:val="nil"/>
              <w:left w:val="nil"/>
              <w:bottom w:val="nil"/>
              <w:right w:val="nil"/>
            </w:tcBorders>
            <w:shd w:val="clear" w:color="000000" w:fill="FFFFFF"/>
            <w:vAlign w:val="center"/>
            <w:hideMark/>
          </w:tcPr>
          <w:p w14:paraId="5C485A13"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Creatinine</w:t>
            </w:r>
          </w:p>
        </w:tc>
        <w:tc>
          <w:tcPr>
            <w:tcW w:w="1466" w:type="dxa"/>
            <w:tcBorders>
              <w:top w:val="nil"/>
              <w:left w:val="nil"/>
              <w:bottom w:val="nil"/>
              <w:right w:val="nil"/>
            </w:tcBorders>
            <w:shd w:val="clear" w:color="000000" w:fill="FFFFFF"/>
            <w:vAlign w:val="center"/>
            <w:hideMark/>
          </w:tcPr>
          <w:p w14:paraId="5EB46AC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(1.2)</w:t>
            </w:r>
          </w:p>
        </w:tc>
        <w:tc>
          <w:tcPr>
            <w:tcW w:w="1416" w:type="dxa"/>
            <w:tcBorders>
              <w:top w:val="nil"/>
              <w:left w:val="nil"/>
              <w:bottom w:val="nil"/>
              <w:right w:val="nil"/>
            </w:tcBorders>
            <w:shd w:val="clear" w:color="000000" w:fill="FFFFFF"/>
            <w:vAlign w:val="center"/>
            <w:hideMark/>
          </w:tcPr>
          <w:p w14:paraId="4A727438"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1.4 (1.6)</w:t>
            </w:r>
          </w:p>
        </w:tc>
        <w:tc>
          <w:tcPr>
            <w:tcW w:w="1416" w:type="dxa"/>
            <w:tcBorders>
              <w:top w:val="nil"/>
              <w:left w:val="nil"/>
              <w:bottom w:val="nil"/>
              <w:right w:val="nil"/>
            </w:tcBorders>
            <w:shd w:val="clear" w:color="000000" w:fill="FFFFFF"/>
            <w:vAlign w:val="center"/>
            <w:hideMark/>
          </w:tcPr>
          <w:p w14:paraId="23E16D3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1.1 (0.3)</w:t>
            </w:r>
          </w:p>
        </w:tc>
        <w:tc>
          <w:tcPr>
            <w:tcW w:w="1316" w:type="dxa"/>
            <w:tcBorders>
              <w:top w:val="nil"/>
              <w:left w:val="nil"/>
              <w:bottom w:val="nil"/>
              <w:right w:val="nil"/>
            </w:tcBorders>
            <w:shd w:val="clear" w:color="000000" w:fill="FFFFFF"/>
            <w:vAlign w:val="center"/>
            <w:hideMark/>
          </w:tcPr>
          <w:p w14:paraId="1A2703B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1.2 (0.4)</w:t>
            </w:r>
          </w:p>
        </w:tc>
        <w:tc>
          <w:tcPr>
            <w:tcW w:w="1303" w:type="dxa"/>
            <w:tcBorders>
              <w:top w:val="nil"/>
              <w:left w:val="nil"/>
              <w:bottom w:val="nil"/>
              <w:right w:val="nil"/>
            </w:tcBorders>
            <w:shd w:val="clear" w:color="auto" w:fill="auto"/>
            <w:noWrap/>
            <w:vAlign w:val="bottom"/>
            <w:hideMark/>
          </w:tcPr>
          <w:p w14:paraId="65C724B4"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0.44</w:t>
            </w:r>
          </w:p>
        </w:tc>
      </w:tr>
      <w:tr w:rsidR="008D54A8" w:rsidRPr="007720E0" w14:paraId="59F1B30E" w14:textId="77777777" w:rsidTr="00C577E9">
        <w:trPr>
          <w:trHeight w:val="176"/>
        </w:trPr>
        <w:tc>
          <w:tcPr>
            <w:tcW w:w="2103" w:type="dxa"/>
            <w:tcBorders>
              <w:top w:val="nil"/>
              <w:left w:val="nil"/>
              <w:bottom w:val="nil"/>
              <w:right w:val="nil"/>
            </w:tcBorders>
            <w:shd w:val="clear" w:color="000000" w:fill="FFFFFF"/>
            <w:vAlign w:val="center"/>
            <w:hideMark/>
          </w:tcPr>
          <w:p w14:paraId="2D920B50"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INR</w:t>
            </w:r>
          </w:p>
        </w:tc>
        <w:tc>
          <w:tcPr>
            <w:tcW w:w="1466" w:type="dxa"/>
            <w:tcBorders>
              <w:top w:val="nil"/>
              <w:left w:val="nil"/>
              <w:bottom w:val="nil"/>
              <w:right w:val="nil"/>
            </w:tcBorders>
            <w:shd w:val="clear" w:color="000000" w:fill="FFFFFF"/>
            <w:vAlign w:val="center"/>
            <w:hideMark/>
          </w:tcPr>
          <w:p w14:paraId="56C8C9C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(0.6)</w:t>
            </w:r>
          </w:p>
        </w:tc>
        <w:tc>
          <w:tcPr>
            <w:tcW w:w="1416" w:type="dxa"/>
            <w:tcBorders>
              <w:top w:val="nil"/>
              <w:left w:val="nil"/>
              <w:bottom w:val="nil"/>
              <w:right w:val="nil"/>
            </w:tcBorders>
            <w:shd w:val="clear" w:color="000000" w:fill="FFFFFF"/>
            <w:vAlign w:val="center"/>
            <w:hideMark/>
          </w:tcPr>
          <w:p w14:paraId="6FF1258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(0.6)</w:t>
            </w:r>
          </w:p>
        </w:tc>
        <w:tc>
          <w:tcPr>
            <w:tcW w:w="1416" w:type="dxa"/>
            <w:tcBorders>
              <w:top w:val="nil"/>
              <w:left w:val="nil"/>
              <w:bottom w:val="nil"/>
              <w:right w:val="nil"/>
            </w:tcBorders>
            <w:shd w:val="clear" w:color="000000" w:fill="FFFFFF"/>
            <w:vAlign w:val="center"/>
            <w:hideMark/>
          </w:tcPr>
          <w:p w14:paraId="113A07F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(0.6)</w:t>
            </w:r>
          </w:p>
        </w:tc>
        <w:tc>
          <w:tcPr>
            <w:tcW w:w="1316" w:type="dxa"/>
            <w:tcBorders>
              <w:top w:val="nil"/>
              <w:left w:val="nil"/>
              <w:bottom w:val="nil"/>
              <w:right w:val="nil"/>
            </w:tcBorders>
            <w:shd w:val="clear" w:color="000000" w:fill="FFFFFF"/>
            <w:vAlign w:val="center"/>
            <w:hideMark/>
          </w:tcPr>
          <w:p w14:paraId="7A50205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(0.6)</w:t>
            </w:r>
          </w:p>
        </w:tc>
        <w:tc>
          <w:tcPr>
            <w:tcW w:w="1303" w:type="dxa"/>
            <w:tcBorders>
              <w:top w:val="nil"/>
              <w:left w:val="nil"/>
              <w:bottom w:val="nil"/>
              <w:right w:val="nil"/>
            </w:tcBorders>
            <w:shd w:val="clear" w:color="auto" w:fill="auto"/>
            <w:noWrap/>
            <w:vAlign w:val="bottom"/>
            <w:hideMark/>
          </w:tcPr>
          <w:p w14:paraId="6EF57761"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0.96</w:t>
            </w:r>
          </w:p>
        </w:tc>
      </w:tr>
      <w:tr w:rsidR="008D54A8" w:rsidRPr="007720E0" w14:paraId="1CC433AC" w14:textId="77777777" w:rsidTr="00C577E9">
        <w:trPr>
          <w:trHeight w:val="176"/>
        </w:trPr>
        <w:tc>
          <w:tcPr>
            <w:tcW w:w="2103" w:type="dxa"/>
            <w:tcBorders>
              <w:top w:val="nil"/>
              <w:left w:val="nil"/>
              <w:right w:val="nil"/>
            </w:tcBorders>
            <w:shd w:val="clear" w:color="000000" w:fill="FFFFFF"/>
            <w:vAlign w:val="center"/>
            <w:hideMark/>
          </w:tcPr>
          <w:p w14:paraId="286F12CE"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Platelets</w:t>
            </w:r>
          </w:p>
        </w:tc>
        <w:tc>
          <w:tcPr>
            <w:tcW w:w="1466" w:type="dxa"/>
            <w:tcBorders>
              <w:top w:val="nil"/>
              <w:left w:val="nil"/>
              <w:right w:val="nil"/>
            </w:tcBorders>
            <w:shd w:val="clear" w:color="000000" w:fill="FFFFFF"/>
            <w:vAlign w:val="center"/>
            <w:hideMark/>
          </w:tcPr>
          <w:p w14:paraId="48311FD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214.6 (85.6)</w:t>
            </w:r>
          </w:p>
        </w:tc>
        <w:tc>
          <w:tcPr>
            <w:tcW w:w="1416" w:type="dxa"/>
            <w:tcBorders>
              <w:top w:val="nil"/>
              <w:left w:val="nil"/>
              <w:right w:val="nil"/>
            </w:tcBorders>
            <w:shd w:val="clear" w:color="000000" w:fill="FFFFFF"/>
            <w:vAlign w:val="center"/>
            <w:hideMark/>
          </w:tcPr>
          <w:p w14:paraId="1F9F14A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207.7 (69.3)</w:t>
            </w:r>
          </w:p>
        </w:tc>
        <w:tc>
          <w:tcPr>
            <w:tcW w:w="1416" w:type="dxa"/>
            <w:tcBorders>
              <w:top w:val="nil"/>
              <w:left w:val="nil"/>
              <w:right w:val="nil"/>
            </w:tcBorders>
            <w:shd w:val="clear" w:color="000000" w:fill="FFFFFF"/>
            <w:vAlign w:val="center"/>
            <w:hideMark/>
          </w:tcPr>
          <w:p w14:paraId="34E8488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220.3 (112.3)</w:t>
            </w:r>
          </w:p>
        </w:tc>
        <w:tc>
          <w:tcPr>
            <w:tcW w:w="1316" w:type="dxa"/>
            <w:tcBorders>
              <w:top w:val="nil"/>
              <w:left w:val="nil"/>
              <w:right w:val="nil"/>
            </w:tcBorders>
            <w:shd w:val="clear" w:color="000000" w:fill="FFFFFF"/>
            <w:vAlign w:val="center"/>
            <w:hideMark/>
          </w:tcPr>
          <w:p w14:paraId="4E3402B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225.0 (98.2)</w:t>
            </w:r>
          </w:p>
        </w:tc>
        <w:tc>
          <w:tcPr>
            <w:tcW w:w="1303" w:type="dxa"/>
            <w:tcBorders>
              <w:top w:val="nil"/>
              <w:left w:val="nil"/>
              <w:right w:val="nil"/>
            </w:tcBorders>
            <w:shd w:val="clear" w:color="auto" w:fill="auto"/>
            <w:noWrap/>
            <w:vAlign w:val="bottom"/>
            <w:hideMark/>
          </w:tcPr>
          <w:p w14:paraId="3C58265B"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0.61</w:t>
            </w:r>
          </w:p>
        </w:tc>
      </w:tr>
      <w:tr w:rsidR="008D54A8" w:rsidRPr="007720E0" w14:paraId="2D2BE61D"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2DFF1352"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PTT</w:t>
            </w:r>
          </w:p>
        </w:tc>
        <w:tc>
          <w:tcPr>
            <w:tcW w:w="1466" w:type="dxa"/>
            <w:tcBorders>
              <w:top w:val="nil"/>
              <w:left w:val="nil"/>
              <w:bottom w:val="single" w:sz="4" w:space="0" w:color="auto"/>
              <w:right w:val="nil"/>
            </w:tcBorders>
            <w:shd w:val="clear" w:color="000000" w:fill="FFFFFF"/>
            <w:vAlign w:val="center"/>
            <w:hideMark/>
          </w:tcPr>
          <w:p w14:paraId="2D94EF5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37.0 (34.7)</w:t>
            </w:r>
          </w:p>
        </w:tc>
        <w:tc>
          <w:tcPr>
            <w:tcW w:w="1416" w:type="dxa"/>
            <w:tcBorders>
              <w:top w:val="nil"/>
              <w:left w:val="nil"/>
              <w:bottom w:val="single" w:sz="4" w:space="0" w:color="auto"/>
              <w:right w:val="nil"/>
            </w:tcBorders>
            <w:shd w:val="clear" w:color="000000" w:fill="FFFFFF"/>
            <w:vAlign w:val="center"/>
            <w:hideMark/>
          </w:tcPr>
          <w:p w14:paraId="45AF433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31.9 (16.3)</w:t>
            </w:r>
          </w:p>
        </w:tc>
        <w:tc>
          <w:tcPr>
            <w:tcW w:w="1416" w:type="dxa"/>
            <w:tcBorders>
              <w:top w:val="nil"/>
              <w:left w:val="nil"/>
              <w:bottom w:val="single" w:sz="4" w:space="0" w:color="auto"/>
              <w:right w:val="nil"/>
            </w:tcBorders>
            <w:shd w:val="clear" w:color="000000" w:fill="FFFFFF"/>
            <w:vAlign w:val="center"/>
            <w:hideMark/>
          </w:tcPr>
          <w:p w14:paraId="6FB3321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50.9 (66.4)</w:t>
            </w:r>
          </w:p>
        </w:tc>
        <w:tc>
          <w:tcPr>
            <w:tcW w:w="1316" w:type="dxa"/>
            <w:tcBorders>
              <w:top w:val="nil"/>
              <w:left w:val="nil"/>
              <w:bottom w:val="single" w:sz="4" w:space="0" w:color="auto"/>
              <w:right w:val="nil"/>
            </w:tcBorders>
            <w:shd w:val="clear" w:color="000000" w:fill="FFFFFF"/>
            <w:vAlign w:val="center"/>
            <w:hideMark/>
          </w:tcPr>
          <w:p w14:paraId="48952EF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34.1 (14.5)</w:t>
            </w:r>
          </w:p>
        </w:tc>
        <w:tc>
          <w:tcPr>
            <w:tcW w:w="1303" w:type="dxa"/>
            <w:tcBorders>
              <w:top w:val="nil"/>
              <w:left w:val="nil"/>
              <w:bottom w:val="single" w:sz="4" w:space="0" w:color="auto"/>
              <w:right w:val="nil"/>
            </w:tcBorders>
            <w:shd w:val="clear" w:color="auto" w:fill="auto"/>
            <w:noWrap/>
            <w:vAlign w:val="bottom"/>
            <w:hideMark/>
          </w:tcPr>
          <w:p w14:paraId="1E3688D4"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0.25</w:t>
            </w:r>
          </w:p>
        </w:tc>
      </w:tr>
      <w:tr w:rsidR="008D54A8" w:rsidRPr="007720E0" w14:paraId="06B4732E"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0827A9C0"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b/>
                <w:bCs/>
                <w:color w:val="000000"/>
                <w:sz w:val="20"/>
                <w:szCs w:val="20"/>
              </w:rPr>
              <w:t>Risk factors</w:t>
            </w:r>
          </w:p>
        </w:tc>
        <w:tc>
          <w:tcPr>
            <w:tcW w:w="1466" w:type="dxa"/>
            <w:tcBorders>
              <w:top w:val="single" w:sz="4" w:space="0" w:color="auto"/>
              <w:left w:val="nil"/>
              <w:bottom w:val="nil"/>
              <w:right w:val="nil"/>
            </w:tcBorders>
            <w:shd w:val="clear" w:color="000000" w:fill="FFFFFF"/>
            <w:vAlign w:val="center"/>
            <w:hideMark/>
          </w:tcPr>
          <w:p w14:paraId="74A7DB9A"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66A08D4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3858605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3173CB8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42530A06"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05817236" w14:textId="77777777" w:rsidTr="00C577E9">
        <w:trPr>
          <w:trHeight w:val="176"/>
        </w:trPr>
        <w:tc>
          <w:tcPr>
            <w:tcW w:w="2103" w:type="dxa"/>
            <w:tcBorders>
              <w:top w:val="nil"/>
              <w:left w:val="nil"/>
              <w:bottom w:val="nil"/>
              <w:right w:val="nil"/>
            </w:tcBorders>
            <w:shd w:val="clear" w:color="000000" w:fill="FFFFFF"/>
            <w:vAlign w:val="center"/>
            <w:hideMark/>
          </w:tcPr>
          <w:p w14:paraId="53B36DDF"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Bicuspid</w:t>
            </w:r>
            <w:r w:rsidR="003617F9">
              <w:rPr>
                <w:rFonts w:ascii="Times New Roman" w:eastAsia="Times New Roman" w:hAnsi="Times New Roman" w:cs="Times New Roman"/>
                <w:color w:val="000000"/>
                <w:sz w:val="20"/>
                <w:szCs w:val="20"/>
              </w:rPr>
              <w:t xml:space="preserve"> </w:t>
            </w:r>
            <w:r w:rsidRPr="007720E0">
              <w:rPr>
                <w:rFonts w:ascii="Times New Roman" w:eastAsia="Times New Roman" w:hAnsi="Times New Roman" w:cs="Times New Roman"/>
                <w:color w:val="000000"/>
                <w:sz w:val="20"/>
                <w:szCs w:val="20"/>
              </w:rPr>
              <w:t>Aortic</w:t>
            </w:r>
            <w:r w:rsidR="003617F9">
              <w:rPr>
                <w:rFonts w:ascii="Times New Roman" w:eastAsia="Times New Roman" w:hAnsi="Times New Roman" w:cs="Times New Roman"/>
                <w:color w:val="000000"/>
                <w:sz w:val="20"/>
                <w:szCs w:val="20"/>
              </w:rPr>
              <w:t xml:space="preserve"> </w:t>
            </w:r>
            <w:r w:rsidRPr="007720E0">
              <w:rPr>
                <w:rFonts w:ascii="Times New Roman" w:eastAsia="Times New Roman" w:hAnsi="Times New Roman" w:cs="Times New Roman"/>
                <w:color w:val="000000"/>
                <w:sz w:val="20"/>
                <w:szCs w:val="20"/>
              </w:rPr>
              <w:t>Valve</w:t>
            </w:r>
          </w:p>
        </w:tc>
        <w:tc>
          <w:tcPr>
            <w:tcW w:w="1466" w:type="dxa"/>
            <w:tcBorders>
              <w:top w:val="nil"/>
              <w:left w:val="nil"/>
              <w:bottom w:val="nil"/>
              <w:right w:val="nil"/>
            </w:tcBorders>
            <w:shd w:val="clear" w:color="000000" w:fill="FFFFFF"/>
            <w:vAlign w:val="center"/>
            <w:hideMark/>
          </w:tcPr>
          <w:p w14:paraId="258AECC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 (2.3%)</w:t>
            </w:r>
          </w:p>
        </w:tc>
        <w:tc>
          <w:tcPr>
            <w:tcW w:w="1416" w:type="dxa"/>
            <w:tcBorders>
              <w:top w:val="nil"/>
              <w:left w:val="nil"/>
              <w:bottom w:val="nil"/>
              <w:right w:val="nil"/>
            </w:tcBorders>
            <w:shd w:val="clear" w:color="000000" w:fill="FFFFFF"/>
            <w:vAlign w:val="center"/>
            <w:hideMark/>
          </w:tcPr>
          <w:p w14:paraId="5DA9CC2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(1.3%)</w:t>
            </w:r>
          </w:p>
        </w:tc>
        <w:tc>
          <w:tcPr>
            <w:tcW w:w="1416" w:type="dxa"/>
            <w:tcBorders>
              <w:top w:val="nil"/>
              <w:left w:val="nil"/>
              <w:bottom w:val="nil"/>
              <w:right w:val="nil"/>
            </w:tcBorders>
            <w:shd w:val="clear" w:color="000000" w:fill="FFFFFF"/>
            <w:vAlign w:val="center"/>
            <w:hideMark/>
          </w:tcPr>
          <w:p w14:paraId="5608FF4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(4.8%)</w:t>
            </w:r>
          </w:p>
        </w:tc>
        <w:tc>
          <w:tcPr>
            <w:tcW w:w="1316" w:type="dxa"/>
            <w:tcBorders>
              <w:top w:val="nil"/>
              <w:left w:val="nil"/>
              <w:bottom w:val="nil"/>
              <w:right w:val="nil"/>
            </w:tcBorders>
            <w:shd w:val="clear" w:color="000000" w:fill="FFFFFF"/>
            <w:vAlign w:val="center"/>
            <w:hideMark/>
          </w:tcPr>
          <w:p w14:paraId="3236393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(2.9%)</w:t>
            </w:r>
          </w:p>
        </w:tc>
        <w:tc>
          <w:tcPr>
            <w:tcW w:w="1303" w:type="dxa"/>
            <w:tcBorders>
              <w:top w:val="nil"/>
              <w:left w:val="nil"/>
              <w:bottom w:val="nil"/>
              <w:right w:val="nil"/>
            </w:tcBorders>
            <w:shd w:val="clear" w:color="auto" w:fill="auto"/>
            <w:noWrap/>
            <w:vAlign w:val="bottom"/>
            <w:hideMark/>
          </w:tcPr>
          <w:p w14:paraId="653D8E1A"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0.38</w:t>
            </w:r>
          </w:p>
        </w:tc>
      </w:tr>
      <w:tr w:rsidR="008D54A8" w:rsidRPr="007720E0" w14:paraId="4099101E" w14:textId="77777777" w:rsidTr="00C577E9">
        <w:trPr>
          <w:trHeight w:val="176"/>
        </w:trPr>
        <w:tc>
          <w:tcPr>
            <w:tcW w:w="2103" w:type="dxa"/>
            <w:tcBorders>
              <w:top w:val="nil"/>
              <w:left w:val="nil"/>
              <w:bottom w:val="nil"/>
              <w:right w:val="nil"/>
            </w:tcBorders>
            <w:shd w:val="clear" w:color="000000" w:fill="FFFFFF"/>
            <w:vAlign w:val="center"/>
            <w:hideMark/>
          </w:tcPr>
          <w:p w14:paraId="52073145"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Aortic Atherosclerosis</w:t>
            </w:r>
          </w:p>
        </w:tc>
        <w:tc>
          <w:tcPr>
            <w:tcW w:w="1466" w:type="dxa"/>
            <w:tcBorders>
              <w:top w:val="nil"/>
              <w:left w:val="nil"/>
              <w:bottom w:val="nil"/>
              <w:right w:val="nil"/>
            </w:tcBorders>
            <w:shd w:val="clear" w:color="000000" w:fill="FFFFFF"/>
            <w:vAlign w:val="center"/>
            <w:hideMark/>
          </w:tcPr>
          <w:p w14:paraId="78FA11F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111 (83.5%)</w:t>
            </w:r>
          </w:p>
        </w:tc>
        <w:tc>
          <w:tcPr>
            <w:tcW w:w="1416" w:type="dxa"/>
            <w:tcBorders>
              <w:top w:val="nil"/>
              <w:left w:val="nil"/>
              <w:bottom w:val="nil"/>
              <w:right w:val="nil"/>
            </w:tcBorders>
            <w:shd w:val="clear" w:color="000000" w:fill="FFFFFF"/>
            <w:vAlign w:val="center"/>
            <w:hideMark/>
          </w:tcPr>
          <w:p w14:paraId="2C90DC4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57 (74.0%)</w:t>
            </w:r>
          </w:p>
        </w:tc>
        <w:tc>
          <w:tcPr>
            <w:tcW w:w="1416" w:type="dxa"/>
            <w:tcBorders>
              <w:top w:val="nil"/>
              <w:left w:val="nil"/>
              <w:bottom w:val="nil"/>
              <w:right w:val="nil"/>
            </w:tcBorders>
            <w:shd w:val="clear" w:color="000000" w:fill="FFFFFF"/>
            <w:vAlign w:val="center"/>
            <w:hideMark/>
          </w:tcPr>
          <w:p w14:paraId="4C600AE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20 (95.2%)</w:t>
            </w:r>
          </w:p>
        </w:tc>
        <w:tc>
          <w:tcPr>
            <w:tcW w:w="1316" w:type="dxa"/>
            <w:tcBorders>
              <w:top w:val="nil"/>
              <w:left w:val="nil"/>
              <w:bottom w:val="nil"/>
              <w:right w:val="nil"/>
            </w:tcBorders>
            <w:shd w:val="clear" w:color="000000" w:fill="FFFFFF"/>
            <w:vAlign w:val="center"/>
            <w:hideMark/>
          </w:tcPr>
          <w:p w14:paraId="1B8E273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34 (97.1%)</w:t>
            </w:r>
          </w:p>
        </w:tc>
        <w:tc>
          <w:tcPr>
            <w:tcW w:w="1303" w:type="dxa"/>
            <w:tcBorders>
              <w:top w:val="nil"/>
              <w:left w:val="nil"/>
              <w:bottom w:val="nil"/>
              <w:right w:val="nil"/>
            </w:tcBorders>
            <w:shd w:val="clear" w:color="auto" w:fill="auto"/>
            <w:noWrap/>
            <w:vAlign w:val="bottom"/>
            <w:hideMark/>
          </w:tcPr>
          <w:p w14:paraId="37833BC7" w14:textId="43324660" w:rsidR="004A08D7" w:rsidRPr="007720E0" w:rsidRDefault="00C62C41"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r w:rsidR="004A08D7" w:rsidRPr="007720E0">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w:t>
            </w:r>
          </w:p>
        </w:tc>
      </w:tr>
      <w:tr w:rsidR="008D54A8" w:rsidRPr="007720E0" w14:paraId="4EDE9980" w14:textId="77777777" w:rsidTr="00C577E9">
        <w:trPr>
          <w:trHeight w:val="176"/>
        </w:trPr>
        <w:tc>
          <w:tcPr>
            <w:tcW w:w="2103" w:type="dxa"/>
            <w:tcBorders>
              <w:top w:val="nil"/>
              <w:left w:val="nil"/>
              <w:bottom w:val="nil"/>
              <w:right w:val="nil"/>
            </w:tcBorders>
            <w:shd w:val="clear" w:color="000000" w:fill="FFFFFF"/>
            <w:vAlign w:val="center"/>
            <w:hideMark/>
          </w:tcPr>
          <w:p w14:paraId="4B0C2C09"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Prior Aortic Dilatation</w:t>
            </w:r>
          </w:p>
        </w:tc>
        <w:tc>
          <w:tcPr>
            <w:tcW w:w="1466" w:type="dxa"/>
            <w:tcBorders>
              <w:top w:val="nil"/>
              <w:left w:val="nil"/>
              <w:bottom w:val="nil"/>
              <w:right w:val="nil"/>
            </w:tcBorders>
            <w:shd w:val="clear" w:color="000000" w:fill="FFFFFF"/>
            <w:vAlign w:val="center"/>
            <w:hideMark/>
          </w:tcPr>
          <w:p w14:paraId="2D0226A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64 (51.6%)</w:t>
            </w:r>
          </w:p>
        </w:tc>
        <w:tc>
          <w:tcPr>
            <w:tcW w:w="1416" w:type="dxa"/>
            <w:tcBorders>
              <w:top w:val="nil"/>
              <w:left w:val="nil"/>
              <w:bottom w:val="nil"/>
              <w:right w:val="nil"/>
            </w:tcBorders>
            <w:shd w:val="clear" w:color="000000" w:fill="FFFFFF"/>
            <w:vAlign w:val="center"/>
            <w:hideMark/>
          </w:tcPr>
          <w:p w14:paraId="4691457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36 (50.7%)</w:t>
            </w:r>
          </w:p>
        </w:tc>
        <w:tc>
          <w:tcPr>
            <w:tcW w:w="1416" w:type="dxa"/>
            <w:tcBorders>
              <w:top w:val="nil"/>
              <w:left w:val="nil"/>
              <w:bottom w:val="nil"/>
              <w:right w:val="nil"/>
            </w:tcBorders>
            <w:shd w:val="clear" w:color="000000" w:fill="FFFFFF"/>
            <w:vAlign w:val="center"/>
            <w:hideMark/>
          </w:tcPr>
          <w:p w14:paraId="4E22783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(68.4%)</w:t>
            </w:r>
          </w:p>
        </w:tc>
        <w:tc>
          <w:tcPr>
            <w:tcW w:w="1316" w:type="dxa"/>
            <w:tcBorders>
              <w:top w:val="nil"/>
              <w:left w:val="nil"/>
              <w:bottom w:val="nil"/>
              <w:right w:val="nil"/>
            </w:tcBorders>
            <w:shd w:val="clear" w:color="000000" w:fill="FFFFFF"/>
            <w:vAlign w:val="center"/>
            <w:hideMark/>
          </w:tcPr>
          <w:p w14:paraId="1B6AA03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15 (44.1%)</w:t>
            </w:r>
          </w:p>
        </w:tc>
        <w:tc>
          <w:tcPr>
            <w:tcW w:w="1303" w:type="dxa"/>
            <w:tcBorders>
              <w:top w:val="nil"/>
              <w:left w:val="nil"/>
              <w:bottom w:val="nil"/>
              <w:right w:val="nil"/>
            </w:tcBorders>
            <w:shd w:val="clear" w:color="auto" w:fill="auto"/>
            <w:noWrap/>
            <w:vAlign w:val="bottom"/>
            <w:hideMark/>
          </w:tcPr>
          <w:p w14:paraId="6491F7D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0.23</w:t>
            </w:r>
          </w:p>
        </w:tc>
      </w:tr>
      <w:tr w:rsidR="008D54A8" w:rsidRPr="007720E0" w14:paraId="748ABB54" w14:textId="77777777" w:rsidTr="00C577E9">
        <w:trPr>
          <w:trHeight w:val="176"/>
        </w:trPr>
        <w:tc>
          <w:tcPr>
            <w:tcW w:w="2103" w:type="dxa"/>
            <w:tcBorders>
              <w:top w:val="nil"/>
              <w:left w:val="nil"/>
              <w:bottom w:val="nil"/>
              <w:right w:val="nil"/>
            </w:tcBorders>
            <w:shd w:val="clear" w:color="000000" w:fill="FFFFFF"/>
            <w:vAlign w:val="center"/>
            <w:hideMark/>
          </w:tcPr>
          <w:p w14:paraId="4CB39087"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lastRenderedPageBreak/>
              <w:t xml:space="preserve"> Connective tissue disorder</w:t>
            </w:r>
          </w:p>
        </w:tc>
        <w:tc>
          <w:tcPr>
            <w:tcW w:w="1466" w:type="dxa"/>
            <w:tcBorders>
              <w:top w:val="nil"/>
              <w:left w:val="nil"/>
              <w:bottom w:val="nil"/>
              <w:right w:val="nil"/>
            </w:tcBorders>
            <w:shd w:val="clear" w:color="000000" w:fill="FFFFFF"/>
            <w:vAlign w:val="center"/>
            <w:hideMark/>
          </w:tcPr>
          <w:p w14:paraId="1FBC5A65" w14:textId="6FD027FC"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6.0</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17E495E2" w14:textId="6A3EDBB5"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10</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3756B3A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bottom w:val="nil"/>
              <w:right w:val="nil"/>
            </w:tcBorders>
            <w:shd w:val="clear" w:color="000000" w:fill="FFFFFF"/>
            <w:vAlign w:val="center"/>
            <w:hideMark/>
          </w:tcPr>
          <w:p w14:paraId="1435E7A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nil"/>
              <w:right w:val="nil"/>
            </w:tcBorders>
            <w:shd w:val="clear" w:color="auto" w:fill="auto"/>
            <w:noWrap/>
            <w:vAlign w:val="bottom"/>
            <w:hideMark/>
          </w:tcPr>
          <w:p w14:paraId="7303D18B" w14:textId="087F94E3" w:rsidR="004A08D7" w:rsidRPr="007720E0" w:rsidRDefault="00D371B4" w:rsidP="006B2DF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B2DFA">
              <w:rPr>
                <w:rFonts w:ascii="Times New Roman" w:eastAsia="Times New Roman" w:hAnsi="Times New Roman" w:cs="Times New Roman"/>
                <w:color w:val="000000"/>
                <w:sz w:val="20"/>
                <w:szCs w:val="20"/>
              </w:rPr>
              <w:t>18</w:t>
            </w:r>
          </w:p>
        </w:tc>
      </w:tr>
      <w:tr w:rsidR="008D54A8" w:rsidRPr="007720E0" w14:paraId="11F3A6D8" w14:textId="77777777" w:rsidTr="00C577E9">
        <w:trPr>
          <w:trHeight w:val="176"/>
        </w:trPr>
        <w:tc>
          <w:tcPr>
            <w:tcW w:w="2103" w:type="dxa"/>
            <w:tcBorders>
              <w:top w:val="nil"/>
              <w:left w:val="nil"/>
              <w:right w:val="nil"/>
            </w:tcBorders>
            <w:shd w:val="clear" w:color="000000" w:fill="FFFFFF"/>
            <w:vAlign w:val="center"/>
            <w:hideMark/>
          </w:tcPr>
          <w:p w14:paraId="09416CD8"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Iatrogenic</w:t>
            </w:r>
          </w:p>
        </w:tc>
        <w:tc>
          <w:tcPr>
            <w:tcW w:w="1466" w:type="dxa"/>
            <w:tcBorders>
              <w:top w:val="nil"/>
              <w:left w:val="nil"/>
              <w:right w:val="nil"/>
            </w:tcBorders>
            <w:shd w:val="clear" w:color="000000" w:fill="FFFFFF"/>
            <w:vAlign w:val="center"/>
            <w:hideMark/>
          </w:tcPr>
          <w:p w14:paraId="2DF96087" w14:textId="3052DA4A"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5.3</w:t>
            </w:r>
            <w:r w:rsidR="004A08D7" w:rsidRPr="007720E0">
              <w:rPr>
                <w:rFonts w:ascii="Times New Roman" w:eastAsia="Times New Roman" w:hAnsi="Times New Roman" w:cs="Times New Roman"/>
                <w:color w:val="000000"/>
                <w:sz w:val="20"/>
                <w:szCs w:val="20"/>
              </w:rPr>
              <w:t>%)</w:t>
            </w:r>
          </w:p>
        </w:tc>
        <w:tc>
          <w:tcPr>
            <w:tcW w:w="1416" w:type="dxa"/>
            <w:tcBorders>
              <w:top w:val="nil"/>
              <w:left w:val="nil"/>
              <w:right w:val="nil"/>
            </w:tcBorders>
            <w:shd w:val="clear" w:color="000000" w:fill="FFFFFF"/>
            <w:vAlign w:val="center"/>
            <w:hideMark/>
          </w:tcPr>
          <w:p w14:paraId="52F8EE83" w14:textId="348FE675"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r w:rsidR="004A08D7" w:rsidRPr="007720E0">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7</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w:t>
            </w:r>
            <w:r w:rsidR="004A08D7" w:rsidRPr="007720E0">
              <w:rPr>
                <w:rFonts w:ascii="Times New Roman" w:eastAsia="Times New Roman" w:hAnsi="Times New Roman" w:cs="Times New Roman"/>
                <w:color w:val="000000"/>
                <w:sz w:val="20"/>
                <w:szCs w:val="20"/>
              </w:rPr>
              <w:t>%)</w:t>
            </w:r>
          </w:p>
        </w:tc>
        <w:tc>
          <w:tcPr>
            <w:tcW w:w="1416" w:type="dxa"/>
            <w:tcBorders>
              <w:top w:val="nil"/>
              <w:left w:val="nil"/>
              <w:right w:val="nil"/>
            </w:tcBorders>
            <w:shd w:val="clear" w:color="000000" w:fill="FFFFFF"/>
            <w:vAlign w:val="center"/>
            <w:hideMark/>
          </w:tcPr>
          <w:p w14:paraId="32E2FEC4"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 (4.8%)</w:t>
            </w:r>
          </w:p>
        </w:tc>
        <w:tc>
          <w:tcPr>
            <w:tcW w:w="1316" w:type="dxa"/>
            <w:tcBorders>
              <w:top w:val="nil"/>
              <w:left w:val="nil"/>
              <w:right w:val="nil"/>
            </w:tcBorders>
            <w:shd w:val="clear" w:color="000000" w:fill="FFFFFF"/>
            <w:vAlign w:val="center"/>
            <w:hideMark/>
          </w:tcPr>
          <w:p w14:paraId="4954839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right w:val="nil"/>
            </w:tcBorders>
            <w:shd w:val="clear" w:color="auto" w:fill="auto"/>
            <w:noWrap/>
            <w:vAlign w:val="bottom"/>
            <w:hideMark/>
          </w:tcPr>
          <w:p w14:paraId="4A49F2C7" w14:textId="0F88D84B"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6B2DFA">
              <w:rPr>
                <w:rFonts w:ascii="Times New Roman" w:eastAsia="Times New Roman" w:hAnsi="Times New Roman" w:cs="Times New Roman"/>
                <w:color w:val="000000"/>
                <w:sz w:val="20"/>
                <w:szCs w:val="20"/>
              </w:rPr>
              <w:t>1</w:t>
            </w:r>
            <w:r w:rsidR="006B2DFA" w:rsidRPr="00C577E9">
              <w:rPr>
                <w:rFonts w:ascii="Times New Roman" w:eastAsia="Times New Roman" w:hAnsi="Times New Roman" w:cs="Times New Roman"/>
                <w:color w:val="000000"/>
                <w:sz w:val="20"/>
                <w:szCs w:val="20"/>
              </w:rPr>
              <w:t>1</w:t>
            </w:r>
          </w:p>
        </w:tc>
      </w:tr>
      <w:tr w:rsidR="008D54A8" w:rsidRPr="007720E0" w14:paraId="03201C45"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4B546B2F"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Prior</w:t>
            </w:r>
            <w:r w:rsidR="001807D1">
              <w:rPr>
                <w:rFonts w:ascii="Times New Roman" w:eastAsia="Times New Roman" w:hAnsi="Times New Roman" w:cs="Times New Roman"/>
                <w:color w:val="000000"/>
                <w:sz w:val="20"/>
                <w:szCs w:val="20"/>
              </w:rPr>
              <w:t xml:space="preserve"> </w:t>
            </w:r>
            <w:r w:rsidRPr="007720E0">
              <w:rPr>
                <w:rFonts w:ascii="Times New Roman" w:eastAsia="Times New Roman" w:hAnsi="Times New Roman" w:cs="Times New Roman"/>
                <w:color w:val="000000"/>
                <w:sz w:val="20"/>
                <w:szCs w:val="20"/>
              </w:rPr>
              <w:t>Aortic</w:t>
            </w:r>
            <w:r w:rsidR="001807D1">
              <w:rPr>
                <w:rFonts w:ascii="Times New Roman" w:eastAsia="Times New Roman" w:hAnsi="Times New Roman" w:cs="Times New Roman"/>
                <w:color w:val="000000"/>
                <w:sz w:val="20"/>
                <w:szCs w:val="20"/>
              </w:rPr>
              <w:t xml:space="preserve"> </w:t>
            </w:r>
            <w:r w:rsidRPr="007720E0">
              <w:rPr>
                <w:rFonts w:ascii="Times New Roman" w:eastAsia="Times New Roman" w:hAnsi="Times New Roman" w:cs="Times New Roman"/>
                <w:color w:val="000000"/>
                <w:sz w:val="20"/>
                <w:szCs w:val="20"/>
              </w:rPr>
              <w:t>Surgery</w:t>
            </w:r>
          </w:p>
        </w:tc>
        <w:tc>
          <w:tcPr>
            <w:tcW w:w="1466" w:type="dxa"/>
            <w:tcBorders>
              <w:top w:val="nil"/>
              <w:left w:val="nil"/>
              <w:bottom w:val="single" w:sz="4" w:space="0" w:color="auto"/>
              <w:right w:val="nil"/>
            </w:tcBorders>
            <w:shd w:val="clear" w:color="000000" w:fill="FFFFFF"/>
            <w:vAlign w:val="center"/>
            <w:hideMark/>
          </w:tcPr>
          <w:p w14:paraId="00A0C531" w14:textId="65277310"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r w:rsidR="004A08D7" w:rsidRPr="007720E0">
              <w:rPr>
                <w:rFonts w:ascii="Times New Roman" w:eastAsia="Times New Roman" w:hAnsi="Times New Roman" w:cs="Times New Roman"/>
                <w:color w:val="000000"/>
                <w:sz w:val="20"/>
                <w:szCs w:val="20"/>
              </w:rPr>
              <w:t> (1</w:t>
            </w:r>
            <w:r>
              <w:rPr>
                <w:rFonts w:ascii="Times New Roman" w:eastAsia="Times New Roman" w:hAnsi="Times New Roman" w:cs="Times New Roman"/>
                <w:color w:val="000000"/>
                <w:sz w:val="20"/>
                <w:szCs w:val="20"/>
              </w:rPr>
              <w:t>0</w:t>
            </w:r>
            <w:r w:rsidR="004A08D7" w:rsidRPr="007720E0">
              <w:rPr>
                <w:rFonts w:ascii="Times New Roman" w:eastAsia="Times New Roman" w:hAnsi="Times New Roman" w:cs="Times New Roman"/>
                <w:color w:val="000000"/>
                <w:sz w:val="20"/>
                <w:szCs w:val="20"/>
              </w:rPr>
              <w:t>.5%)</w:t>
            </w:r>
          </w:p>
        </w:tc>
        <w:tc>
          <w:tcPr>
            <w:tcW w:w="1416" w:type="dxa"/>
            <w:tcBorders>
              <w:top w:val="nil"/>
              <w:left w:val="nil"/>
              <w:bottom w:val="single" w:sz="4" w:space="0" w:color="auto"/>
              <w:right w:val="nil"/>
            </w:tcBorders>
            <w:shd w:val="clear" w:color="000000" w:fill="FFFFFF"/>
            <w:vAlign w:val="center"/>
            <w:hideMark/>
          </w:tcPr>
          <w:p w14:paraId="32B9977B" w14:textId="3B393182"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r w:rsidR="004A08D7" w:rsidRPr="007720E0">
              <w:rPr>
                <w:rFonts w:ascii="Times New Roman" w:eastAsia="Times New Roman" w:hAnsi="Times New Roman" w:cs="Times New Roman"/>
                <w:color w:val="000000"/>
                <w:sz w:val="20"/>
                <w:szCs w:val="20"/>
              </w:rPr>
              <w:t> (1</w:t>
            </w:r>
            <w:r>
              <w:rPr>
                <w:rFonts w:ascii="Times New Roman" w:eastAsia="Times New Roman" w:hAnsi="Times New Roman" w:cs="Times New Roman"/>
                <w:color w:val="000000"/>
                <w:sz w:val="20"/>
                <w:szCs w:val="20"/>
              </w:rPr>
              <w:t>0</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r w:rsidR="004A08D7" w:rsidRPr="007720E0">
              <w:rPr>
                <w:rFonts w:ascii="Times New Roman" w:eastAsia="Times New Roman" w:hAnsi="Times New Roman" w:cs="Times New Roman"/>
                <w:color w:val="000000"/>
                <w:sz w:val="20"/>
                <w:szCs w:val="20"/>
              </w:rPr>
              <w:t>%)</w:t>
            </w:r>
          </w:p>
        </w:tc>
        <w:tc>
          <w:tcPr>
            <w:tcW w:w="1416" w:type="dxa"/>
            <w:tcBorders>
              <w:top w:val="nil"/>
              <w:left w:val="nil"/>
              <w:bottom w:val="single" w:sz="4" w:space="0" w:color="auto"/>
              <w:right w:val="nil"/>
            </w:tcBorders>
            <w:shd w:val="clear" w:color="000000" w:fill="FFFFFF"/>
            <w:vAlign w:val="center"/>
            <w:hideMark/>
          </w:tcPr>
          <w:p w14:paraId="14F529B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(9.5%)</w:t>
            </w:r>
          </w:p>
        </w:tc>
        <w:tc>
          <w:tcPr>
            <w:tcW w:w="1316" w:type="dxa"/>
            <w:tcBorders>
              <w:top w:val="nil"/>
              <w:left w:val="nil"/>
              <w:bottom w:val="single" w:sz="4" w:space="0" w:color="auto"/>
              <w:right w:val="nil"/>
            </w:tcBorders>
            <w:shd w:val="clear" w:color="000000" w:fill="FFFFFF"/>
            <w:vAlign w:val="center"/>
            <w:hideMark/>
          </w:tcPr>
          <w:p w14:paraId="1C4F3E1F" w14:textId="681006AA"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4A08D7" w:rsidRPr="007720E0">
              <w:rPr>
                <w:rFonts w:ascii="Times New Roman" w:eastAsia="Times New Roman" w:hAnsi="Times New Roman" w:cs="Times New Roman"/>
                <w:color w:val="000000"/>
                <w:sz w:val="20"/>
                <w:szCs w:val="20"/>
              </w:rPr>
              <w:t> (1</w:t>
            </w:r>
            <w:r>
              <w:rPr>
                <w:rFonts w:ascii="Times New Roman" w:eastAsia="Times New Roman" w:hAnsi="Times New Roman" w:cs="Times New Roman"/>
                <w:color w:val="000000"/>
                <w:sz w:val="20"/>
                <w:szCs w:val="20"/>
              </w:rPr>
              <w:t>1</w:t>
            </w:r>
            <w:r w:rsidR="004A08D7" w:rsidRPr="007720E0">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r w:rsidR="004A08D7" w:rsidRPr="007720E0">
              <w:rPr>
                <w:rFonts w:ascii="Times New Roman" w:eastAsia="Times New Roman" w:hAnsi="Times New Roman" w:cs="Times New Roman"/>
                <w:color w:val="000000"/>
                <w:sz w:val="20"/>
                <w:szCs w:val="20"/>
              </w:rPr>
              <w:t>%)</w:t>
            </w:r>
          </w:p>
        </w:tc>
        <w:tc>
          <w:tcPr>
            <w:tcW w:w="1303" w:type="dxa"/>
            <w:tcBorders>
              <w:top w:val="nil"/>
              <w:left w:val="nil"/>
              <w:bottom w:val="single" w:sz="4" w:space="0" w:color="auto"/>
              <w:right w:val="nil"/>
            </w:tcBorders>
            <w:shd w:val="clear" w:color="auto" w:fill="auto"/>
            <w:noWrap/>
            <w:vAlign w:val="bottom"/>
            <w:hideMark/>
          </w:tcPr>
          <w:p w14:paraId="270EF029" w14:textId="58FDAE1F"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006B2DFA" w:rsidRPr="00C577E9">
              <w:rPr>
                <w:rFonts w:ascii="Times New Roman" w:eastAsia="Times New Roman" w:hAnsi="Times New Roman" w:cs="Times New Roman"/>
                <w:color w:val="000000"/>
                <w:sz w:val="20"/>
                <w:szCs w:val="20"/>
              </w:rPr>
              <w:t>97</w:t>
            </w:r>
          </w:p>
        </w:tc>
      </w:tr>
      <w:tr w:rsidR="008D54A8" w:rsidRPr="007720E0" w14:paraId="2574EAF3"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01E923DA"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b/>
                <w:bCs/>
                <w:color w:val="000000"/>
                <w:sz w:val="20"/>
                <w:szCs w:val="20"/>
              </w:rPr>
              <w:t>Diagnost</w:t>
            </w:r>
            <w:r>
              <w:rPr>
                <w:rFonts w:ascii="Times New Roman" w:eastAsia="Times New Roman" w:hAnsi="Times New Roman" w:cs="Times New Roman"/>
                <w:b/>
                <w:bCs/>
                <w:color w:val="000000"/>
                <w:sz w:val="20"/>
                <w:szCs w:val="20"/>
              </w:rPr>
              <w:t>i</w:t>
            </w:r>
            <w:r w:rsidRPr="007720E0">
              <w:rPr>
                <w:rFonts w:ascii="Times New Roman" w:eastAsia="Times New Roman" w:hAnsi="Times New Roman" w:cs="Times New Roman"/>
                <w:b/>
                <w:bCs/>
                <w:color w:val="000000"/>
                <w:sz w:val="20"/>
                <w:szCs w:val="20"/>
              </w:rPr>
              <w:t>c modality</w:t>
            </w:r>
          </w:p>
        </w:tc>
        <w:tc>
          <w:tcPr>
            <w:tcW w:w="1466" w:type="dxa"/>
            <w:tcBorders>
              <w:top w:val="single" w:sz="4" w:space="0" w:color="auto"/>
              <w:left w:val="nil"/>
              <w:bottom w:val="nil"/>
              <w:right w:val="nil"/>
            </w:tcBorders>
            <w:shd w:val="clear" w:color="000000" w:fill="FFFFFF"/>
            <w:vAlign w:val="center"/>
            <w:hideMark/>
          </w:tcPr>
          <w:p w14:paraId="6811146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7249E24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177B040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6557588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62EC7C99"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0CFDF320" w14:textId="77777777" w:rsidTr="00C577E9">
        <w:trPr>
          <w:trHeight w:val="176"/>
        </w:trPr>
        <w:tc>
          <w:tcPr>
            <w:tcW w:w="2103" w:type="dxa"/>
            <w:tcBorders>
              <w:top w:val="nil"/>
              <w:left w:val="nil"/>
              <w:bottom w:val="nil"/>
              <w:right w:val="nil"/>
            </w:tcBorders>
            <w:shd w:val="clear" w:color="000000" w:fill="FFFFFF"/>
            <w:vAlign w:val="center"/>
            <w:hideMark/>
          </w:tcPr>
          <w:p w14:paraId="11663F4D"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ECHO</w:t>
            </w:r>
          </w:p>
        </w:tc>
        <w:tc>
          <w:tcPr>
            <w:tcW w:w="1466" w:type="dxa"/>
            <w:tcBorders>
              <w:top w:val="nil"/>
              <w:left w:val="nil"/>
              <w:bottom w:val="nil"/>
              <w:right w:val="nil"/>
            </w:tcBorders>
            <w:shd w:val="clear" w:color="000000" w:fill="FFFFFF"/>
            <w:vAlign w:val="center"/>
            <w:hideMark/>
          </w:tcPr>
          <w:p w14:paraId="1A972A5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15 (11.3%)</w:t>
            </w:r>
          </w:p>
        </w:tc>
        <w:tc>
          <w:tcPr>
            <w:tcW w:w="1416" w:type="dxa"/>
            <w:tcBorders>
              <w:top w:val="nil"/>
              <w:left w:val="nil"/>
              <w:bottom w:val="nil"/>
              <w:right w:val="nil"/>
            </w:tcBorders>
            <w:shd w:val="clear" w:color="000000" w:fill="FFFFFF"/>
            <w:vAlign w:val="center"/>
            <w:hideMark/>
          </w:tcPr>
          <w:p w14:paraId="34401C6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13 (16.9%)</w:t>
            </w:r>
          </w:p>
        </w:tc>
        <w:tc>
          <w:tcPr>
            <w:tcW w:w="1416" w:type="dxa"/>
            <w:tcBorders>
              <w:top w:val="nil"/>
              <w:left w:val="nil"/>
              <w:bottom w:val="nil"/>
              <w:right w:val="nil"/>
            </w:tcBorders>
            <w:shd w:val="clear" w:color="000000" w:fill="FFFFFF"/>
            <w:vAlign w:val="center"/>
            <w:hideMark/>
          </w:tcPr>
          <w:p w14:paraId="1A8D87B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(9.5%)</w:t>
            </w:r>
          </w:p>
        </w:tc>
        <w:tc>
          <w:tcPr>
            <w:tcW w:w="1316" w:type="dxa"/>
            <w:tcBorders>
              <w:top w:val="nil"/>
              <w:left w:val="nil"/>
              <w:bottom w:val="nil"/>
              <w:right w:val="nil"/>
            </w:tcBorders>
            <w:shd w:val="clear" w:color="000000" w:fill="FFFFFF"/>
            <w:vAlign w:val="center"/>
            <w:hideMark/>
          </w:tcPr>
          <w:p w14:paraId="429D109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03" w:type="dxa"/>
            <w:tcBorders>
              <w:top w:val="nil"/>
              <w:left w:val="nil"/>
              <w:bottom w:val="nil"/>
              <w:right w:val="nil"/>
            </w:tcBorders>
            <w:shd w:val="clear" w:color="auto" w:fill="auto"/>
            <w:noWrap/>
            <w:vAlign w:val="bottom"/>
            <w:hideMark/>
          </w:tcPr>
          <w:p w14:paraId="1E931E4B"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0.01</w:t>
            </w:r>
          </w:p>
        </w:tc>
      </w:tr>
      <w:tr w:rsidR="008D54A8" w:rsidRPr="007720E0" w14:paraId="3A47B738" w14:textId="77777777" w:rsidTr="00C577E9">
        <w:trPr>
          <w:trHeight w:val="252"/>
        </w:trPr>
        <w:tc>
          <w:tcPr>
            <w:tcW w:w="2103" w:type="dxa"/>
            <w:tcBorders>
              <w:top w:val="nil"/>
              <w:left w:val="nil"/>
              <w:bottom w:val="nil"/>
              <w:right w:val="nil"/>
            </w:tcBorders>
            <w:shd w:val="clear" w:color="000000" w:fill="FFFFFF"/>
            <w:vAlign w:val="center"/>
            <w:hideMark/>
          </w:tcPr>
          <w:p w14:paraId="0564B7DE"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CT</w:t>
            </w:r>
          </w:p>
        </w:tc>
        <w:tc>
          <w:tcPr>
            <w:tcW w:w="1466" w:type="dxa"/>
            <w:tcBorders>
              <w:top w:val="nil"/>
              <w:left w:val="nil"/>
              <w:bottom w:val="nil"/>
              <w:right w:val="nil"/>
            </w:tcBorders>
            <w:shd w:val="clear" w:color="000000" w:fill="FFFFFF"/>
            <w:vAlign w:val="center"/>
            <w:hideMark/>
          </w:tcPr>
          <w:p w14:paraId="03EE7DB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105 (78.9%)</w:t>
            </w:r>
          </w:p>
        </w:tc>
        <w:tc>
          <w:tcPr>
            <w:tcW w:w="1416" w:type="dxa"/>
            <w:tcBorders>
              <w:top w:val="nil"/>
              <w:left w:val="nil"/>
              <w:bottom w:val="nil"/>
              <w:right w:val="nil"/>
            </w:tcBorders>
            <w:shd w:val="clear" w:color="000000" w:fill="FFFFFF"/>
            <w:vAlign w:val="center"/>
            <w:hideMark/>
          </w:tcPr>
          <w:p w14:paraId="6F58B20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53 (68.8%)</w:t>
            </w:r>
          </w:p>
        </w:tc>
        <w:tc>
          <w:tcPr>
            <w:tcW w:w="1416" w:type="dxa"/>
            <w:tcBorders>
              <w:top w:val="nil"/>
              <w:left w:val="nil"/>
              <w:bottom w:val="nil"/>
              <w:right w:val="nil"/>
            </w:tcBorders>
            <w:shd w:val="clear" w:color="000000" w:fill="FFFFFF"/>
            <w:vAlign w:val="center"/>
            <w:hideMark/>
          </w:tcPr>
          <w:p w14:paraId="38B3E39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19 (90.5%)</w:t>
            </w:r>
          </w:p>
        </w:tc>
        <w:tc>
          <w:tcPr>
            <w:tcW w:w="1316" w:type="dxa"/>
            <w:tcBorders>
              <w:top w:val="nil"/>
              <w:left w:val="nil"/>
              <w:bottom w:val="nil"/>
              <w:right w:val="nil"/>
            </w:tcBorders>
            <w:shd w:val="clear" w:color="000000" w:fill="FFFFFF"/>
            <w:vAlign w:val="center"/>
            <w:hideMark/>
          </w:tcPr>
          <w:p w14:paraId="682EA7F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33 (94.3%)</w:t>
            </w:r>
          </w:p>
        </w:tc>
        <w:tc>
          <w:tcPr>
            <w:tcW w:w="1303" w:type="dxa"/>
            <w:tcBorders>
              <w:top w:val="nil"/>
              <w:left w:val="nil"/>
              <w:bottom w:val="nil"/>
              <w:right w:val="nil"/>
            </w:tcBorders>
            <w:shd w:val="clear" w:color="auto" w:fill="auto"/>
            <w:noWrap/>
            <w:vAlign w:val="bottom"/>
            <w:hideMark/>
          </w:tcPr>
          <w:p w14:paraId="60EE8A97" w14:textId="7AC29F06" w:rsidR="004A08D7" w:rsidRPr="007720E0" w:rsidRDefault="00C62C41"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r w:rsidR="004A08D7" w:rsidRPr="007720E0">
              <w:rPr>
                <w:rFonts w:ascii="Times New Roman" w:eastAsia="Times New Roman" w:hAnsi="Times New Roman" w:cs="Times New Roman"/>
                <w:color w:val="000000"/>
                <w:sz w:val="20"/>
                <w:szCs w:val="20"/>
              </w:rPr>
              <w:t>0.02</w:t>
            </w:r>
          </w:p>
        </w:tc>
      </w:tr>
      <w:tr w:rsidR="008D54A8" w:rsidRPr="007720E0" w14:paraId="4505BFF0"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6C4CBC8D" w14:textId="77777777" w:rsidR="004A08D7" w:rsidRPr="007720E0" w:rsidRDefault="004A08D7" w:rsidP="00AE455F">
            <w:pPr>
              <w:jc w:val="right"/>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color w:val="000000"/>
                <w:sz w:val="20"/>
                <w:szCs w:val="20"/>
              </w:rPr>
              <w:t xml:space="preserve"> MRI</w:t>
            </w:r>
          </w:p>
        </w:tc>
        <w:tc>
          <w:tcPr>
            <w:tcW w:w="1466" w:type="dxa"/>
            <w:tcBorders>
              <w:top w:val="nil"/>
              <w:left w:val="nil"/>
              <w:bottom w:val="single" w:sz="4" w:space="0" w:color="auto"/>
              <w:right w:val="nil"/>
            </w:tcBorders>
            <w:shd w:val="clear" w:color="000000" w:fill="FFFFFF"/>
            <w:vAlign w:val="center"/>
            <w:hideMark/>
          </w:tcPr>
          <w:p w14:paraId="56EA6BE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4 (3.0%)</w:t>
            </w:r>
          </w:p>
        </w:tc>
        <w:tc>
          <w:tcPr>
            <w:tcW w:w="1416" w:type="dxa"/>
            <w:tcBorders>
              <w:top w:val="nil"/>
              <w:left w:val="nil"/>
              <w:bottom w:val="single" w:sz="4" w:space="0" w:color="auto"/>
              <w:right w:val="nil"/>
            </w:tcBorders>
            <w:shd w:val="clear" w:color="000000" w:fill="FFFFFF"/>
            <w:vAlign w:val="center"/>
            <w:hideMark/>
          </w:tcPr>
          <w:p w14:paraId="7A3B42E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(2.6%)</w:t>
            </w:r>
          </w:p>
        </w:tc>
        <w:tc>
          <w:tcPr>
            <w:tcW w:w="1416" w:type="dxa"/>
            <w:tcBorders>
              <w:top w:val="nil"/>
              <w:left w:val="nil"/>
              <w:bottom w:val="single" w:sz="4" w:space="0" w:color="auto"/>
              <w:right w:val="nil"/>
            </w:tcBorders>
            <w:shd w:val="clear" w:color="000000" w:fill="FFFFFF"/>
            <w:vAlign w:val="center"/>
            <w:hideMark/>
          </w:tcPr>
          <w:p w14:paraId="4E838A8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0 (0.0%)</w:t>
            </w:r>
          </w:p>
        </w:tc>
        <w:tc>
          <w:tcPr>
            <w:tcW w:w="1316" w:type="dxa"/>
            <w:tcBorders>
              <w:top w:val="nil"/>
              <w:left w:val="nil"/>
              <w:bottom w:val="single" w:sz="4" w:space="0" w:color="auto"/>
              <w:right w:val="nil"/>
            </w:tcBorders>
            <w:shd w:val="clear" w:color="000000" w:fill="FFFFFF"/>
            <w:vAlign w:val="center"/>
            <w:hideMark/>
          </w:tcPr>
          <w:p w14:paraId="2765ACB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 (5.7%)</w:t>
            </w:r>
          </w:p>
        </w:tc>
        <w:tc>
          <w:tcPr>
            <w:tcW w:w="1303" w:type="dxa"/>
            <w:tcBorders>
              <w:top w:val="nil"/>
              <w:left w:val="nil"/>
              <w:bottom w:val="single" w:sz="4" w:space="0" w:color="auto"/>
              <w:right w:val="nil"/>
            </w:tcBorders>
            <w:shd w:val="clear" w:color="auto" w:fill="auto"/>
            <w:noWrap/>
            <w:vAlign w:val="bottom"/>
            <w:hideMark/>
          </w:tcPr>
          <w:p w14:paraId="029FBC41" w14:textId="77777777" w:rsidR="004A08D7" w:rsidRPr="007720E0" w:rsidRDefault="00D371B4"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0.62</w:t>
            </w:r>
          </w:p>
        </w:tc>
      </w:tr>
      <w:tr w:rsidR="001B4935" w:rsidRPr="007720E0" w14:paraId="3FD2E0FD" w14:textId="77777777" w:rsidTr="00C577E9">
        <w:trPr>
          <w:trHeight w:val="176"/>
        </w:trPr>
        <w:tc>
          <w:tcPr>
            <w:tcW w:w="2103" w:type="dxa"/>
            <w:tcBorders>
              <w:top w:val="single" w:sz="4" w:space="0" w:color="auto"/>
              <w:left w:val="nil"/>
              <w:bottom w:val="nil"/>
              <w:right w:val="nil"/>
            </w:tcBorders>
            <w:shd w:val="clear" w:color="000000" w:fill="FFFFFF"/>
            <w:vAlign w:val="center"/>
          </w:tcPr>
          <w:p w14:paraId="226757C3" w14:textId="180E25DA" w:rsidR="001B4935" w:rsidRPr="007720E0" w:rsidRDefault="001B4935" w:rsidP="00C577E9">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Angiography</w:t>
            </w:r>
          </w:p>
        </w:tc>
        <w:tc>
          <w:tcPr>
            <w:tcW w:w="1466" w:type="dxa"/>
            <w:tcBorders>
              <w:top w:val="single" w:sz="4" w:space="0" w:color="auto"/>
              <w:left w:val="nil"/>
              <w:bottom w:val="nil"/>
              <w:right w:val="nil"/>
            </w:tcBorders>
            <w:shd w:val="clear" w:color="000000" w:fill="FFFFFF"/>
            <w:vAlign w:val="center"/>
          </w:tcPr>
          <w:p w14:paraId="719E8AAF" w14:textId="2DFAB41B" w:rsidR="001B4935"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(2.3%)</w:t>
            </w:r>
          </w:p>
        </w:tc>
        <w:tc>
          <w:tcPr>
            <w:tcW w:w="1416" w:type="dxa"/>
            <w:tcBorders>
              <w:top w:val="single" w:sz="4" w:space="0" w:color="auto"/>
              <w:left w:val="nil"/>
              <w:bottom w:val="nil"/>
              <w:right w:val="nil"/>
            </w:tcBorders>
            <w:shd w:val="clear" w:color="000000" w:fill="FFFFFF"/>
            <w:vAlign w:val="center"/>
          </w:tcPr>
          <w:p w14:paraId="6A3B5A47" w14:textId="0E91DA87" w:rsidR="001B4935"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(3.9%)</w:t>
            </w:r>
          </w:p>
        </w:tc>
        <w:tc>
          <w:tcPr>
            <w:tcW w:w="1416" w:type="dxa"/>
            <w:tcBorders>
              <w:top w:val="single" w:sz="4" w:space="0" w:color="auto"/>
              <w:left w:val="nil"/>
              <w:bottom w:val="nil"/>
              <w:right w:val="nil"/>
            </w:tcBorders>
            <w:shd w:val="clear" w:color="000000" w:fill="FFFFFF"/>
            <w:vAlign w:val="center"/>
          </w:tcPr>
          <w:p w14:paraId="020335A1" w14:textId="350C9DAF" w:rsidR="001B4935"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c>
          <w:tcPr>
            <w:tcW w:w="1316" w:type="dxa"/>
            <w:tcBorders>
              <w:top w:val="single" w:sz="4" w:space="0" w:color="auto"/>
              <w:left w:val="nil"/>
              <w:bottom w:val="nil"/>
              <w:right w:val="nil"/>
            </w:tcBorders>
            <w:shd w:val="clear" w:color="000000" w:fill="FFFFFF"/>
            <w:vAlign w:val="center"/>
          </w:tcPr>
          <w:p w14:paraId="502D212D" w14:textId="7DC4BEBE" w:rsidR="001B4935"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(0.0%)</w:t>
            </w:r>
          </w:p>
        </w:tc>
        <w:tc>
          <w:tcPr>
            <w:tcW w:w="1303" w:type="dxa"/>
            <w:tcBorders>
              <w:top w:val="single" w:sz="4" w:space="0" w:color="auto"/>
              <w:left w:val="nil"/>
              <w:bottom w:val="nil"/>
              <w:right w:val="nil"/>
            </w:tcBorders>
            <w:shd w:val="clear" w:color="auto" w:fill="auto"/>
            <w:noWrap/>
            <w:vAlign w:val="bottom"/>
          </w:tcPr>
          <w:p w14:paraId="6E5EA452" w14:textId="5F6761C9" w:rsidR="001B4935" w:rsidRPr="007720E0" w:rsidRDefault="006B2DFA"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r>
      <w:tr w:rsidR="008D54A8" w:rsidRPr="007720E0" w14:paraId="7A38B0A5"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08A1281E"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66" w:type="dxa"/>
            <w:tcBorders>
              <w:top w:val="single" w:sz="4" w:space="0" w:color="auto"/>
              <w:left w:val="nil"/>
              <w:bottom w:val="nil"/>
              <w:right w:val="nil"/>
            </w:tcBorders>
            <w:shd w:val="clear" w:color="000000" w:fill="FFFFFF"/>
            <w:vAlign w:val="center"/>
            <w:hideMark/>
          </w:tcPr>
          <w:p w14:paraId="298CCDC8"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19BF450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59C8E3E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0ADD03F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5BEEFBA4"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62861FA9" w14:textId="77777777" w:rsidTr="00C577E9">
        <w:trPr>
          <w:trHeight w:val="176"/>
        </w:trPr>
        <w:tc>
          <w:tcPr>
            <w:tcW w:w="2103" w:type="dxa"/>
            <w:tcBorders>
              <w:top w:val="nil"/>
              <w:left w:val="nil"/>
              <w:bottom w:val="nil"/>
              <w:right w:val="nil"/>
            </w:tcBorders>
            <w:shd w:val="clear" w:color="000000" w:fill="FFFFFF"/>
            <w:vAlign w:val="center"/>
            <w:hideMark/>
          </w:tcPr>
          <w:p w14:paraId="6BDDA39F"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b/>
                <w:bCs/>
                <w:color w:val="000000"/>
                <w:sz w:val="20"/>
                <w:szCs w:val="20"/>
              </w:rPr>
              <w:t>Stanford</w:t>
            </w:r>
            <w:r>
              <w:rPr>
                <w:rFonts w:ascii="Times New Roman" w:eastAsia="Times New Roman" w:hAnsi="Times New Roman" w:cs="Times New Roman"/>
                <w:b/>
                <w:bCs/>
                <w:color w:val="000000"/>
                <w:sz w:val="20"/>
                <w:szCs w:val="20"/>
              </w:rPr>
              <w:t xml:space="preserve"> </w:t>
            </w:r>
            <w:r w:rsidRPr="007720E0">
              <w:rPr>
                <w:rFonts w:ascii="Times New Roman" w:eastAsia="Times New Roman" w:hAnsi="Times New Roman" w:cs="Times New Roman"/>
                <w:b/>
                <w:bCs/>
                <w:color w:val="000000"/>
                <w:sz w:val="20"/>
                <w:szCs w:val="20"/>
              </w:rPr>
              <w:t>Class</w:t>
            </w:r>
          </w:p>
        </w:tc>
        <w:tc>
          <w:tcPr>
            <w:tcW w:w="1466" w:type="dxa"/>
            <w:tcBorders>
              <w:top w:val="nil"/>
              <w:left w:val="nil"/>
              <w:bottom w:val="nil"/>
              <w:right w:val="nil"/>
            </w:tcBorders>
            <w:shd w:val="clear" w:color="000000" w:fill="FFFFFF"/>
            <w:vAlign w:val="center"/>
            <w:hideMark/>
          </w:tcPr>
          <w:p w14:paraId="30DB0A5E"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000000" w:fill="FFFFFF"/>
            <w:vAlign w:val="center"/>
            <w:hideMark/>
          </w:tcPr>
          <w:p w14:paraId="5E297883"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000000" w:fill="FFFFFF"/>
            <w:vAlign w:val="center"/>
            <w:hideMark/>
          </w:tcPr>
          <w:p w14:paraId="7801148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nil"/>
              <w:left w:val="nil"/>
              <w:bottom w:val="nil"/>
              <w:right w:val="nil"/>
            </w:tcBorders>
            <w:shd w:val="clear" w:color="000000" w:fill="FFFFFF"/>
            <w:vAlign w:val="center"/>
            <w:hideMark/>
          </w:tcPr>
          <w:p w14:paraId="5C7E52B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nil"/>
              <w:left w:val="nil"/>
              <w:bottom w:val="nil"/>
              <w:right w:val="nil"/>
            </w:tcBorders>
            <w:shd w:val="clear" w:color="auto" w:fill="auto"/>
            <w:noWrap/>
            <w:vAlign w:val="bottom"/>
            <w:hideMark/>
          </w:tcPr>
          <w:p w14:paraId="753738AC"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2A34C9D8" w14:textId="77777777" w:rsidTr="00C577E9">
        <w:trPr>
          <w:trHeight w:val="176"/>
        </w:trPr>
        <w:tc>
          <w:tcPr>
            <w:tcW w:w="2103" w:type="dxa"/>
            <w:tcBorders>
              <w:top w:val="nil"/>
              <w:left w:val="nil"/>
              <w:right w:val="nil"/>
            </w:tcBorders>
            <w:shd w:val="clear" w:color="000000" w:fill="FFFFFF"/>
            <w:vAlign w:val="center"/>
            <w:hideMark/>
          </w:tcPr>
          <w:p w14:paraId="4E7975ED"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A</w:t>
            </w:r>
          </w:p>
        </w:tc>
        <w:tc>
          <w:tcPr>
            <w:tcW w:w="1466" w:type="dxa"/>
            <w:tcBorders>
              <w:top w:val="nil"/>
              <w:left w:val="nil"/>
              <w:right w:val="nil"/>
            </w:tcBorders>
            <w:shd w:val="clear" w:color="000000" w:fill="FFFFFF"/>
            <w:vAlign w:val="center"/>
            <w:hideMark/>
          </w:tcPr>
          <w:p w14:paraId="24ADF5A4" w14:textId="175B9454" w:rsidR="004A08D7" w:rsidRPr="007720E0" w:rsidRDefault="00467DEB"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6" w:type="dxa"/>
            <w:tcBorders>
              <w:top w:val="nil"/>
              <w:left w:val="nil"/>
              <w:right w:val="nil"/>
            </w:tcBorders>
            <w:shd w:val="clear" w:color="000000" w:fill="FFFFFF"/>
            <w:vAlign w:val="center"/>
            <w:hideMark/>
          </w:tcPr>
          <w:p w14:paraId="40B567AD"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45 (58.4%)</w:t>
            </w:r>
          </w:p>
        </w:tc>
        <w:tc>
          <w:tcPr>
            <w:tcW w:w="1416" w:type="dxa"/>
            <w:tcBorders>
              <w:top w:val="nil"/>
              <w:left w:val="nil"/>
              <w:right w:val="nil"/>
            </w:tcBorders>
            <w:shd w:val="clear" w:color="000000" w:fill="FFFFFF"/>
            <w:vAlign w:val="center"/>
            <w:hideMark/>
          </w:tcPr>
          <w:p w14:paraId="0A571C30"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5 (23.8%)</w:t>
            </w:r>
          </w:p>
        </w:tc>
        <w:tc>
          <w:tcPr>
            <w:tcW w:w="1316" w:type="dxa"/>
            <w:tcBorders>
              <w:top w:val="nil"/>
              <w:left w:val="nil"/>
              <w:right w:val="nil"/>
            </w:tcBorders>
            <w:shd w:val="clear" w:color="000000" w:fill="FFFFFF"/>
            <w:vAlign w:val="center"/>
            <w:hideMark/>
          </w:tcPr>
          <w:p w14:paraId="4AE103BA"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03" w:type="dxa"/>
            <w:tcBorders>
              <w:top w:val="nil"/>
              <w:left w:val="nil"/>
              <w:right w:val="nil"/>
            </w:tcBorders>
            <w:shd w:val="clear" w:color="000000" w:fill="FFFFFF"/>
            <w:noWrap/>
            <w:vAlign w:val="center"/>
            <w:hideMark/>
          </w:tcPr>
          <w:p w14:paraId="3558C971" w14:textId="2F562AC4" w:rsidR="004A08D7" w:rsidRPr="007720E0" w:rsidRDefault="004A08D7" w:rsidP="00AE455F">
            <w:pPr>
              <w:jc w:val="center"/>
              <w:rPr>
                <w:rFonts w:ascii="Times New Roman" w:eastAsia="Times New Roman" w:hAnsi="Times New Roman" w:cs="Times New Roman"/>
                <w:color w:val="000000"/>
                <w:sz w:val="20"/>
                <w:szCs w:val="20"/>
              </w:rPr>
            </w:pPr>
            <w:proofErr w:type="gramStart"/>
            <w:r w:rsidRPr="007720E0">
              <w:rPr>
                <w:rFonts w:ascii="Times New Roman" w:eastAsia="Times New Roman" w:hAnsi="Times New Roman" w:cs="Times New Roman"/>
                <w:color w:val="000000"/>
                <w:sz w:val="20"/>
                <w:szCs w:val="20"/>
              </w:rPr>
              <w:t>&lt;.01</w:t>
            </w:r>
            <w:proofErr w:type="gramEnd"/>
          </w:p>
        </w:tc>
      </w:tr>
      <w:tr w:rsidR="008D54A8" w:rsidRPr="007720E0" w14:paraId="3C7FF343"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46303C7C"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B</w:t>
            </w:r>
          </w:p>
        </w:tc>
        <w:tc>
          <w:tcPr>
            <w:tcW w:w="1466" w:type="dxa"/>
            <w:tcBorders>
              <w:top w:val="nil"/>
              <w:left w:val="nil"/>
              <w:bottom w:val="single" w:sz="4" w:space="0" w:color="auto"/>
              <w:right w:val="nil"/>
            </w:tcBorders>
            <w:shd w:val="clear" w:color="000000" w:fill="FFFFFF"/>
            <w:vAlign w:val="center"/>
            <w:hideMark/>
          </w:tcPr>
          <w:p w14:paraId="438D32CB" w14:textId="17B36949" w:rsidR="004A08D7" w:rsidRPr="007720E0" w:rsidRDefault="00467DEB"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6" w:type="dxa"/>
            <w:tcBorders>
              <w:top w:val="nil"/>
              <w:left w:val="nil"/>
              <w:bottom w:val="single" w:sz="4" w:space="0" w:color="auto"/>
              <w:right w:val="nil"/>
            </w:tcBorders>
            <w:shd w:val="clear" w:color="000000" w:fill="FFFFFF"/>
            <w:vAlign w:val="center"/>
            <w:hideMark/>
          </w:tcPr>
          <w:p w14:paraId="1AE2761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32 (41.6%)</w:t>
            </w:r>
          </w:p>
        </w:tc>
        <w:tc>
          <w:tcPr>
            <w:tcW w:w="1416" w:type="dxa"/>
            <w:tcBorders>
              <w:top w:val="nil"/>
              <w:left w:val="nil"/>
              <w:bottom w:val="single" w:sz="4" w:space="0" w:color="auto"/>
              <w:right w:val="nil"/>
            </w:tcBorders>
            <w:shd w:val="clear" w:color="000000" w:fill="FFFFFF"/>
            <w:vAlign w:val="center"/>
            <w:hideMark/>
          </w:tcPr>
          <w:p w14:paraId="7CD9B3E9"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16 (76.2%)</w:t>
            </w:r>
          </w:p>
        </w:tc>
        <w:tc>
          <w:tcPr>
            <w:tcW w:w="1316" w:type="dxa"/>
            <w:tcBorders>
              <w:top w:val="nil"/>
              <w:left w:val="nil"/>
              <w:bottom w:val="single" w:sz="4" w:space="0" w:color="auto"/>
              <w:right w:val="nil"/>
            </w:tcBorders>
            <w:shd w:val="clear" w:color="000000" w:fill="FFFFFF"/>
            <w:vAlign w:val="center"/>
            <w:hideMark/>
          </w:tcPr>
          <w:p w14:paraId="46D7E423"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03" w:type="dxa"/>
            <w:tcBorders>
              <w:top w:val="nil"/>
              <w:left w:val="nil"/>
              <w:bottom w:val="single" w:sz="4" w:space="0" w:color="auto"/>
              <w:right w:val="nil"/>
            </w:tcBorders>
            <w:shd w:val="clear" w:color="auto" w:fill="auto"/>
            <w:noWrap/>
            <w:vAlign w:val="bottom"/>
            <w:hideMark/>
          </w:tcPr>
          <w:p w14:paraId="6357DB2B"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731C18A1" w14:textId="77777777" w:rsidTr="00C577E9">
        <w:trPr>
          <w:trHeight w:val="176"/>
        </w:trPr>
        <w:tc>
          <w:tcPr>
            <w:tcW w:w="2103" w:type="dxa"/>
            <w:tcBorders>
              <w:top w:val="single" w:sz="4" w:space="0" w:color="auto"/>
              <w:left w:val="nil"/>
              <w:bottom w:val="nil"/>
              <w:right w:val="nil"/>
            </w:tcBorders>
            <w:shd w:val="clear" w:color="000000" w:fill="FFFFFF"/>
            <w:vAlign w:val="center"/>
            <w:hideMark/>
          </w:tcPr>
          <w:p w14:paraId="13A427BC" w14:textId="77777777" w:rsidR="004A08D7" w:rsidRPr="007720E0" w:rsidRDefault="004A08D7" w:rsidP="00AE455F">
            <w:pPr>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color w:val="000000"/>
                <w:sz w:val="20"/>
                <w:szCs w:val="20"/>
              </w:rPr>
              <w:t> </w:t>
            </w:r>
          </w:p>
        </w:tc>
        <w:tc>
          <w:tcPr>
            <w:tcW w:w="1466" w:type="dxa"/>
            <w:tcBorders>
              <w:top w:val="single" w:sz="4" w:space="0" w:color="auto"/>
              <w:left w:val="nil"/>
              <w:bottom w:val="nil"/>
              <w:right w:val="nil"/>
            </w:tcBorders>
            <w:shd w:val="clear" w:color="000000" w:fill="FFFFFF"/>
            <w:vAlign w:val="center"/>
            <w:hideMark/>
          </w:tcPr>
          <w:p w14:paraId="1B951B5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4246630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single" w:sz="4" w:space="0" w:color="auto"/>
              <w:left w:val="nil"/>
              <w:bottom w:val="nil"/>
              <w:right w:val="nil"/>
            </w:tcBorders>
            <w:shd w:val="clear" w:color="000000" w:fill="FFFFFF"/>
            <w:vAlign w:val="center"/>
            <w:hideMark/>
          </w:tcPr>
          <w:p w14:paraId="21519A2C"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single" w:sz="4" w:space="0" w:color="auto"/>
              <w:left w:val="nil"/>
              <w:bottom w:val="nil"/>
              <w:right w:val="nil"/>
            </w:tcBorders>
            <w:shd w:val="clear" w:color="000000" w:fill="FFFFFF"/>
            <w:vAlign w:val="center"/>
            <w:hideMark/>
          </w:tcPr>
          <w:p w14:paraId="52945E47"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single" w:sz="4" w:space="0" w:color="auto"/>
              <w:left w:val="nil"/>
              <w:bottom w:val="nil"/>
              <w:right w:val="nil"/>
            </w:tcBorders>
            <w:shd w:val="clear" w:color="auto" w:fill="auto"/>
            <w:noWrap/>
            <w:vAlign w:val="bottom"/>
            <w:hideMark/>
          </w:tcPr>
          <w:p w14:paraId="20F1B0E6"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5A820E9B" w14:textId="77777777" w:rsidTr="00C577E9">
        <w:trPr>
          <w:trHeight w:val="176"/>
        </w:trPr>
        <w:tc>
          <w:tcPr>
            <w:tcW w:w="2103" w:type="dxa"/>
            <w:tcBorders>
              <w:top w:val="nil"/>
              <w:left w:val="nil"/>
              <w:bottom w:val="nil"/>
              <w:right w:val="nil"/>
            </w:tcBorders>
            <w:shd w:val="clear" w:color="000000" w:fill="FFFFFF"/>
            <w:vAlign w:val="center"/>
            <w:hideMark/>
          </w:tcPr>
          <w:p w14:paraId="17E9D7B8" w14:textId="77777777" w:rsidR="004A08D7" w:rsidRPr="007720E0" w:rsidRDefault="004A08D7" w:rsidP="00AE455F">
            <w:pPr>
              <w:rPr>
                <w:rFonts w:ascii="Times New Roman" w:eastAsia="Times New Roman" w:hAnsi="Times New Roman" w:cs="Times New Roman"/>
                <w:color w:val="000000"/>
                <w:sz w:val="20"/>
                <w:szCs w:val="20"/>
              </w:rPr>
            </w:pPr>
            <w:r w:rsidRPr="007720E0">
              <w:rPr>
                <w:rFonts w:ascii="Times New Roman" w:eastAsia="Times New Roman" w:hAnsi="Times New Roman" w:cs="Times New Roman"/>
                <w:b/>
                <w:bCs/>
                <w:color w:val="000000"/>
                <w:sz w:val="20"/>
                <w:szCs w:val="20"/>
              </w:rPr>
              <w:t>DeBakey</w:t>
            </w:r>
            <w:r>
              <w:rPr>
                <w:rFonts w:ascii="Times New Roman" w:eastAsia="Times New Roman" w:hAnsi="Times New Roman" w:cs="Times New Roman"/>
                <w:b/>
                <w:bCs/>
                <w:color w:val="000000"/>
                <w:sz w:val="20"/>
                <w:szCs w:val="20"/>
              </w:rPr>
              <w:t xml:space="preserve"> </w:t>
            </w:r>
            <w:r w:rsidRPr="007720E0">
              <w:rPr>
                <w:rFonts w:ascii="Times New Roman" w:eastAsia="Times New Roman" w:hAnsi="Times New Roman" w:cs="Times New Roman"/>
                <w:b/>
                <w:bCs/>
                <w:color w:val="000000"/>
                <w:sz w:val="20"/>
                <w:szCs w:val="20"/>
              </w:rPr>
              <w:t>Class</w:t>
            </w:r>
          </w:p>
        </w:tc>
        <w:tc>
          <w:tcPr>
            <w:tcW w:w="1466" w:type="dxa"/>
            <w:tcBorders>
              <w:top w:val="nil"/>
              <w:left w:val="nil"/>
              <w:bottom w:val="nil"/>
              <w:right w:val="nil"/>
            </w:tcBorders>
            <w:shd w:val="clear" w:color="000000" w:fill="FFFFFF"/>
            <w:vAlign w:val="center"/>
            <w:hideMark/>
          </w:tcPr>
          <w:p w14:paraId="010571CF"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000000" w:fill="FFFFFF"/>
            <w:vAlign w:val="center"/>
            <w:hideMark/>
          </w:tcPr>
          <w:p w14:paraId="48EBBC02"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416" w:type="dxa"/>
            <w:tcBorders>
              <w:top w:val="nil"/>
              <w:left w:val="nil"/>
              <w:bottom w:val="nil"/>
              <w:right w:val="nil"/>
            </w:tcBorders>
            <w:shd w:val="clear" w:color="000000" w:fill="FFFFFF"/>
            <w:vAlign w:val="center"/>
            <w:hideMark/>
          </w:tcPr>
          <w:p w14:paraId="16988035"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16" w:type="dxa"/>
            <w:tcBorders>
              <w:top w:val="nil"/>
              <w:left w:val="nil"/>
              <w:bottom w:val="nil"/>
              <w:right w:val="nil"/>
            </w:tcBorders>
            <w:shd w:val="clear" w:color="000000" w:fill="FFFFFF"/>
            <w:vAlign w:val="center"/>
            <w:hideMark/>
          </w:tcPr>
          <w:p w14:paraId="737B2A46"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w:t>
            </w:r>
          </w:p>
        </w:tc>
        <w:tc>
          <w:tcPr>
            <w:tcW w:w="1303" w:type="dxa"/>
            <w:tcBorders>
              <w:top w:val="nil"/>
              <w:left w:val="nil"/>
              <w:bottom w:val="nil"/>
              <w:right w:val="nil"/>
            </w:tcBorders>
            <w:shd w:val="clear" w:color="auto" w:fill="auto"/>
            <w:vAlign w:val="bottom"/>
            <w:hideMark/>
          </w:tcPr>
          <w:p w14:paraId="5711A209"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4FE0672A" w14:textId="77777777" w:rsidTr="00C577E9">
        <w:trPr>
          <w:trHeight w:val="176"/>
        </w:trPr>
        <w:tc>
          <w:tcPr>
            <w:tcW w:w="2103" w:type="dxa"/>
            <w:tcBorders>
              <w:top w:val="nil"/>
              <w:left w:val="nil"/>
              <w:bottom w:val="nil"/>
              <w:right w:val="nil"/>
            </w:tcBorders>
            <w:shd w:val="clear" w:color="000000" w:fill="FFFFFF"/>
            <w:vAlign w:val="center"/>
            <w:hideMark/>
          </w:tcPr>
          <w:p w14:paraId="4A773A42"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I</w:t>
            </w:r>
          </w:p>
        </w:tc>
        <w:tc>
          <w:tcPr>
            <w:tcW w:w="1466" w:type="dxa"/>
            <w:tcBorders>
              <w:top w:val="nil"/>
              <w:left w:val="nil"/>
              <w:bottom w:val="nil"/>
              <w:right w:val="nil"/>
            </w:tcBorders>
            <w:shd w:val="clear" w:color="000000" w:fill="FFFFFF"/>
            <w:vAlign w:val="center"/>
            <w:hideMark/>
          </w:tcPr>
          <w:p w14:paraId="5B02C9AC" w14:textId="49DC8B0A"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14FFA135" w14:textId="2965C524"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w:t>
            </w:r>
            <w:r w:rsidR="001B4935">
              <w:rPr>
                <w:rFonts w:ascii="Times New Roman" w:eastAsia="Times New Roman" w:hAnsi="Times New Roman" w:cs="Times New Roman"/>
                <w:color w:val="000000"/>
                <w:sz w:val="20"/>
                <w:szCs w:val="20"/>
              </w:rPr>
              <w:t>4</w:t>
            </w:r>
            <w:r w:rsidRPr="007720E0">
              <w:rPr>
                <w:rFonts w:ascii="Times New Roman" w:eastAsia="Times New Roman" w:hAnsi="Times New Roman" w:cs="Times New Roman"/>
                <w:color w:val="000000"/>
                <w:sz w:val="20"/>
                <w:szCs w:val="20"/>
              </w:rPr>
              <w:t> (3</w:t>
            </w:r>
            <w:r w:rsidR="001B4935">
              <w:rPr>
                <w:rFonts w:ascii="Times New Roman" w:eastAsia="Times New Roman" w:hAnsi="Times New Roman" w:cs="Times New Roman"/>
                <w:color w:val="000000"/>
                <w:sz w:val="20"/>
                <w:szCs w:val="20"/>
              </w:rPr>
              <w:t>1</w:t>
            </w:r>
            <w:r w:rsidRPr="007720E0">
              <w:rPr>
                <w:rFonts w:ascii="Times New Roman" w:eastAsia="Times New Roman" w:hAnsi="Times New Roman" w:cs="Times New Roman"/>
                <w:color w:val="000000"/>
                <w:sz w:val="20"/>
                <w:szCs w:val="20"/>
              </w:rPr>
              <w:t>.</w:t>
            </w:r>
            <w:r w:rsidR="001B4935">
              <w:rPr>
                <w:rFonts w:ascii="Times New Roman" w:eastAsia="Times New Roman" w:hAnsi="Times New Roman" w:cs="Times New Roman"/>
                <w:color w:val="000000"/>
                <w:sz w:val="20"/>
                <w:szCs w:val="20"/>
              </w:rPr>
              <w:t>2</w:t>
            </w:r>
            <w:r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2DD819F0"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6" w:type="dxa"/>
            <w:tcBorders>
              <w:top w:val="nil"/>
              <w:left w:val="nil"/>
              <w:bottom w:val="nil"/>
              <w:right w:val="nil"/>
            </w:tcBorders>
            <w:shd w:val="clear" w:color="000000" w:fill="FFFFFF"/>
            <w:vAlign w:val="center"/>
            <w:hideMark/>
          </w:tcPr>
          <w:p w14:paraId="5667E20E"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03" w:type="dxa"/>
            <w:tcBorders>
              <w:top w:val="nil"/>
              <w:left w:val="nil"/>
              <w:bottom w:val="nil"/>
              <w:right w:val="nil"/>
            </w:tcBorders>
            <w:shd w:val="clear" w:color="000000" w:fill="FFFFFF"/>
            <w:noWrap/>
            <w:vAlign w:val="center"/>
            <w:hideMark/>
          </w:tcPr>
          <w:p w14:paraId="6A581311"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26BB27A3" w14:textId="77777777" w:rsidTr="00C577E9">
        <w:trPr>
          <w:trHeight w:val="176"/>
        </w:trPr>
        <w:tc>
          <w:tcPr>
            <w:tcW w:w="2103" w:type="dxa"/>
            <w:tcBorders>
              <w:top w:val="nil"/>
              <w:left w:val="nil"/>
              <w:bottom w:val="nil"/>
              <w:right w:val="nil"/>
            </w:tcBorders>
            <w:shd w:val="clear" w:color="000000" w:fill="FFFFFF"/>
            <w:vAlign w:val="center"/>
            <w:hideMark/>
          </w:tcPr>
          <w:p w14:paraId="6EE296FD"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II</w:t>
            </w:r>
          </w:p>
        </w:tc>
        <w:tc>
          <w:tcPr>
            <w:tcW w:w="1466" w:type="dxa"/>
            <w:tcBorders>
              <w:top w:val="nil"/>
              <w:left w:val="nil"/>
              <w:bottom w:val="nil"/>
              <w:right w:val="nil"/>
            </w:tcBorders>
            <w:shd w:val="clear" w:color="000000" w:fill="FFFFFF"/>
            <w:vAlign w:val="center"/>
            <w:hideMark/>
          </w:tcPr>
          <w:p w14:paraId="05C754DC" w14:textId="4048AC1A"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4B0F3398" w14:textId="605B93A6"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w:t>
            </w:r>
            <w:r w:rsidR="001B4935">
              <w:rPr>
                <w:rFonts w:ascii="Times New Roman" w:eastAsia="Times New Roman" w:hAnsi="Times New Roman" w:cs="Times New Roman"/>
                <w:color w:val="000000"/>
                <w:sz w:val="20"/>
                <w:szCs w:val="20"/>
              </w:rPr>
              <w:t>1</w:t>
            </w:r>
            <w:r w:rsidRPr="007720E0">
              <w:rPr>
                <w:rFonts w:ascii="Times New Roman" w:eastAsia="Times New Roman" w:hAnsi="Times New Roman" w:cs="Times New Roman"/>
                <w:color w:val="000000"/>
                <w:sz w:val="20"/>
                <w:szCs w:val="20"/>
              </w:rPr>
              <w:t> (2</w:t>
            </w:r>
            <w:r w:rsidR="001B4935">
              <w:rPr>
                <w:rFonts w:ascii="Times New Roman" w:eastAsia="Times New Roman" w:hAnsi="Times New Roman" w:cs="Times New Roman"/>
                <w:color w:val="000000"/>
                <w:sz w:val="20"/>
                <w:szCs w:val="20"/>
              </w:rPr>
              <w:t>7.3</w:t>
            </w:r>
            <w:r w:rsidRPr="007720E0">
              <w:rPr>
                <w:rFonts w:ascii="Times New Roman" w:eastAsia="Times New Roman" w:hAnsi="Times New Roman" w:cs="Times New Roman"/>
                <w:color w:val="000000"/>
                <w:sz w:val="20"/>
                <w:szCs w:val="20"/>
              </w:rPr>
              <w:t>%)</w:t>
            </w:r>
          </w:p>
        </w:tc>
        <w:tc>
          <w:tcPr>
            <w:tcW w:w="1416" w:type="dxa"/>
            <w:tcBorders>
              <w:top w:val="nil"/>
              <w:left w:val="nil"/>
              <w:bottom w:val="nil"/>
              <w:right w:val="nil"/>
            </w:tcBorders>
            <w:shd w:val="clear" w:color="000000" w:fill="FFFFFF"/>
            <w:vAlign w:val="center"/>
            <w:hideMark/>
          </w:tcPr>
          <w:p w14:paraId="213B267D"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6" w:type="dxa"/>
            <w:tcBorders>
              <w:top w:val="nil"/>
              <w:left w:val="nil"/>
              <w:bottom w:val="nil"/>
              <w:right w:val="nil"/>
            </w:tcBorders>
            <w:shd w:val="clear" w:color="000000" w:fill="FFFFFF"/>
            <w:vAlign w:val="center"/>
            <w:hideMark/>
          </w:tcPr>
          <w:p w14:paraId="75403BD5"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03" w:type="dxa"/>
            <w:tcBorders>
              <w:top w:val="nil"/>
              <w:left w:val="nil"/>
              <w:bottom w:val="nil"/>
              <w:right w:val="nil"/>
            </w:tcBorders>
            <w:shd w:val="clear" w:color="auto" w:fill="auto"/>
            <w:noWrap/>
            <w:vAlign w:val="bottom"/>
            <w:hideMark/>
          </w:tcPr>
          <w:p w14:paraId="3C4463F3"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763F8060" w14:textId="77777777" w:rsidTr="00C577E9">
        <w:trPr>
          <w:trHeight w:val="176"/>
        </w:trPr>
        <w:tc>
          <w:tcPr>
            <w:tcW w:w="2103" w:type="dxa"/>
            <w:tcBorders>
              <w:top w:val="nil"/>
              <w:left w:val="nil"/>
              <w:right w:val="nil"/>
            </w:tcBorders>
            <w:shd w:val="clear" w:color="000000" w:fill="FFFFFF"/>
            <w:vAlign w:val="center"/>
            <w:hideMark/>
          </w:tcPr>
          <w:p w14:paraId="74EC6131" w14:textId="77777777" w:rsidR="004A08D7" w:rsidRPr="007720E0" w:rsidRDefault="004A08D7" w:rsidP="00AE455F">
            <w:pPr>
              <w:jc w:val="right"/>
              <w:rPr>
                <w:rFonts w:ascii="Times New Roman" w:eastAsia="Times New Roman" w:hAnsi="Times New Roman" w:cs="Times New Roman"/>
                <w:b/>
                <w:bCs/>
                <w:color w:val="000000"/>
                <w:sz w:val="20"/>
                <w:szCs w:val="20"/>
              </w:rPr>
            </w:pPr>
            <w:r w:rsidRPr="007720E0">
              <w:rPr>
                <w:rFonts w:ascii="Times New Roman" w:eastAsia="Times New Roman" w:hAnsi="Times New Roman" w:cs="Times New Roman"/>
                <w:color w:val="000000"/>
                <w:sz w:val="20"/>
                <w:szCs w:val="20"/>
              </w:rPr>
              <w:t xml:space="preserve">  </w:t>
            </w:r>
            <w:proofErr w:type="spellStart"/>
            <w:r w:rsidRPr="007720E0">
              <w:rPr>
                <w:rFonts w:ascii="Times New Roman" w:eastAsia="Times New Roman" w:hAnsi="Times New Roman" w:cs="Times New Roman"/>
                <w:color w:val="000000"/>
                <w:sz w:val="20"/>
                <w:szCs w:val="20"/>
              </w:rPr>
              <w:t>IIIa</w:t>
            </w:r>
            <w:proofErr w:type="spellEnd"/>
          </w:p>
        </w:tc>
        <w:tc>
          <w:tcPr>
            <w:tcW w:w="1466" w:type="dxa"/>
            <w:tcBorders>
              <w:top w:val="nil"/>
              <w:left w:val="nil"/>
              <w:right w:val="nil"/>
            </w:tcBorders>
            <w:shd w:val="clear" w:color="000000" w:fill="FFFFFF"/>
            <w:vAlign w:val="center"/>
            <w:hideMark/>
          </w:tcPr>
          <w:p w14:paraId="2B5991DC" w14:textId="343C2245"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6" w:type="dxa"/>
            <w:tcBorders>
              <w:top w:val="nil"/>
              <w:left w:val="nil"/>
              <w:right w:val="nil"/>
            </w:tcBorders>
            <w:shd w:val="clear" w:color="000000" w:fill="FFFFFF"/>
            <w:vAlign w:val="center"/>
            <w:hideMark/>
          </w:tcPr>
          <w:p w14:paraId="263D5E8B"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8 (10.4%)</w:t>
            </w:r>
          </w:p>
        </w:tc>
        <w:tc>
          <w:tcPr>
            <w:tcW w:w="1416" w:type="dxa"/>
            <w:tcBorders>
              <w:top w:val="nil"/>
              <w:left w:val="nil"/>
              <w:right w:val="nil"/>
            </w:tcBorders>
            <w:shd w:val="clear" w:color="000000" w:fill="FFFFFF"/>
            <w:vAlign w:val="center"/>
            <w:hideMark/>
          </w:tcPr>
          <w:p w14:paraId="1B60C820"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6" w:type="dxa"/>
            <w:tcBorders>
              <w:top w:val="nil"/>
              <w:left w:val="nil"/>
              <w:right w:val="nil"/>
            </w:tcBorders>
            <w:shd w:val="clear" w:color="000000" w:fill="FFFFFF"/>
            <w:vAlign w:val="center"/>
            <w:hideMark/>
          </w:tcPr>
          <w:p w14:paraId="6AEA2DFE"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03" w:type="dxa"/>
            <w:tcBorders>
              <w:top w:val="nil"/>
              <w:left w:val="nil"/>
              <w:right w:val="nil"/>
            </w:tcBorders>
            <w:shd w:val="clear" w:color="auto" w:fill="auto"/>
            <w:noWrap/>
            <w:vAlign w:val="bottom"/>
            <w:hideMark/>
          </w:tcPr>
          <w:p w14:paraId="34F35638" w14:textId="77777777" w:rsidR="004A08D7" w:rsidRPr="007720E0" w:rsidRDefault="004A08D7" w:rsidP="00AE455F">
            <w:pPr>
              <w:jc w:val="center"/>
              <w:rPr>
                <w:rFonts w:ascii="Times New Roman" w:eastAsia="Times New Roman" w:hAnsi="Times New Roman" w:cs="Times New Roman"/>
                <w:color w:val="000000"/>
                <w:sz w:val="20"/>
                <w:szCs w:val="20"/>
              </w:rPr>
            </w:pPr>
          </w:p>
        </w:tc>
      </w:tr>
      <w:tr w:rsidR="008D54A8" w:rsidRPr="007720E0" w14:paraId="45D30F23" w14:textId="77777777" w:rsidTr="00C577E9">
        <w:trPr>
          <w:trHeight w:val="176"/>
        </w:trPr>
        <w:tc>
          <w:tcPr>
            <w:tcW w:w="2103" w:type="dxa"/>
            <w:tcBorders>
              <w:top w:val="nil"/>
              <w:left w:val="nil"/>
              <w:bottom w:val="single" w:sz="4" w:space="0" w:color="auto"/>
              <w:right w:val="nil"/>
            </w:tcBorders>
            <w:shd w:val="clear" w:color="000000" w:fill="FFFFFF"/>
            <w:vAlign w:val="center"/>
            <w:hideMark/>
          </w:tcPr>
          <w:p w14:paraId="7D2CE180" w14:textId="77777777" w:rsidR="004A08D7" w:rsidRPr="007720E0" w:rsidRDefault="004A08D7" w:rsidP="00AE455F">
            <w:pPr>
              <w:jc w:val="right"/>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 xml:space="preserve">  </w:t>
            </w:r>
            <w:proofErr w:type="spellStart"/>
            <w:r w:rsidRPr="007720E0">
              <w:rPr>
                <w:rFonts w:ascii="Times New Roman" w:eastAsia="Times New Roman" w:hAnsi="Times New Roman" w:cs="Times New Roman"/>
                <w:color w:val="000000"/>
                <w:sz w:val="20"/>
                <w:szCs w:val="20"/>
              </w:rPr>
              <w:t>IIIb</w:t>
            </w:r>
            <w:proofErr w:type="spellEnd"/>
          </w:p>
        </w:tc>
        <w:tc>
          <w:tcPr>
            <w:tcW w:w="1466" w:type="dxa"/>
            <w:tcBorders>
              <w:top w:val="nil"/>
              <w:left w:val="nil"/>
              <w:bottom w:val="single" w:sz="4" w:space="0" w:color="auto"/>
              <w:right w:val="nil"/>
            </w:tcBorders>
            <w:shd w:val="clear" w:color="000000" w:fill="FFFFFF"/>
            <w:vAlign w:val="center"/>
            <w:hideMark/>
          </w:tcPr>
          <w:p w14:paraId="3DD3EACE" w14:textId="01FB782D" w:rsidR="004A08D7" w:rsidRPr="007720E0" w:rsidRDefault="001B4935"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416" w:type="dxa"/>
            <w:tcBorders>
              <w:top w:val="nil"/>
              <w:left w:val="nil"/>
              <w:bottom w:val="single" w:sz="4" w:space="0" w:color="auto"/>
              <w:right w:val="nil"/>
            </w:tcBorders>
            <w:shd w:val="clear" w:color="000000" w:fill="FFFFFF"/>
            <w:vAlign w:val="center"/>
            <w:hideMark/>
          </w:tcPr>
          <w:p w14:paraId="05E3ABB1" w14:textId="77777777" w:rsidR="004A08D7" w:rsidRPr="007720E0" w:rsidRDefault="004A08D7" w:rsidP="00AE455F">
            <w:pPr>
              <w:jc w:val="center"/>
              <w:rPr>
                <w:rFonts w:ascii="Times New Roman" w:eastAsia="Times New Roman" w:hAnsi="Times New Roman" w:cs="Times New Roman"/>
                <w:color w:val="000000"/>
                <w:sz w:val="20"/>
                <w:szCs w:val="20"/>
              </w:rPr>
            </w:pPr>
            <w:r w:rsidRPr="007720E0">
              <w:rPr>
                <w:rFonts w:ascii="Times New Roman" w:eastAsia="Times New Roman" w:hAnsi="Times New Roman" w:cs="Times New Roman"/>
                <w:color w:val="000000"/>
                <w:sz w:val="20"/>
                <w:szCs w:val="20"/>
              </w:rPr>
              <w:t>24 (31.2%)</w:t>
            </w:r>
          </w:p>
        </w:tc>
        <w:tc>
          <w:tcPr>
            <w:tcW w:w="1416" w:type="dxa"/>
            <w:tcBorders>
              <w:top w:val="nil"/>
              <w:left w:val="nil"/>
              <w:bottom w:val="single" w:sz="4" w:space="0" w:color="auto"/>
              <w:right w:val="nil"/>
            </w:tcBorders>
            <w:shd w:val="clear" w:color="000000" w:fill="FFFFFF"/>
            <w:vAlign w:val="center"/>
            <w:hideMark/>
          </w:tcPr>
          <w:p w14:paraId="0A3E6A63"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16" w:type="dxa"/>
            <w:tcBorders>
              <w:top w:val="nil"/>
              <w:left w:val="nil"/>
              <w:bottom w:val="single" w:sz="4" w:space="0" w:color="auto"/>
              <w:right w:val="nil"/>
            </w:tcBorders>
            <w:shd w:val="clear" w:color="000000" w:fill="FFFFFF"/>
            <w:vAlign w:val="center"/>
            <w:hideMark/>
          </w:tcPr>
          <w:p w14:paraId="17841D93" w14:textId="77777777" w:rsidR="004A08D7" w:rsidRPr="007720E0" w:rsidRDefault="004A08D7" w:rsidP="00AE455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303" w:type="dxa"/>
            <w:tcBorders>
              <w:top w:val="nil"/>
              <w:left w:val="nil"/>
              <w:bottom w:val="single" w:sz="4" w:space="0" w:color="auto"/>
              <w:right w:val="nil"/>
            </w:tcBorders>
            <w:shd w:val="clear" w:color="auto" w:fill="auto"/>
            <w:vAlign w:val="bottom"/>
            <w:hideMark/>
          </w:tcPr>
          <w:p w14:paraId="426F606D" w14:textId="77777777" w:rsidR="004A08D7" w:rsidRPr="007720E0" w:rsidRDefault="004A08D7" w:rsidP="00AE455F">
            <w:pPr>
              <w:jc w:val="center"/>
              <w:rPr>
                <w:rFonts w:ascii="Times New Roman" w:eastAsia="Times New Roman" w:hAnsi="Times New Roman" w:cs="Times New Roman"/>
                <w:color w:val="000000"/>
                <w:sz w:val="20"/>
                <w:szCs w:val="20"/>
              </w:rPr>
            </w:pPr>
          </w:p>
        </w:tc>
      </w:tr>
    </w:tbl>
    <w:p w14:paraId="4CF88DE0" w14:textId="77777777" w:rsidR="004A08D7" w:rsidRDefault="004A08D7" w:rsidP="004A08D7">
      <w:pPr>
        <w:rPr>
          <w:rFonts w:ascii="Times New Roman" w:hAnsi="Times New Roman" w:cs="Times New Roman"/>
          <w:sz w:val="20"/>
          <w:szCs w:val="20"/>
        </w:rPr>
      </w:pPr>
    </w:p>
    <w:p w14:paraId="7667B43F" w14:textId="77777777" w:rsidR="004A08D7" w:rsidRDefault="004A08D7" w:rsidP="004A08D7">
      <w:pPr>
        <w:rPr>
          <w:rFonts w:ascii="Times New Roman" w:hAnsi="Times New Roman" w:cs="Times New Roman"/>
          <w:sz w:val="20"/>
          <w:szCs w:val="20"/>
        </w:rPr>
      </w:pPr>
    </w:p>
    <w:p w14:paraId="037AC7FB" w14:textId="77777777" w:rsidR="004A08D7" w:rsidRDefault="004A08D7">
      <w:pPr>
        <w:rPr>
          <w:rFonts w:ascii="Times New Roman" w:hAnsi="Times New Roman" w:cs="Times New Roman"/>
        </w:rPr>
      </w:pPr>
      <w:proofErr w:type="gramStart"/>
      <w:r>
        <w:rPr>
          <w:rFonts w:ascii="Times New Roman" w:hAnsi="Times New Roman" w:cs="Times New Roman"/>
          <w:sz w:val="20"/>
          <w:szCs w:val="20"/>
        </w:rPr>
        <w:t>IMH – intramural hematoma, PAU – penetrating aortic ulcer.</w:t>
      </w:r>
      <w:proofErr w:type="gramEnd"/>
      <w:r>
        <w:rPr>
          <w:rFonts w:ascii="Times New Roman" w:hAnsi="Times New Roman" w:cs="Times New Roman"/>
          <w:sz w:val="20"/>
          <w:szCs w:val="20"/>
        </w:rPr>
        <w:t xml:space="preserve"> </w:t>
      </w:r>
      <w:r>
        <w:rPr>
          <w:rFonts w:ascii="Times New Roman" w:hAnsi="Times New Roman" w:cs="Times New Roman"/>
        </w:rPr>
        <w:br w:type="page"/>
      </w:r>
    </w:p>
    <w:p w14:paraId="18569BA9" w14:textId="58DAE551" w:rsidR="004A08D7" w:rsidRPr="00CF265E" w:rsidRDefault="004A08D7" w:rsidP="004A08D7">
      <w:pPr>
        <w:rPr>
          <w:rFonts w:ascii="Times New Roman" w:hAnsi="Times New Roman" w:cs="Times New Roman"/>
        </w:rPr>
      </w:pPr>
      <w:r w:rsidRPr="008A600B">
        <w:rPr>
          <w:rFonts w:ascii="Times New Roman" w:hAnsi="Times New Roman" w:cs="Times New Roman"/>
          <w:b/>
        </w:rPr>
        <w:t>Table 2</w:t>
      </w:r>
      <w:r w:rsidRPr="00CF265E">
        <w:rPr>
          <w:rFonts w:ascii="Times New Roman" w:hAnsi="Times New Roman" w:cs="Times New Roman"/>
        </w:rPr>
        <w:t>. Incidence of Aortic Syndrome and subtypes in Olmsted County Minnesota from 1995-2015</w:t>
      </w:r>
    </w:p>
    <w:p w14:paraId="4D9E7411" w14:textId="77777777" w:rsidR="004A08D7" w:rsidRDefault="004A08D7" w:rsidP="004A08D7"/>
    <w:tbl>
      <w:tblPr>
        <w:tblpPr w:leftFromText="180" w:rightFromText="180" w:vertAnchor="page" w:horzAnchor="page" w:tblpX="469" w:tblpY="2161"/>
        <w:tblW w:w="11587" w:type="dxa"/>
        <w:tblLayout w:type="fixed"/>
        <w:tblLook w:val="04A0" w:firstRow="1" w:lastRow="0" w:firstColumn="1" w:lastColumn="0" w:noHBand="0" w:noVBand="1"/>
      </w:tblPr>
      <w:tblGrid>
        <w:gridCol w:w="1768"/>
        <w:gridCol w:w="950"/>
        <w:gridCol w:w="1031"/>
        <w:gridCol w:w="886"/>
        <w:gridCol w:w="925"/>
        <w:gridCol w:w="938"/>
        <w:gridCol w:w="893"/>
        <w:gridCol w:w="907"/>
        <w:gridCol w:w="926"/>
        <w:gridCol w:w="863"/>
        <w:gridCol w:w="883"/>
        <w:gridCol w:w="617"/>
      </w:tblGrid>
      <w:tr w:rsidR="00A951A7" w:rsidRPr="00A951A7" w14:paraId="13760E6C" w14:textId="77777777" w:rsidTr="00A951A7">
        <w:trPr>
          <w:trHeight w:val="253"/>
        </w:trPr>
        <w:tc>
          <w:tcPr>
            <w:tcW w:w="1768" w:type="dxa"/>
            <w:tcBorders>
              <w:top w:val="single" w:sz="4" w:space="0" w:color="auto"/>
              <w:left w:val="single" w:sz="4" w:space="0" w:color="auto"/>
              <w:bottom w:val="nil"/>
              <w:right w:val="nil"/>
            </w:tcBorders>
            <w:shd w:val="clear" w:color="auto" w:fill="auto"/>
            <w:noWrap/>
            <w:vAlign w:val="bottom"/>
            <w:hideMark/>
          </w:tcPr>
          <w:p w14:paraId="52D78990" w14:textId="77777777" w:rsidR="00A951A7" w:rsidRPr="000E7784" w:rsidRDefault="00A951A7" w:rsidP="00A951A7">
            <w:pPr>
              <w:ind w:left="342"/>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 </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54DE7" w14:textId="77777777" w:rsidR="00A951A7" w:rsidRPr="000E7784" w:rsidRDefault="00616AA7" w:rsidP="00A951A7">
            <w:pPr>
              <w:jc w:val="center"/>
              <w:rPr>
                <w:rFonts w:ascii="Times New Roman" w:eastAsia="Times New Roman" w:hAnsi="Times New Roman" w:cs="Times New Roman"/>
                <w:b/>
                <w:bCs/>
                <w:color w:val="000000"/>
                <w:sz w:val="14"/>
                <w:szCs w:val="14"/>
              </w:rPr>
            </w:pPr>
            <w:r>
              <w:rPr>
                <w:rFonts w:ascii="Times New Roman" w:eastAsia="Times New Roman" w:hAnsi="Times New Roman" w:cs="Times New Roman"/>
                <w:b/>
                <w:bCs/>
                <w:color w:val="000000"/>
                <w:sz w:val="14"/>
                <w:szCs w:val="14"/>
              </w:rPr>
              <w:t>Overall (</w:t>
            </w:r>
            <w:r w:rsidR="00A951A7" w:rsidRPr="000E7784">
              <w:rPr>
                <w:rFonts w:ascii="Times New Roman" w:eastAsia="Times New Roman" w:hAnsi="Times New Roman" w:cs="Times New Roman"/>
                <w:b/>
                <w:bCs/>
                <w:color w:val="000000"/>
                <w:sz w:val="14"/>
                <w:szCs w:val="14"/>
              </w:rPr>
              <w:t>1995-2015</w:t>
            </w:r>
            <w:r>
              <w:rPr>
                <w:rFonts w:ascii="Times New Roman" w:eastAsia="Times New Roman" w:hAnsi="Times New Roman" w:cs="Times New Roman"/>
                <w:b/>
                <w:bCs/>
                <w:color w:val="000000"/>
                <w:sz w:val="14"/>
                <w:szCs w:val="14"/>
              </w:rPr>
              <w:t>)</w:t>
            </w:r>
          </w:p>
        </w:tc>
        <w:tc>
          <w:tcPr>
            <w:tcW w:w="18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4A62AB"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1995-1999</w:t>
            </w:r>
          </w:p>
        </w:tc>
        <w:tc>
          <w:tcPr>
            <w:tcW w:w="18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5B82C76" w14:textId="4FB42149"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2000-200</w:t>
            </w:r>
            <w:r w:rsidR="001B0CAD">
              <w:rPr>
                <w:rFonts w:ascii="Times New Roman" w:eastAsia="Times New Roman" w:hAnsi="Times New Roman" w:cs="Times New Roman"/>
                <w:b/>
                <w:bCs/>
                <w:color w:val="000000"/>
                <w:sz w:val="14"/>
                <w:szCs w:val="14"/>
              </w:rPr>
              <w:t>4</w:t>
            </w:r>
          </w:p>
        </w:tc>
        <w:tc>
          <w:tcPr>
            <w:tcW w:w="18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8E8BE5" w14:textId="4C6DC20A"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200</w:t>
            </w:r>
            <w:r w:rsidR="001B0CAD">
              <w:rPr>
                <w:rFonts w:ascii="Times New Roman" w:eastAsia="Times New Roman" w:hAnsi="Times New Roman" w:cs="Times New Roman"/>
                <w:b/>
                <w:bCs/>
                <w:color w:val="000000"/>
                <w:sz w:val="14"/>
                <w:szCs w:val="14"/>
              </w:rPr>
              <w:t>5</w:t>
            </w:r>
            <w:r w:rsidRPr="000E7784">
              <w:rPr>
                <w:rFonts w:ascii="Times New Roman" w:eastAsia="Times New Roman" w:hAnsi="Times New Roman" w:cs="Times New Roman"/>
                <w:b/>
                <w:bCs/>
                <w:color w:val="000000"/>
                <w:sz w:val="14"/>
                <w:szCs w:val="14"/>
              </w:rPr>
              <w:t>-2009</w:t>
            </w:r>
          </w:p>
        </w:tc>
        <w:tc>
          <w:tcPr>
            <w:tcW w:w="17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99D902"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2010-2015</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14:paraId="412715A4" w14:textId="1DF049D0" w:rsidR="00A951A7" w:rsidRPr="000E7784" w:rsidRDefault="00A951A7" w:rsidP="008B7D19">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P</w:t>
            </w:r>
            <w:r w:rsidR="008B7D19">
              <w:rPr>
                <w:rFonts w:ascii="Times New Roman" w:hAnsi="Times New Roman" w:cs="Times New Roman"/>
                <w:vertAlign w:val="superscript"/>
              </w:rPr>
              <w:t>*</w:t>
            </w:r>
          </w:p>
        </w:tc>
      </w:tr>
      <w:tr w:rsidR="00A951A7" w:rsidRPr="00A951A7" w14:paraId="28AB8FE1" w14:textId="77777777" w:rsidTr="00A951A7">
        <w:trPr>
          <w:trHeight w:val="253"/>
        </w:trPr>
        <w:tc>
          <w:tcPr>
            <w:tcW w:w="1768" w:type="dxa"/>
            <w:tcBorders>
              <w:top w:val="single" w:sz="4" w:space="0" w:color="auto"/>
              <w:left w:val="single" w:sz="4" w:space="0" w:color="auto"/>
              <w:bottom w:val="nil"/>
              <w:right w:val="single" w:sz="4" w:space="0" w:color="auto"/>
            </w:tcBorders>
            <w:shd w:val="clear" w:color="auto" w:fill="auto"/>
            <w:noWrap/>
            <w:vAlign w:val="bottom"/>
            <w:hideMark/>
          </w:tcPr>
          <w:p w14:paraId="3313F08B" w14:textId="609C3F6C" w:rsidR="00A951A7" w:rsidRPr="000E7784" w:rsidRDefault="00A951A7" w:rsidP="00A951A7">
            <w:pP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AS</w:t>
            </w:r>
          </w:p>
        </w:tc>
        <w:tc>
          <w:tcPr>
            <w:tcW w:w="950" w:type="dxa"/>
            <w:tcBorders>
              <w:top w:val="nil"/>
              <w:left w:val="single" w:sz="4" w:space="0" w:color="auto"/>
              <w:bottom w:val="nil"/>
              <w:right w:val="nil"/>
            </w:tcBorders>
            <w:shd w:val="clear" w:color="auto" w:fill="auto"/>
            <w:noWrap/>
            <w:vAlign w:val="bottom"/>
            <w:hideMark/>
          </w:tcPr>
          <w:p w14:paraId="1EFFDDE3"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Incidence</w:t>
            </w:r>
          </w:p>
        </w:tc>
        <w:tc>
          <w:tcPr>
            <w:tcW w:w="1031" w:type="dxa"/>
            <w:tcBorders>
              <w:top w:val="nil"/>
              <w:left w:val="nil"/>
              <w:bottom w:val="nil"/>
              <w:right w:val="nil"/>
            </w:tcBorders>
            <w:shd w:val="clear" w:color="auto" w:fill="auto"/>
            <w:noWrap/>
            <w:vAlign w:val="bottom"/>
            <w:hideMark/>
          </w:tcPr>
          <w:p w14:paraId="58F01BB0"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95% CI</w:t>
            </w:r>
          </w:p>
        </w:tc>
        <w:tc>
          <w:tcPr>
            <w:tcW w:w="886" w:type="dxa"/>
            <w:tcBorders>
              <w:top w:val="nil"/>
              <w:left w:val="single" w:sz="4" w:space="0" w:color="auto"/>
              <w:bottom w:val="nil"/>
              <w:right w:val="nil"/>
            </w:tcBorders>
            <w:shd w:val="clear" w:color="auto" w:fill="auto"/>
            <w:noWrap/>
            <w:vAlign w:val="bottom"/>
            <w:hideMark/>
          </w:tcPr>
          <w:p w14:paraId="0E63210E"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Incidence</w:t>
            </w:r>
          </w:p>
        </w:tc>
        <w:tc>
          <w:tcPr>
            <w:tcW w:w="925" w:type="dxa"/>
            <w:tcBorders>
              <w:top w:val="nil"/>
              <w:left w:val="nil"/>
              <w:bottom w:val="nil"/>
              <w:right w:val="single" w:sz="4" w:space="0" w:color="auto"/>
            </w:tcBorders>
            <w:shd w:val="clear" w:color="auto" w:fill="auto"/>
            <w:noWrap/>
            <w:vAlign w:val="bottom"/>
            <w:hideMark/>
          </w:tcPr>
          <w:p w14:paraId="0BF7E211"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95% CI</w:t>
            </w:r>
          </w:p>
        </w:tc>
        <w:tc>
          <w:tcPr>
            <w:tcW w:w="938" w:type="dxa"/>
            <w:tcBorders>
              <w:top w:val="nil"/>
              <w:left w:val="nil"/>
              <w:bottom w:val="nil"/>
              <w:right w:val="nil"/>
            </w:tcBorders>
            <w:shd w:val="clear" w:color="auto" w:fill="auto"/>
            <w:noWrap/>
            <w:vAlign w:val="bottom"/>
            <w:hideMark/>
          </w:tcPr>
          <w:p w14:paraId="3FA860B2"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Incidence</w:t>
            </w:r>
          </w:p>
        </w:tc>
        <w:tc>
          <w:tcPr>
            <w:tcW w:w="893" w:type="dxa"/>
            <w:tcBorders>
              <w:top w:val="nil"/>
              <w:left w:val="nil"/>
              <w:bottom w:val="nil"/>
              <w:right w:val="nil"/>
            </w:tcBorders>
            <w:shd w:val="clear" w:color="auto" w:fill="auto"/>
            <w:noWrap/>
            <w:vAlign w:val="bottom"/>
            <w:hideMark/>
          </w:tcPr>
          <w:p w14:paraId="3992612F"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95% CI</w:t>
            </w:r>
          </w:p>
        </w:tc>
        <w:tc>
          <w:tcPr>
            <w:tcW w:w="907" w:type="dxa"/>
            <w:tcBorders>
              <w:top w:val="nil"/>
              <w:left w:val="single" w:sz="4" w:space="0" w:color="auto"/>
              <w:bottom w:val="nil"/>
              <w:right w:val="nil"/>
            </w:tcBorders>
            <w:shd w:val="clear" w:color="auto" w:fill="auto"/>
            <w:noWrap/>
            <w:vAlign w:val="bottom"/>
            <w:hideMark/>
          </w:tcPr>
          <w:p w14:paraId="3FA71DB8"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Incidence</w:t>
            </w:r>
          </w:p>
        </w:tc>
        <w:tc>
          <w:tcPr>
            <w:tcW w:w="926" w:type="dxa"/>
            <w:tcBorders>
              <w:top w:val="nil"/>
              <w:left w:val="nil"/>
              <w:bottom w:val="nil"/>
              <w:right w:val="single" w:sz="4" w:space="0" w:color="auto"/>
            </w:tcBorders>
            <w:shd w:val="clear" w:color="auto" w:fill="auto"/>
            <w:noWrap/>
            <w:vAlign w:val="bottom"/>
            <w:hideMark/>
          </w:tcPr>
          <w:p w14:paraId="092BE6ED"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95% CI</w:t>
            </w:r>
          </w:p>
        </w:tc>
        <w:tc>
          <w:tcPr>
            <w:tcW w:w="863" w:type="dxa"/>
            <w:tcBorders>
              <w:top w:val="nil"/>
              <w:left w:val="nil"/>
              <w:bottom w:val="nil"/>
              <w:right w:val="nil"/>
            </w:tcBorders>
            <w:shd w:val="clear" w:color="auto" w:fill="auto"/>
            <w:noWrap/>
            <w:vAlign w:val="bottom"/>
            <w:hideMark/>
          </w:tcPr>
          <w:p w14:paraId="7446C5B8"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Incidence</w:t>
            </w:r>
          </w:p>
        </w:tc>
        <w:tc>
          <w:tcPr>
            <w:tcW w:w="883" w:type="dxa"/>
            <w:tcBorders>
              <w:top w:val="nil"/>
              <w:left w:val="nil"/>
              <w:bottom w:val="nil"/>
              <w:right w:val="nil"/>
            </w:tcBorders>
            <w:shd w:val="clear" w:color="auto" w:fill="auto"/>
            <w:noWrap/>
            <w:vAlign w:val="bottom"/>
            <w:hideMark/>
          </w:tcPr>
          <w:p w14:paraId="5A1C29D0"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95% CI</w:t>
            </w:r>
          </w:p>
        </w:tc>
        <w:tc>
          <w:tcPr>
            <w:tcW w:w="617" w:type="dxa"/>
            <w:tcBorders>
              <w:top w:val="nil"/>
              <w:left w:val="single" w:sz="4" w:space="0" w:color="auto"/>
              <w:bottom w:val="nil"/>
              <w:right w:val="single" w:sz="4" w:space="0" w:color="auto"/>
            </w:tcBorders>
            <w:shd w:val="clear" w:color="auto" w:fill="auto"/>
            <w:noWrap/>
            <w:vAlign w:val="bottom"/>
            <w:hideMark/>
          </w:tcPr>
          <w:p w14:paraId="057D0814" w14:textId="77777777" w:rsidR="00A951A7" w:rsidRPr="000E7784" w:rsidRDefault="00A951A7" w:rsidP="00A951A7">
            <w:pPr>
              <w:jc w:val="cente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 </w:t>
            </w:r>
          </w:p>
        </w:tc>
      </w:tr>
      <w:tr w:rsidR="00A951A7" w:rsidRPr="00A951A7" w14:paraId="6E2DC51E" w14:textId="77777777" w:rsidTr="00A951A7">
        <w:trPr>
          <w:trHeight w:val="253"/>
        </w:trPr>
        <w:tc>
          <w:tcPr>
            <w:tcW w:w="1768" w:type="dxa"/>
            <w:tcBorders>
              <w:top w:val="nil"/>
              <w:left w:val="single" w:sz="4" w:space="0" w:color="auto"/>
              <w:bottom w:val="nil"/>
              <w:right w:val="single" w:sz="4" w:space="0" w:color="auto"/>
            </w:tcBorders>
            <w:shd w:val="clear" w:color="auto" w:fill="auto"/>
            <w:noWrap/>
            <w:vAlign w:val="bottom"/>
            <w:hideMark/>
          </w:tcPr>
          <w:p w14:paraId="58BB6F72"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Overall (age/sex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nil"/>
              <w:right w:val="nil"/>
            </w:tcBorders>
            <w:shd w:val="clear" w:color="auto" w:fill="auto"/>
            <w:noWrap/>
            <w:vAlign w:val="bottom"/>
            <w:hideMark/>
          </w:tcPr>
          <w:p w14:paraId="29AF57E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7.67</w:t>
            </w:r>
          </w:p>
        </w:tc>
        <w:tc>
          <w:tcPr>
            <w:tcW w:w="1031" w:type="dxa"/>
            <w:tcBorders>
              <w:top w:val="nil"/>
              <w:left w:val="nil"/>
              <w:bottom w:val="nil"/>
              <w:right w:val="nil"/>
            </w:tcBorders>
            <w:shd w:val="clear" w:color="auto" w:fill="auto"/>
            <w:noWrap/>
            <w:vAlign w:val="bottom"/>
            <w:hideMark/>
          </w:tcPr>
          <w:p w14:paraId="46CC43E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6.36-8.97</w:t>
            </w:r>
          </w:p>
        </w:tc>
        <w:tc>
          <w:tcPr>
            <w:tcW w:w="886" w:type="dxa"/>
            <w:tcBorders>
              <w:top w:val="nil"/>
              <w:left w:val="single" w:sz="4" w:space="0" w:color="auto"/>
              <w:bottom w:val="nil"/>
              <w:right w:val="nil"/>
            </w:tcBorders>
            <w:shd w:val="clear" w:color="auto" w:fill="auto"/>
            <w:noWrap/>
            <w:vAlign w:val="bottom"/>
            <w:hideMark/>
          </w:tcPr>
          <w:p w14:paraId="25561950"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8.5</w:t>
            </w:r>
          </w:p>
        </w:tc>
        <w:tc>
          <w:tcPr>
            <w:tcW w:w="925" w:type="dxa"/>
            <w:tcBorders>
              <w:top w:val="nil"/>
              <w:left w:val="nil"/>
              <w:bottom w:val="nil"/>
              <w:right w:val="single" w:sz="4" w:space="0" w:color="auto"/>
            </w:tcBorders>
            <w:shd w:val="clear" w:color="auto" w:fill="auto"/>
            <w:noWrap/>
            <w:vAlign w:val="bottom"/>
            <w:hideMark/>
          </w:tcPr>
          <w:p w14:paraId="7315D97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5.39-11.68</w:t>
            </w:r>
          </w:p>
        </w:tc>
        <w:tc>
          <w:tcPr>
            <w:tcW w:w="938" w:type="dxa"/>
            <w:tcBorders>
              <w:top w:val="nil"/>
              <w:left w:val="nil"/>
              <w:bottom w:val="nil"/>
              <w:right w:val="nil"/>
            </w:tcBorders>
            <w:shd w:val="clear" w:color="auto" w:fill="auto"/>
            <w:noWrap/>
            <w:vAlign w:val="bottom"/>
            <w:hideMark/>
          </w:tcPr>
          <w:p w14:paraId="2844AE6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9.79</w:t>
            </w:r>
          </w:p>
        </w:tc>
        <w:tc>
          <w:tcPr>
            <w:tcW w:w="893" w:type="dxa"/>
            <w:tcBorders>
              <w:top w:val="nil"/>
              <w:left w:val="nil"/>
              <w:bottom w:val="nil"/>
              <w:right w:val="nil"/>
            </w:tcBorders>
            <w:shd w:val="clear" w:color="auto" w:fill="auto"/>
            <w:noWrap/>
            <w:vAlign w:val="bottom"/>
            <w:hideMark/>
          </w:tcPr>
          <w:p w14:paraId="6DE38F2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6.61-12.98</w:t>
            </w:r>
          </w:p>
        </w:tc>
        <w:tc>
          <w:tcPr>
            <w:tcW w:w="907" w:type="dxa"/>
            <w:tcBorders>
              <w:top w:val="nil"/>
              <w:left w:val="single" w:sz="4" w:space="0" w:color="auto"/>
              <w:bottom w:val="nil"/>
              <w:right w:val="nil"/>
            </w:tcBorders>
            <w:shd w:val="clear" w:color="auto" w:fill="auto"/>
            <w:noWrap/>
            <w:vAlign w:val="bottom"/>
            <w:hideMark/>
          </w:tcPr>
          <w:p w14:paraId="4DF73D3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6.4</w:t>
            </w:r>
            <w:r w:rsidRPr="00A951A7">
              <w:rPr>
                <w:rFonts w:ascii="Times New Roman" w:eastAsia="Times New Roman" w:hAnsi="Times New Roman" w:cs="Times New Roman"/>
                <w:color w:val="000000"/>
                <w:sz w:val="14"/>
                <w:szCs w:val="14"/>
              </w:rPr>
              <w:t>4</w:t>
            </w:r>
          </w:p>
        </w:tc>
        <w:tc>
          <w:tcPr>
            <w:tcW w:w="926" w:type="dxa"/>
            <w:tcBorders>
              <w:top w:val="nil"/>
              <w:left w:val="nil"/>
              <w:bottom w:val="nil"/>
              <w:right w:val="single" w:sz="4" w:space="0" w:color="auto"/>
            </w:tcBorders>
            <w:shd w:val="clear" w:color="auto" w:fill="auto"/>
            <w:noWrap/>
            <w:vAlign w:val="bottom"/>
            <w:hideMark/>
          </w:tcPr>
          <w:p w14:paraId="20F4E2A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4.05- 8.835</w:t>
            </w:r>
          </w:p>
        </w:tc>
        <w:tc>
          <w:tcPr>
            <w:tcW w:w="863" w:type="dxa"/>
            <w:tcBorders>
              <w:top w:val="nil"/>
              <w:left w:val="nil"/>
              <w:bottom w:val="nil"/>
              <w:right w:val="nil"/>
            </w:tcBorders>
            <w:shd w:val="clear" w:color="auto" w:fill="auto"/>
            <w:noWrap/>
            <w:vAlign w:val="bottom"/>
            <w:hideMark/>
          </w:tcPr>
          <w:p w14:paraId="6DA8729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9.7</w:t>
            </w:r>
            <w:r w:rsidRPr="00A951A7">
              <w:rPr>
                <w:rFonts w:ascii="Times New Roman" w:eastAsia="Times New Roman" w:hAnsi="Times New Roman" w:cs="Times New Roman"/>
                <w:color w:val="000000"/>
                <w:sz w:val="14"/>
                <w:szCs w:val="14"/>
              </w:rPr>
              <w:t>8</w:t>
            </w:r>
          </w:p>
        </w:tc>
        <w:tc>
          <w:tcPr>
            <w:tcW w:w="883" w:type="dxa"/>
            <w:tcBorders>
              <w:top w:val="nil"/>
              <w:left w:val="nil"/>
              <w:bottom w:val="nil"/>
              <w:right w:val="nil"/>
            </w:tcBorders>
            <w:shd w:val="clear" w:color="auto" w:fill="auto"/>
            <w:noWrap/>
            <w:vAlign w:val="bottom"/>
            <w:hideMark/>
          </w:tcPr>
          <w:p w14:paraId="7241EF96"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6.71-12.87</w:t>
            </w:r>
          </w:p>
        </w:tc>
        <w:tc>
          <w:tcPr>
            <w:tcW w:w="617" w:type="dxa"/>
            <w:tcBorders>
              <w:top w:val="nil"/>
              <w:left w:val="single" w:sz="4" w:space="0" w:color="auto"/>
              <w:bottom w:val="nil"/>
              <w:right w:val="single" w:sz="4" w:space="0" w:color="auto"/>
            </w:tcBorders>
            <w:shd w:val="clear" w:color="auto" w:fill="auto"/>
            <w:noWrap/>
            <w:vAlign w:val="bottom"/>
            <w:hideMark/>
          </w:tcPr>
          <w:p w14:paraId="669145C0"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0.33</w:t>
            </w:r>
          </w:p>
        </w:tc>
      </w:tr>
      <w:tr w:rsidR="00A951A7" w:rsidRPr="00A951A7" w14:paraId="00CF6A90" w14:textId="77777777" w:rsidTr="00A951A7">
        <w:trPr>
          <w:trHeight w:val="253"/>
        </w:trPr>
        <w:tc>
          <w:tcPr>
            <w:tcW w:w="1768" w:type="dxa"/>
            <w:tcBorders>
              <w:top w:val="nil"/>
              <w:left w:val="single" w:sz="4" w:space="0" w:color="auto"/>
              <w:bottom w:val="nil"/>
              <w:right w:val="single" w:sz="4" w:space="0" w:color="auto"/>
            </w:tcBorders>
            <w:shd w:val="clear" w:color="auto" w:fill="auto"/>
            <w:noWrap/>
            <w:vAlign w:val="bottom"/>
            <w:hideMark/>
          </w:tcPr>
          <w:p w14:paraId="6CEFFF17"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Women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nil"/>
              <w:right w:val="nil"/>
            </w:tcBorders>
            <w:shd w:val="clear" w:color="auto" w:fill="auto"/>
            <w:noWrap/>
            <w:vAlign w:val="bottom"/>
            <w:hideMark/>
          </w:tcPr>
          <w:p w14:paraId="4E1A047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5.69</w:t>
            </w:r>
          </w:p>
        </w:tc>
        <w:tc>
          <w:tcPr>
            <w:tcW w:w="1031" w:type="dxa"/>
            <w:tcBorders>
              <w:top w:val="nil"/>
              <w:left w:val="nil"/>
              <w:bottom w:val="nil"/>
              <w:right w:val="nil"/>
            </w:tcBorders>
            <w:shd w:val="clear" w:color="auto" w:fill="auto"/>
            <w:noWrap/>
            <w:vAlign w:val="bottom"/>
            <w:hideMark/>
          </w:tcPr>
          <w:p w14:paraId="572A7E2E"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4.20-7.19</w:t>
            </w:r>
          </w:p>
        </w:tc>
        <w:tc>
          <w:tcPr>
            <w:tcW w:w="886" w:type="dxa"/>
            <w:tcBorders>
              <w:top w:val="nil"/>
              <w:left w:val="single" w:sz="4" w:space="0" w:color="auto"/>
              <w:bottom w:val="nil"/>
              <w:right w:val="nil"/>
            </w:tcBorders>
            <w:shd w:val="clear" w:color="auto" w:fill="auto"/>
            <w:noWrap/>
            <w:vAlign w:val="bottom"/>
            <w:hideMark/>
          </w:tcPr>
          <w:p w14:paraId="14379DF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6.78</w:t>
            </w:r>
          </w:p>
        </w:tc>
        <w:tc>
          <w:tcPr>
            <w:tcW w:w="925" w:type="dxa"/>
            <w:tcBorders>
              <w:top w:val="nil"/>
              <w:left w:val="nil"/>
              <w:bottom w:val="nil"/>
              <w:right w:val="single" w:sz="4" w:space="0" w:color="auto"/>
            </w:tcBorders>
            <w:shd w:val="clear" w:color="auto" w:fill="auto"/>
            <w:noWrap/>
            <w:vAlign w:val="bottom"/>
            <w:hideMark/>
          </w:tcPr>
          <w:p w14:paraId="34B35B0E"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3.18-10.38</w:t>
            </w:r>
          </w:p>
        </w:tc>
        <w:tc>
          <w:tcPr>
            <w:tcW w:w="938" w:type="dxa"/>
            <w:tcBorders>
              <w:top w:val="nil"/>
              <w:left w:val="nil"/>
              <w:bottom w:val="nil"/>
              <w:right w:val="nil"/>
            </w:tcBorders>
            <w:shd w:val="clear" w:color="auto" w:fill="auto"/>
            <w:noWrap/>
            <w:vAlign w:val="bottom"/>
            <w:hideMark/>
          </w:tcPr>
          <w:p w14:paraId="5FB8F18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6.65</w:t>
            </w:r>
          </w:p>
        </w:tc>
        <w:tc>
          <w:tcPr>
            <w:tcW w:w="893" w:type="dxa"/>
            <w:tcBorders>
              <w:top w:val="nil"/>
              <w:left w:val="nil"/>
              <w:bottom w:val="nil"/>
              <w:right w:val="nil"/>
            </w:tcBorders>
            <w:shd w:val="clear" w:color="auto" w:fill="auto"/>
            <w:noWrap/>
            <w:vAlign w:val="bottom"/>
            <w:hideMark/>
          </w:tcPr>
          <w:p w14:paraId="55162F1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3.24-10.06</w:t>
            </w:r>
          </w:p>
        </w:tc>
        <w:tc>
          <w:tcPr>
            <w:tcW w:w="907" w:type="dxa"/>
            <w:tcBorders>
              <w:top w:val="nil"/>
              <w:left w:val="single" w:sz="4" w:space="0" w:color="auto"/>
              <w:bottom w:val="nil"/>
              <w:right w:val="nil"/>
            </w:tcBorders>
            <w:shd w:val="clear" w:color="auto" w:fill="auto"/>
            <w:noWrap/>
            <w:vAlign w:val="bottom"/>
            <w:hideMark/>
          </w:tcPr>
          <w:p w14:paraId="4F1972E6"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4.94</w:t>
            </w:r>
          </w:p>
        </w:tc>
        <w:tc>
          <w:tcPr>
            <w:tcW w:w="926" w:type="dxa"/>
            <w:tcBorders>
              <w:top w:val="nil"/>
              <w:left w:val="nil"/>
              <w:bottom w:val="nil"/>
              <w:right w:val="single" w:sz="4" w:space="0" w:color="auto"/>
            </w:tcBorders>
            <w:shd w:val="clear" w:color="auto" w:fill="auto"/>
            <w:noWrap/>
            <w:vAlign w:val="bottom"/>
            <w:hideMark/>
          </w:tcPr>
          <w:p w14:paraId="1E59D0D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2.13 7.75</w:t>
            </w:r>
          </w:p>
        </w:tc>
        <w:tc>
          <w:tcPr>
            <w:tcW w:w="863" w:type="dxa"/>
            <w:tcBorders>
              <w:top w:val="nil"/>
              <w:left w:val="nil"/>
              <w:bottom w:val="nil"/>
              <w:right w:val="nil"/>
            </w:tcBorders>
            <w:shd w:val="clear" w:color="auto" w:fill="auto"/>
            <w:noWrap/>
            <w:vAlign w:val="bottom"/>
            <w:hideMark/>
          </w:tcPr>
          <w:p w14:paraId="76ACFE5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7.26</w:t>
            </w:r>
          </w:p>
        </w:tc>
        <w:tc>
          <w:tcPr>
            <w:tcW w:w="883" w:type="dxa"/>
            <w:tcBorders>
              <w:top w:val="nil"/>
              <w:left w:val="nil"/>
              <w:bottom w:val="nil"/>
              <w:right w:val="nil"/>
            </w:tcBorders>
            <w:shd w:val="clear" w:color="auto" w:fill="auto"/>
            <w:noWrap/>
            <w:vAlign w:val="bottom"/>
            <w:hideMark/>
          </w:tcPr>
          <w:p w14:paraId="65A78CE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3.69-10.84</w:t>
            </w:r>
          </w:p>
        </w:tc>
        <w:tc>
          <w:tcPr>
            <w:tcW w:w="617" w:type="dxa"/>
            <w:tcBorders>
              <w:top w:val="nil"/>
              <w:left w:val="single" w:sz="4" w:space="0" w:color="auto"/>
              <w:bottom w:val="nil"/>
              <w:right w:val="single" w:sz="4" w:space="0" w:color="auto"/>
            </w:tcBorders>
            <w:shd w:val="clear" w:color="auto" w:fill="auto"/>
            <w:noWrap/>
            <w:vAlign w:val="bottom"/>
            <w:hideMark/>
          </w:tcPr>
          <w:p w14:paraId="67D566A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70354D19" w14:textId="77777777" w:rsidTr="00A951A7">
        <w:trPr>
          <w:trHeight w:val="253"/>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037C6A4"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single" w:sz="4" w:space="0" w:color="auto"/>
              <w:right w:val="nil"/>
            </w:tcBorders>
            <w:shd w:val="clear" w:color="auto" w:fill="auto"/>
            <w:noWrap/>
            <w:vAlign w:val="bottom"/>
            <w:hideMark/>
          </w:tcPr>
          <w:p w14:paraId="66CC617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10.24</w:t>
            </w:r>
          </w:p>
        </w:tc>
        <w:tc>
          <w:tcPr>
            <w:tcW w:w="1031" w:type="dxa"/>
            <w:tcBorders>
              <w:top w:val="nil"/>
              <w:left w:val="nil"/>
              <w:bottom w:val="single" w:sz="4" w:space="0" w:color="auto"/>
              <w:right w:val="single" w:sz="4" w:space="0" w:color="auto"/>
            </w:tcBorders>
            <w:shd w:val="clear" w:color="auto" w:fill="auto"/>
            <w:noWrap/>
            <w:vAlign w:val="bottom"/>
            <w:hideMark/>
          </w:tcPr>
          <w:p w14:paraId="49C4CA92"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7.89-12.58</w:t>
            </w:r>
          </w:p>
        </w:tc>
        <w:tc>
          <w:tcPr>
            <w:tcW w:w="886" w:type="dxa"/>
            <w:tcBorders>
              <w:top w:val="nil"/>
              <w:left w:val="nil"/>
              <w:bottom w:val="single" w:sz="4" w:space="0" w:color="auto"/>
              <w:right w:val="nil"/>
            </w:tcBorders>
            <w:shd w:val="clear" w:color="auto" w:fill="auto"/>
            <w:noWrap/>
            <w:vAlign w:val="bottom"/>
            <w:hideMark/>
          </w:tcPr>
          <w:p w14:paraId="1D9C103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9.89</w:t>
            </w:r>
          </w:p>
        </w:tc>
        <w:tc>
          <w:tcPr>
            <w:tcW w:w="925" w:type="dxa"/>
            <w:tcBorders>
              <w:top w:val="nil"/>
              <w:left w:val="nil"/>
              <w:bottom w:val="single" w:sz="4" w:space="0" w:color="auto"/>
              <w:right w:val="single" w:sz="4" w:space="0" w:color="auto"/>
            </w:tcBorders>
            <w:shd w:val="clear" w:color="auto" w:fill="auto"/>
            <w:noWrap/>
            <w:vAlign w:val="bottom"/>
            <w:hideMark/>
          </w:tcPr>
          <w:p w14:paraId="0726EB4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4.81-14.97</w:t>
            </w:r>
          </w:p>
        </w:tc>
        <w:tc>
          <w:tcPr>
            <w:tcW w:w="938" w:type="dxa"/>
            <w:tcBorders>
              <w:top w:val="nil"/>
              <w:left w:val="nil"/>
              <w:bottom w:val="single" w:sz="4" w:space="0" w:color="auto"/>
              <w:right w:val="nil"/>
            </w:tcBorders>
            <w:shd w:val="clear" w:color="auto" w:fill="auto"/>
            <w:noWrap/>
            <w:vAlign w:val="bottom"/>
            <w:hideMark/>
          </w:tcPr>
          <w:p w14:paraId="7B1C6F02"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13.89</w:t>
            </w:r>
          </w:p>
        </w:tc>
        <w:tc>
          <w:tcPr>
            <w:tcW w:w="893" w:type="dxa"/>
            <w:tcBorders>
              <w:top w:val="nil"/>
              <w:left w:val="nil"/>
              <w:bottom w:val="single" w:sz="4" w:space="0" w:color="auto"/>
              <w:right w:val="nil"/>
            </w:tcBorders>
            <w:shd w:val="clear" w:color="auto" w:fill="auto"/>
            <w:noWrap/>
            <w:vAlign w:val="bottom"/>
            <w:hideMark/>
          </w:tcPr>
          <w:p w14:paraId="0CDBA1B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7.95-19.82</w:t>
            </w:r>
          </w:p>
        </w:tc>
        <w:tc>
          <w:tcPr>
            <w:tcW w:w="907" w:type="dxa"/>
            <w:tcBorders>
              <w:top w:val="nil"/>
              <w:left w:val="single" w:sz="4" w:space="0" w:color="auto"/>
              <w:bottom w:val="single" w:sz="4" w:space="0" w:color="auto"/>
              <w:right w:val="nil"/>
            </w:tcBorders>
            <w:shd w:val="clear" w:color="auto" w:fill="auto"/>
            <w:noWrap/>
            <w:vAlign w:val="bottom"/>
            <w:hideMark/>
          </w:tcPr>
          <w:p w14:paraId="60D83C1A"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8.6</w:t>
            </w:r>
            <w:r w:rsidRPr="000E7784">
              <w:rPr>
                <w:rFonts w:ascii="Times New Roman" w:eastAsia="Times New Roman" w:hAnsi="Times New Roman" w:cs="Times New Roman"/>
                <w:color w:val="000000"/>
                <w:sz w:val="14"/>
                <w:szCs w:val="14"/>
              </w:rPr>
              <w:t>7</w:t>
            </w:r>
          </w:p>
        </w:tc>
        <w:tc>
          <w:tcPr>
            <w:tcW w:w="926" w:type="dxa"/>
            <w:tcBorders>
              <w:top w:val="nil"/>
              <w:left w:val="nil"/>
              <w:bottom w:val="single" w:sz="4" w:space="0" w:color="auto"/>
              <w:right w:val="single" w:sz="4" w:space="0" w:color="auto"/>
            </w:tcBorders>
            <w:shd w:val="clear" w:color="auto" w:fill="auto"/>
            <w:noWrap/>
            <w:vAlign w:val="bottom"/>
            <w:hideMark/>
          </w:tcPr>
          <w:p w14:paraId="6286A1F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4.36-12.97</w:t>
            </w:r>
          </w:p>
        </w:tc>
        <w:tc>
          <w:tcPr>
            <w:tcW w:w="863" w:type="dxa"/>
            <w:tcBorders>
              <w:top w:val="nil"/>
              <w:left w:val="nil"/>
              <w:bottom w:val="single" w:sz="4" w:space="0" w:color="auto"/>
              <w:right w:val="nil"/>
            </w:tcBorders>
            <w:shd w:val="clear" w:color="auto" w:fill="auto"/>
            <w:noWrap/>
            <w:vAlign w:val="bottom"/>
            <w:hideMark/>
          </w:tcPr>
          <w:p w14:paraId="62013A0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13.49</w:t>
            </w:r>
          </w:p>
        </w:tc>
        <w:tc>
          <w:tcPr>
            <w:tcW w:w="883" w:type="dxa"/>
            <w:tcBorders>
              <w:top w:val="nil"/>
              <w:left w:val="nil"/>
              <w:bottom w:val="single" w:sz="4" w:space="0" w:color="auto"/>
              <w:right w:val="nil"/>
            </w:tcBorders>
            <w:shd w:val="clear" w:color="auto" w:fill="auto"/>
            <w:noWrap/>
            <w:vAlign w:val="bottom"/>
            <w:hideMark/>
          </w:tcPr>
          <w:p w14:paraId="641B230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7.90-19.08</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001CE97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750A4D17" w14:textId="77777777" w:rsidTr="00A951A7">
        <w:trPr>
          <w:trHeight w:val="253"/>
        </w:trPr>
        <w:tc>
          <w:tcPr>
            <w:tcW w:w="1768" w:type="dxa"/>
            <w:tcBorders>
              <w:top w:val="single" w:sz="4" w:space="0" w:color="auto"/>
              <w:left w:val="single" w:sz="4" w:space="0" w:color="auto"/>
              <w:bottom w:val="nil"/>
              <w:right w:val="single" w:sz="4" w:space="0" w:color="auto"/>
            </w:tcBorders>
            <w:shd w:val="clear" w:color="auto" w:fill="auto"/>
            <w:noWrap/>
            <w:vAlign w:val="bottom"/>
            <w:hideMark/>
          </w:tcPr>
          <w:p w14:paraId="47DBB43D" w14:textId="77777777" w:rsidR="00A951A7" w:rsidRPr="000E7784" w:rsidRDefault="00A951A7" w:rsidP="00A951A7">
            <w:pP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Aortic Dissection</w:t>
            </w:r>
          </w:p>
        </w:tc>
        <w:tc>
          <w:tcPr>
            <w:tcW w:w="950" w:type="dxa"/>
            <w:tcBorders>
              <w:top w:val="single" w:sz="4" w:space="0" w:color="auto"/>
              <w:left w:val="single" w:sz="4" w:space="0" w:color="auto"/>
              <w:bottom w:val="nil"/>
              <w:right w:val="nil"/>
            </w:tcBorders>
            <w:shd w:val="clear" w:color="auto" w:fill="auto"/>
            <w:noWrap/>
            <w:vAlign w:val="bottom"/>
            <w:hideMark/>
          </w:tcPr>
          <w:p w14:paraId="529E6FA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1031" w:type="dxa"/>
            <w:tcBorders>
              <w:top w:val="single" w:sz="4" w:space="0" w:color="auto"/>
              <w:left w:val="nil"/>
              <w:bottom w:val="nil"/>
              <w:right w:val="nil"/>
            </w:tcBorders>
            <w:shd w:val="clear" w:color="auto" w:fill="auto"/>
            <w:noWrap/>
            <w:vAlign w:val="bottom"/>
            <w:hideMark/>
          </w:tcPr>
          <w:p w14:paraId="232D942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86" w:type="dxa"/>
            <w:tcBorders>
              <w:top w:val="single" w:sz="4" w:space="0" w:color="auto"/>
              <w:left w:val="single" w:sz="4" w:space="0" w:color="auto"/>
              <w:bottom w:val="nil"/>
              <w:right w:val="nil"/>
            </w:tcBorders>
            <w:shd w:val="clear" w:color="auto" w:fill="auto"/>
            <w:noWrap/>
            <w:vAlign w:val="bottom"/>
            <w:hideMark/>
          </w:tcPr>
          <w:p w14:paraId="2698C6F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25" w:type="dxa"/>
            <w:tcBorders>
              <w:top w:val="single" w:sz="4" w:space="0" w:color="auto"/>
              <w:left w:val="nil"/>
              <w:bottom w:val="nil"/>
              <w:right w:val="single" w:sz="4" w:space="0" w:color="auto"/>
            </w:tcBorders>
            <w:shd w:val="clear" w:color="auto" w:fill="auto"/>
            <w:noWrap/>
            <w:vAlign w:val="bottom"/>
            <w:hideMark/>
          </w:tcPr>
          <w:p w14:paraId="4E162A8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38" w:type="dxa"/>
            <w:tcBorders>
              <w:top w:val="single" w:sz="4" w:space="0" w:color="auto"/>
              <w:left w:val="nil"/>
              <w:bottom w:val="nil"/>
              <w:right w:val="nil"/>
            </w:tcBorders>
            <w:shd w:val="clear" w:color="auto" w:fill="auto"/>
            <w:noWrap/>
            <w:vAlign w:val="bottom"/>
            <w:hideMark/>
          </w:tcPr>
          <w:p w14:paraId="43696DD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93" w:type="dxa"/>
            <w:tcBorders>
              <w:top w:val="single" w:sz="4" w:space="0" w:color="auto"/>
              <w:left w:val="nil"/>
              <w:bottom w:val="nil"/>
              <w:right w:val="nil"/>
            </w:tcBorders>
            <w:shd w:val="clear" w:color="auto" w:fill="auto"/>
            <w:noWrap/>
            <w:vAlign w:val="bottom"/>
            <w:hideMark/>
          </w:tcPr>
          <w:p w14:paraId="3EA83FF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07" w:type="dxa"/>
            <w:tcBorders>
              <w:top w:val="single" w:sz="4" w:space="0" w:color="auto"/>
              <w:left w:val="single" w:sz="4" w:space="0" w:color="auto"/>
              <w:bottom w:val="nil"/>
              <w:right w:val="nil"/>
            </w:tcBorders>
            <w:shd w:val="clear" w:color="auto" w:fill="auto"/>
            <w:noWrap/>
            <w:vAlign w:val="bottom"/>
            <w:hideMark/>
          </w:tcPr>
          <w:p w14:paraId="57AB365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26" w:type="dxa"/>
            <w:tcBorders>
              <w:top w:val="single" w:sz="4" w:space="0" w:color="auto"/>
              <w:left w:val="nil"/>
              <w:bottom w:val="nil"/>
              <w:right w:val="single" w:sz="4" w:space="0" w:color="auto"/>
            </w:tcBorders>
            <w:shd w:val="clear" w:color="auto" w:fill="auto"/>
            <w:noWrap/>
            <w:vAlign w:val="bottom"/>
            <w:hideMark/>
          </w:tcPr>
          <w:p w14:paraId="5E51276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63" w:type="dxa"/>
            <w:tcBorders>
              <w:top w:val="single" w:sz="4" w:space="0" w:color="auto"/>
              <w:left w:val="nil"/>
              <w:bottom w:val="nil"/>
              <w:right w:val="nil"/>
            </w:tcBorders>
            <w:shd w:val="clear" w:color="auto" w:fill="auto"/>
            <w:noWrap/>
            <w:vAlign w:val="bottom"/>
            <w:hideMark/>
          </w:tcPr>
          <w:p w14:paraId="6A61C5A0"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83" w:type="dxa"/>
            <w:tcBorders>
              <w:top w:val="single" w:sz="4" w:space="0" w:color="auto"/>
              <w:left w:val="nil"/>
              <w:bottom w:val="nil"/>
              <w:right w:val="nil"/>
            </w:tcBorders>
            <w:shd w:val="clear" w:color="auto" w:fill="auto"/>
            <w:noWrap/>
            <w:vAlign w:val="bottom"/>
            <w:hideMark/>
          </w:tcPr>
          <w:p w14:paraId="43E78D3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617" w:type="dxa"/>
            <w:tcBorders>
              <w:top w:val="nil"/>
              <w:left w:val="single" w:sz="4" w:space="0" w:color="auto"/>
              <w:bottom w:val="nil"/>
              <w:right w:val="single" w:sz="4" w:space="0" w:color="auto"/>
            </w:tcBorders>
            <w:shd w:val="clear" w:color="auto" w:fill="auto"/>
            <w:noWrap/>
            <w:vAlign w:val="bottom"/>
            <w:hideMark/>
          </w:tcPr>
          <w:p w14:paraId="2520C3F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0CC71394" w14:textId="77777777" w:rsidTr="00A951A7">
        <w:trPr>
          <w:trHeight w:val="253"/>
        </w:trPr>
        <w:tc>
          <w:tcPr>
            <w:tcW w:w="1768" w:type="dxa"/>
            <w:tcBorders>
              <w:top w:val="nil"/>
              <w:left w:val="single" w:sz="4" w:space="0" w:color="auto"/>
              <w:bottom w:val="nil"/>
              <w:right w:val="single" w:sz="4" w:space="0" w:color="auto"/>
            </w:tcBorders>
            <w:shd w:val="clear" w:color="auto" w:fill="auto"/>
            <w:noWrap/>
            <w:vAlign w:val="bottom"/>
            <w:hideMark/>
          </w:tcPr>
          <w:p w14:paraId="273C6950"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Overall (age/sex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nil"/>
              <w:right w:val="nil"/>
            </w:tcBorders>
            <w:shd w:val="clear" w:color="auto" w:fill="auto"/>
            <w:noWrap/>
            <w:vAlign w:val="bottom"/>
            <w:hideMark/>
          </w:tcPr>
          <w:p w14:paraId="53A0E293"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4.37</w:t>
            </w:r>
          </w:p>
        </w:tc>
        <w:tc>
          <w:tcPr>
            <w:tcW w:w="1031" w:type="dxa"/>
            <w:tcBorders>
              <w:top w:val="nil"/>
              <w:left w:val="nil"/>
              <w:bottom w:val="nil"/>
              <w:right w:val="nil"/>
            </w:tcBorders>
            <w:shd w:val="clear" w:color="auto" w:fill="auto"/>
            <w:noWrap/>
            <w:vAlign w:val="bottom"/>
            <w:hideMark/>
          </w:tcPr>
          <w:p w14:paraId="5E210A4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3.38- 5.35</w:t>
            </w:r>
          </w:p>
        </w:tc>
        <w:tc>
          <w:tcPr>
            <w:tcW w:w="886" w:type="dxa"/>
            <w:tcBorders>
              <w:top w:val="nil"/>
              <w:left w:val="single" w:sz="4" w:space="0" w:color="auto"/>
              <w:bottom w:val="nil"/>
              <w:right w:val="nil"/>
            </w:tcBorders>
            <w:shd w:val="clear" w:color="auto" w:fill="auto"/>
            <w:noWrap/>
            <w:vAlign w:val="bottom"/>
            <w:hideMark/>
          </w:tcPr>
          <w:p w14:paraId="3495113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4.36</w:t>
            </w:r>
          </w:p>
        </w:tc>
        <w:tc>
          <w:tcPr>
            <w:tcW w:w="925" w:type="dxa"/>
            <w:tcBorders>
              <w:top w:val="nil"/>
              <w:left w:val="nil"/>
              <w:bottom w:val="nil"/>
              <w:right w:val="single" w:sz="4" w:space="0" w:color="auto"/>
            </w:tcBorders>
            <w:shd w:val="clear" w:color="auto" w:fill="auto"/>
            <w:noWrap/>
            <w:vAlign w:val="bottom"/>
            <w:hideMark/>
          </w:tcPr>
          <w:p w14:paraId="55C1BA9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3.93- 9.50</w:t>
            </w:r>
          </w:p>
        </w:tc>
        <w:tc>
          <w:tcPr>
            <w:tcW w:w="938" w:type="dxa"/>
            <w:tcBorders>
              <w:top w:val="nil"/>
              <w:left w:val="nil"/>
              <w:bottom w:val="nil"/>
              <w:right w:val="nil"/>
            </w:tcBorders>
            <w:shd w:val="clear" w:color="auto" w:fill="auto"/>
            <w:noWrap/>
            <w:vAlign w:val="bottom"/>
            <w:hideMark/>
          </w:tcPr>
          <w:p w14:paraId="041F8C92"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6.715</w:t>
            </w:r>
          </w:p>
        </w:tc>
        <w:tc>
          <w:tcPr>
            <w:tcW w:w="893" w:type="dxa"/>
            <w:tcBorders>
              <w:top w:val="nil"/>
              <w:left w:val="nil"/>
              <w:bottom w:val="nil"/>
              <w:right w:val="nil"/>
            </w:tcBorders>
            <w:shd w:val="clear" w:color="auto" w:fill="auto"/>
            <w:noWrap/>
            <w:vAlign w:val="bottom"/>
            <w:hideMark/>
          </w:tcPr>
          <w:p w14:paraId="4960777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2.22- 6.35</w:t>
            </w:r>
          </w:p>
        </w:tc>
        <w:tc>
          <w:tcPr>
            <w:tcW w:w="907" w:type="dxa"/>
            <w:tcBorders>
              <w:top w:val="nil"/>
              <w:left w:val="single" w:sz="4" w:space="0" w:color="auto"/>
              <w:bottom w:val="nil"/>
              <w:right w:val="nil"/>
            </w:tcBorders>
            <w:shd w:val="clear" w:color="auto" w:fill="auto"/>
            <w:noWrap/>
            <w:vAlign w:val="bottom"/>
            <w:hideMark/>
          </w:tcPr>
          <w:p w14:paraId="14D49D9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4.29</w:t>
            </w:r>
          </w:p>
        </w:tc>
        <w:tc>
          <w:tcPr>
            <w:tcW w:w="926" w:type="dxa"/>
            <w:tcBorders>
              <w:top w:val="nil"/>
              <w:left w:val="nil"/>
              <w:bottom w:val="nil"/>
              <w:right w:val="single" w:sz="4" w:space="0" w:color="auto"/>
            </w:tcBorders>
            <w:shd w:val="clear" w:color="auto" w:fill="auto"/>
            <w:noWrap/>
            <w:vAlign w:val="bottom"/>
            <w:hideMark/>
          </w:tcPr>
          <w:p w14:paraId="3BAED05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1.83- 5.39</w:t>
            </w:r>
          </w:p>
        </w:tc>
        <w:tc>
          <w:tcPr>
            <w:tcW w:w="863" w:type="dxa"/>
            <w:tcBorders>
              <w:top w:val="nil"/>
              <w:left w:val="nil"/>
              <w:bottom w:val="nil"/>
              <w:right w:val="nil"/>
            </w:tcBorders>
            <w:shd w:val="clear" w:color="auto" w:fill="auto"/>
            <w:noWrap/>
            <w:vAlign w:val="bottom"/>
            <w:hideMark/>
          </w:tcPr>
          <w:p w14:paraId="3C7BB10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5.25</w:t>
            </w:r>
          </w:p>
        </w:tc>
        <w:tc>
          <w:tcPr>
            <w:tcW w:w="883" w:type="dxa"/>
            <w:tcBorders>
              <w:top w:val="nil"/>
              <w:left w:val="nil"/>
              <w:bottom w:val="nil"/>
              <w:right w:val="nil"/>
            </w:tcBorders>
            <w:shd w:val="clear" w:color="auto" w:fill="auto"/>
            <w:noWrap/>
            <w:vAlign w:val="bottom"/>
            <w:hideMark/>
          </w:tcPr>
          <w:p w14:paraId="704383C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3.008- 7.50</w:t>
            </w:r>
          </w:p>
        </w:tc>
        <w:tc>
          <w:tcPr>
            <w:tcW w:w="617" w:type="dxa"/>
            <w:tcBorders>
              <w:top w:val="nil"/>
              <w:left w:val="single" w:sz="4" w:space="0" w:color="auto"/>
              <w:bottom w:val="nil"/>
              <w:right w:val="single" w:sz="4" w:space="0" w:color="auto"/>
            </w:tcBorders>
            <w:shd w:val="clear" w:color="auto" w:fill="auto"/>
            <w:noWrap/>
            <w:vAlign w:val="bottom"/>
            <w:hideMark/>
          </w:tcPr>
          <w:p w14:paraId="69235D8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0.21</w:t>
            </w:r>
          </w:p>
        </w:tc>
      </w:tr>
      <w:tr w:rsidR="00A951A7" w:rsidRPr="00A951A7" w14:paraId="53A0E988" w14:textId="77777777" w:rsidTr="00A951A7">
        <w:trPr>
          <w:trHeight w:val="253"/>
        </w:trPr>
        <w:tc>
          <w:tcPr>
            <w:tcW w:w="1768" w:type="dxa"/>
            <w:tcBorders>
              <w:top w:val="nil"/>
              <w:left w:val="single" w:sz="4" w:space="0" w:color="auto"/>
              <w:bottom w:val="nil"/>
              <w:right w:val="single" w:sz="4" w:space="0" w:color="auto"/>
            </w:tcBorders>
            <w:shd w:val="clear" w:color="auto" w:fill="auto"/>
            <w:noWrap/>
            <w:vAlign w:val="bottom"/>
            <w:hideMark/>
          </w:tcPr>
          <w:p w14:paraId="4C46D5F4"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Women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nil"/>
              <w:right w:val="nil"/>
            </w:tcBorders>
            <w:shd w:val="clear" w:color="auto" w:fill="auto"/>
            <w:noWrap/>
            <w:vAlign w:val="bottom"/>
            <w:hideMark/>
          </w:tcPr>
          <w:p w14:paraId="548ACC8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3.07</w:t>
            </w:r>
          </w:p>
        </w:tc>
        <w:tc>
          <w:tcPr>
            <w:tcW w:w="1031" w:type="dxa"/>
            <w:tcBorders>
              <w:top w:val="nil"/>
              <w:left w:val="nil"/>
              <w:bottom w:val="nil"/>
              <w:right w:val="nil"/>
            </w:tcBorders>
            <w:shd w:val="clear" w:color="auto" w:fill="auto"/>
            <w:noWrap/>
            <w:vAlign w:val="bottom"/>
            <w:hideMark/>
          </w:tcPr>
          <w:p w14:paraId="6BD53D8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1.98- 4.16</w:t>
            </w:r>
          </w:p>
        </w:tc>
        <w:tc>
          <w:tcPr>
            <w:tcW w:w="886" w:type="dxa"/>
            <w:tcBorders>
              <w:top w:val="nil"/>
              <w:left w:val="single" w:sz="4" w:space="0" w:color="auto"/>
              <w:bottom w:val="nil"/>
              <w:right w:val="nil"/>
            </w:tcBorders>
            <w:shd w:val="clear" w:color="auto" w:fill="auto"/>
            <w:noWrap/>
            <w:vAlign w:val="bottom"/>
            <w:hideMark/>
          </w:tcPr>
          <w:p w14:paraId="6EA6E9E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3.07</w:t>
            </w:r>
          </w:p>
        </w:tc>
        <w:tc>
          <w:tcPr>
            <w:tcW w:w="925" w:type="dxa"/>
            <w:tcBorders>
              <w:top w:val="nil"/>
              <w:left w:val="nil"/>
              <w:bottom w:val="nil"/>
              <w:right w:val="single" w:sz="4" w:space="0" w:color="auto"/>
            </w:tcBorders>
            <w:shd w:val="clear" w:color="auto" w:fill="auto"/>
            <w:noWrap/>
            <w:vAlign w:val="bottom"/>
            <w:hideMark/>
          </w:tcPr>
          <w:p w14:paraId="1468AFE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2.12- 8.51</w:t>
            </w:r>
          </w:p>
        </w:tc>
        <w:tc>
          <w:tcPr>
            <w:tcW w:w="938" w:type="dxa"/>
            <w:tcBorders>
              <w:top w:val="nil"/>
              <w:left w:val="nil"/>
              <w:bottom w:val="nil"/>
              <w:right w:val="nil"/>
            </w:tcBorders>
            <w:shd w:val="clear" w:color="auto" w:fill="auto"/>
            <w:noWrap/>
            <w:vAlign w:val="bottom"/>
            <w:hideMark/>
          </w:tcPr>
          <w:p w14:paraId="0F31923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5.31</w:t>
            </w:r>
          </w:p>
        </w:tc>
        <w:tc>
          <w:tcPr>
            <w:tcW w:w="893" w:type="dxa"/>
            <w:tcBorders>
              <w:top w:val="nil"/>
              <w:left w:val="nil"/>
              <w:bottom w:val="nil"/>
              <w:right w:val="nil"/>
            </w:tcBorders>
            <w:shd w:val="clear" w:color="auto" w:fill="auto"/>
            <w:noWrap/>
            <w:vAlign w:val="bottom"/>
            <w:hideMark/>
          </w:tcPr>
          <w:p w14:paraId="7BC39C5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2.38- 9.55</w:t>
            </w:r>
          </w:p>
        </w:tc>
        <w:tc>
          <w:tcPr>
            <w:tcW w:w="907" w:type="dxa"/>
            <w:tcBorders>
              <w:top w:val="nil"/>
              <w:left w:val="single" w:sz="4" w:space="0" w:color="auto"/>
              <w:bottom w:val="nil"/>
              <w:right w:val="nil"/>
            </w:tcBorders>
            <w:shd w:val="clear" w:color="auto" w:fill="auto"/>
            <w:noWrap/>
            <w:vAlign w:val="bottom"/>
            <w:hideMark/>
          </w:tcPr>
          <w:p w14:paraId="1A51138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2.4</w:t>
            </w:r>
            <w:r w:rsidRPr="00A951A7">
              <w:rPr>
                <w:rFonts w:ascii="Times New Roman" w:eastAsia="Times New Roman" w:hAnsi="Times New Roman" w:cs="Times New Roman"/>
                <w:color w:val="000000"/>
                <w:sz w:val="14"/>
                <w:szCs w:val="14"/>
              </w:rPr>
              <w:t>7</w:t>
            </w:r>
          </w:p>
        </w:tc>
        <w:tc>
          <w:tcPr>
            <w:tcW w:w="926" w:type="dxa"/>
            <w:tcBorders>
              <w:top w:val="nil"/>
              <w:left w:val="nil"/>
              <w:bottom w:val="nil"/>
              <w:right w:val="single" w:sz="4" w:space="0" w:color="auto"/>
            </w:tcBorders>
            <w:shd w:val="clear" w:color="auto" w:fill="auto"/>
            <w:noWrap/>
            <w:vAlign w:val="bottom"/>
            <w:hideMark/>
          </w:tcPr>
          <w:p w14:paraId="3366701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0.48- 4.50</w:t>
            </w:r>
          </w:p>
        </w:tc>
        <w:tc>
          <w:tcPr>
            <w:tcW w:w="863" w:type="dxa"/>
            <w:tcBorders>
              <w:top w:val="nil"/>
              <w:left w:val="nil"/>
              <w:bottom w:val="nil"/>
              <w:right w:val="nil"/>
            </w:tcBorders>
            <w:shd w:val="clear" w:color="auto" w:fill="auto"/>
            <w:noWrap/>
            <w:vAlign w:val="bottom"/>
            <w:hideMark/>
          </w:tcPr>
          <w:p w14:paraId="7BE6101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3.72</w:t>
            </w:r>
          </w:p>
        </w:tc>
        <w:tc>
          <w:tcPr>
            <w:tcW w:w="883" w:type="dxa"/>
            <w:tcBorders>
              <w:top w:val="nil"/>
              <w:left w:val="nil"/>
              <w:bottom w:val="nil"/>
              <w:right w:val="nil"/>
            </w:tcBorders>
            <w:shd w:val="clear" w:color="auto" w:fill="auto"/>
            <w:noWrap/>
            <w:vAlign w:val="bottom"/>
            <w:hideMark/>
          </w:tcPr>
          <w:p w14:paraId="4404535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1.13- 6.31</w:t>
            </w:r>
          </w:p>
        </w:tc>
        <w:tc>
          <w:tcPr>
            <w:tcW w:w="617" w:type="dxa"/>
            <w:tcBorders>
              <w:top w:val="nil"/>
              <w:left w:val="single" w:sz="4" w:space="0" w:color="auto"/>
              <w:bottom w:val="nil"/>
              <w:right w:val="single" w:sz="4" w:space="0" w:color="auto"/>
            </w:tcBorders>
            <w:shd w:val="clear" w:color="auto" w:fill="auto"/>
            <w:noWrap/>
            <w:vAlign w:val="bottom"/>
            <w:hideMark/>
          </w:tcPr>
          <w:p w14:paraId="74FE1CB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01C704F3" w14:textId="77777777" w:rsidTr="00A951A7">
        <w:trPr>
          <w:trHeight w:val="253"/>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F2BD7DA"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single" w:sz="4" w:space="0" w:color="auto"/>
              <w:right w:val="nil"/>
            </w:tcBorders>
            <w:shd w:val="clear" w:color="auto" w:fill="auto"/>
            <w:noWrap/>
            <w:vAlign w:val="bottom"/>
            <w:hideMark/>
          </w:tcPr>
          <w:p w14:paraId="3004B10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5.86</w:t>
            </w:r>
          </w:p>
        </w:tc>
        <w:tc>
          <w:tcPr>
            <w:tcW w:w="1031" w:type="dxa"/>
            <w:tcBorders>
              <w:top w:val="nil"/>
              <w:left w:val="nil"/>
              <w:bottom w:val="single" w:sz="4" w:space="0" w:color="auto"/>
              <w:right w:val="nil"/>
            </w:tcBorders>
            <w:shd w:val="clear" w:color="auto" w:fill="auto"/>
            <w:noWrap/>
            <w:vAlign w:val="bottom"/>
            <w:hideMark/>
          </w:tcPr>
          <w:p w14:paraId="3F08CD96"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4.14- 7.60</w:t>
            </w:r>
          </w:p>
        </w:tc>
        <w:tc>
          <w:tcPr>
            <w:tcW w:w="886" w:type="dxa"/>
            <w:tcBorders>
              <w:top w:val="nil"/>
              <w:left w:val="single" w:sz="4" w:space="0" w:color="auto"/>
              <w:bottom w:val="single" w:sz="4" w:space="0" w:color="auto"/>
              <w:right w:val="nil"/>
            </w:tcBorders>
            <w:shd w:val="clear" w:color="auto" w:fill="auto"/>
            <w:noWrap/>
            <w:vAlign w:val="bottom"/>
            <w:hideMark/>
          </w:tcPr>
          <w:p w14:paraId="4FC3BE1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5.86</w:t>
            </w:r>
          </w:p>
        </w:tc>
        <w:tc>
          <w:tcPr>
            <w:tcW w:w="925" w:type="dxa"/>
            <w:tcBorders>
              <w:top w:val="nil"/>
              <w:left w:val="nil"/>
              <w:bottom w:val="single" w:sz="4" w:space="0" w:color="auto"/>
              <w:right w:val="single" w:sz="4" w:space="0" w:color="auto"/>
            </w:tcBorders>
            <w:shd w:val="clear" w:color="auto" w:fill="auto"/>
            <w:noWrap/>
            <w:vAlign w:val="bottom"/>
            <w:hideMark/>
          </w:tcPr>
          <w:p w14:paraId="236181CE"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3.29-12.24</w:t>
            </w:r>
          </w:p>
        </w:tc>
        <w:tc>
          <w:tcPr>
            <w:tcW w:w="938" w:type="dxa"/>
            <w:tcBorders>
              <w:top w:val="nil"/>
              <w:left w:val="nil"/>
              <w:bottom w:val="single" w:sz="4" w:space="0" w:color="auto"/>
              <w:right w:val="nil"/>
            </w:tcBorders>
            <w:shd w:val="clear" w:color="auto" w:fill="auto"/>
            <w:noWrap/>
            <w:vAlign w:val="bottom"/>
            <w:hideMark/>
          </w:tcPr>
          <w:p w14:paraId="6EBD8DCE"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7.77</w:t>
            </w:r>
          </w:p>
        </w:tc>
        <w:tc>
          <w:tcPr>
            <w:tcW w:w="893" w:type="dxa"/>
            <w:tcBorders>
              <w:top w:val="nil"/>
              <w:left w:val="nil"/>
              <w:bottom w:val="single" w:sz="4" w:space="0" w:color="auto"/>
              <w:right w:val="nil"/>
            </w:tcBorders>
            <w:shd w:val="clear" w:color="auto" w:fill="auto"/>
            <w:noWrap/>
            <w:vAlign w:val="bottom"/>
            <w:hideMark/>
          </w:tcPr>
          <w:p w14:paraId="78F60D1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0.48- 4.45</w:t>
            </w:r>
          </w:p>
        </w:tc>
        <w:tc>
          <w:tcPr>
            <w:tcW w:w="907" w:type="dxa"/>
            <w:tcBorders>
              <w:top w:val="nil"/>
              <w:left w:val="single" w:sz="4" w:space="0" w:color="auto"/>
              <w:bottom w:val="single" w:sz="4" w:space="0" w:color="auto"/>
              <w:right w:val="nil"/>
            </w:tcBorders>
            <w:shd w:val="clear" w:color="auto" w:fill="auto"/>
            <w:noWrap/>
            <w:vAlign w:val="bottom"/>
            <w:hideMark/>
          </w:tcPr>
          <w:p w14:paraId="12615C4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5.97</w:t>
            </w:r>
          </w:p>
        </w:tc>
        <w:tc>
          <w:tcPr>
            <w:tcW w:w="926" w:type="dxa"/>
            <w:tcBorders>
              <w:top w:val="nil"/>
              <w:left w:val="nil"/>
              <w:bottom w:val="single" w:sz="4" w:space="0" w:color="auto"/>
              <w:right w:val="single" w:sz="4" w:space="0" w:color="auto"/>
            </w:tcBorders>
            <w:shd w:val="clear" w:color="auto" w:fill="auto"/>
            <w:noWrap/>
            <w:vAlign w:val="bottom"/>
            <w:hideMark/>
          </w:tcPr>
          <w:p w14:paraId="3C1D4AA2"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1.92- 8.46</w:t>
            </w:r>
          </w:p>
        </w:tc>
        <w:tc>
          <w:tcPr>
            <w:tcW w:w="863" w:type="dxa"/>
            <w:tcBorders>
              <w:top w:val="nil"/>
              <w:left w:val="nil"/>
              <w:bottom w:val="single" w:sz="4" w:space="0" w:color="auto"/>
              <w:right w:val="nil"/>
            </w:tcBorders>
            <w:shd w:val="clear" w:color="auto" w:fill="auto"/>
            <w:noWrap/>
            <w:vAlign w:val="bottom"/>
            <w:hideMark/>
          </w:tcPr>
          <w:p w14:paraId="4AC50FF4"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7.53</w:t>
            </w:r>
          </w:p>
        </w:tc>
        <w:tc>
          <w:tcPr>
            <w:tcW w:w="883" w:type="dxa"/>
            <w:tcBorders>
              <w:top w:val="nil"/>
              <w:left w:val="nil"/>
              <w:bottom w:val="single" w:sz="4" w:space="0" w:color="auto"/>
              <w:right w:val="nil"/>
            </w:tcBorders>
            <w:shd w:val="clear" w:color="auto" w:fill="auto"/>
            <w:noWrap/>
            <w:vAlign w:val="bottom"/>
            <w:hideMark/>
          </w:tcPr>
          <w:p w14:paraId="0501DB16"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3.38-11.69</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33E8D7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3E9A54AF" w14:textId="77777777" w:rsidTr="00A951A7">
        <w:trPr>
          <w:trHeight w:val="253"/>
        </w:trPr>
        <w:tc>
          <w:tcPr>
            <w:tcW w:w="1768" w:type="dxa"/>
            <w:tcBorders>
              <w:top w:val="single" w:sz="4" w:space="0" w:color="auto"/>
              <w:left w:val="single" w:sz="4" w:space="0" w:color="auto"/>
              <w:bottom w:val="nil"/>
              <w:right w:val="single" w:sz="4" w:space="0" w:color="auto"/>
            </w:tcBorders>
            <w:shd w:val="clear" w:color="auto" w:fill="auto"/>
            <w:noWrap/>
            <w:vAlign w:val="bottom"/>
            <w:hideMark/>
          </w:tcPr>
          <w:p w14:paraId="4B15A083" w14:textId="77777777" w:rsidR="00A951A7" w:rsidRPr="000E7784" w:rsidRDefault="00A951A7" w:rsidP="00A951A7">
            <w:pP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Intramural Hematoma</w:t>
            </w:r>
          </w:p>
        </w:tc>
        <w:tc>
          <w:tcPr>
            <w:tcW w:w="950" w:type="dxa"/>
            <w:tcBorders>
              <w:top w:val="single" w:sz="4" w:space="0" w:color="auto"/>
              <w:left w:val="single" w:sz="4" w:space="0" w:color="auto"/>
              <w:bottom w:val="nil"/>
              <w:right w:val="nil"/>
            </w:tcBorders>
            <w:shd w:val="clear" w:color="auto" w:fill="auto"/>
            <w:noWrap/>
            <w:vAlign w:val="bottom"/>
            <w:hideMark/>
          </w:tcPr>
          <w:p w14:paraId="17BBB150"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1031" w:type="dxa"/>
            <w:tcBorders>
              <w:top w:val="single" w:sz="4" w:space="0" w:color="auto"/>
              <w:left w:val="nil"/>
              <w:bottom w:val="nil"/>
              <w:right w:val="nil"/>
            </w:tcBorders>
            <w:shd w:val="clear" w:color="auto" w:fill="auto"/>
            <w:noWrap/>
            <w:vAlign w:val="bottom"/>
            <w:hideMark/>
          </w:tcPr>
          <w:p w14:paraId="168E0DE0"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86" w:type="dxa"/>
            <w:tcBorders>
              <w:top w:val="single" w:sz="4" w:space="0" w:color="auto"/>
              <w:left w:val="single" w:sz="4" w:space="0" w:color="auto"/>
              <w:bottom w:val="nil"/>
              <w:right w:val="nil"/>
            </w:tcBorders>
            <w:shd w:val="clear" w:color="auto" w:fill="auto"/>
            <w:noWrap/>
            <w:vAlign w:val="bottom"/>
            <w:hideMark/>
          </w:tcPr>
          <w:p w14:paraId="62B70C9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25" w:type="dxa"/>
            <w:tcBorders>
              <w:top w:val="single" w:sz="4" w:space="0" w:color="auto"/>
              <w:left w:val="nil"/>
              <w:bottom w:val="nil"/>
              <w:right w:val="single" w:sz="4" w:space="0" w:color="auto"/>
            </w:tcBorders>
            <w:shd w:val="clear" w:color="auto" w:fill="auto"/>
            <w:noWrap/>
            <w:vAlign w:val="bottom"/>
            <w:hideMark/>
          </w:tcPr>
          <w:p w14:paraId="236BAC6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38" w:type="dxa"/>
            <w:tcBorders>
              <w:top w:val="single" w:sz="4" w:space="0" w:color="auto"/>
              <w:left w:val="nil"/>
              <w:bottom w:val="nil"/>
              <w:right w:val="nil"/>
            </w:tcBorders>
            <w:shd w:val="clear" w:color="auto" w:fill="auto"/>
            <w:noWrap/>
            <w:vAlign w:val="bottom"/>
            <w:hideMark/>
          </w:tcPr>
          <w:p w14:paraId="74C14B7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93" w:type="dxa"/>
            <w:tcBorders>
              <w:top w:val="single" w:sz="4" w:space="0" w:color="auto"/>
              <w:left w:val="nil"/>
              <w:bottom w:val="nil"/>
              <w:right w:val="nil"/>
            </w:tcBorders>
            <w:shd w:val="clear" w:color="auto" w:fill="auto"/>
            <w:noWrap/>
            <w:vAlign w:val="bottom"/>
            <w:hideMark/>
          </w:tcPr>
          <w:p w14:paraId="367A38CE"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07" w:type="dxa"/>
            <w:tcBorders>
              <w:top w:val="single" w:sz="4" w:space="0" w:color="auto"/>
              <w:left w:val="single" w:sz="4" w:space="0" w:color="auto"/>
              <w:bottom w:val="nil"/>
              <w:right w:val="nil"/>
            </w:tcBorders>
            <w:shd w:val="clear" w:color="auto" w:fill="auto"/>
            <w:noWrap/>
            <w:vAlign w:val="bottom"/>
            <w:hideMark/>
          </w:tcPr>
          <w:p w14:paraId="09E1FF72"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26" w:type="dxa"/>
            <w:tcBorders>
              <w:top w:val="single" w:sz="4" w:space="0" w:color="auto"/>
              <w:left w:val="nil"/>
              <w:bottom w:val="nil"/>
              <w:right w:val="single" w:sz="4" w:space="0" w:color="auto"/>
            </w:tcBorders>
            <w:shd w:val="clear" w:color="auto" w:fill="auto"/>
            <w:noWrap/>
            <w:vAlign w:val="bottom"/>
            <w:hideMark/>
          </w:tcPr>
          <w:p w14:paraId="3E116C4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63" w:type="dxa"/>
            <w:tcBorders>
              <w:top w:val="single" w:sz="4" w:space="0" w:color="auto"/>
              <w:left w:val="nil"/>
              <w:bottom w:val="nil"/>
              <w:right w:val="nil"/>
            </w:tcBorders>
            <w:shd w:val="clear" w:color="auto" w:fill="auto"/>
            <w:noWrap/>
            <w:vAlign w:val="bottom"/>
            <w:hideMark/>
          </w:tcPr>
          <w:p w14:paraId="3D733AD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83" w:type="dxa"/>
            <w:tcBorders>
              <w:top w:val="single" w:sz="4" w:space="0" w:color="auto"/>
              <w:left w:val="nil"/>
              <w:bottom w:val="nil"/>
              <w:right w:val="nil"/>
            </w:tcBorders>
            <w:shd w:val="clear" w:color="auto" w:fill="auto"/>
            <w:noWrap/>
            <w:vAlign w:val="bottom"/>
            <w:hideMark/>
          </w:tcPr>
          <w:p w14:paraId="08A5A85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617" w:type="dxa"/>
            <w:tcBorders>
              <w:top w:val="nil"/>
              <w:left w:val="single" w:sz="4" w:space="0" w:color="auto"/>
              <w:bottom w:val="nil"/>
              <w:right w:val="single" w:sz="4" w:space="0" w:color="auto"/>
            </w:tcBorders>
            <w:shd w:val="clear" w:color="auto" w:fill="auto"/>
            <w:noWrap/>
            <w:vAlign w:val="bottom"/>
            <w:hideMark/>
          </w:tcPr>
          <w:p w14:paraId="5638081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4AF58935" w14:textId="77777777" w:rsidTr="00A951A7">
        <w:trPr>
          <w:trHeight w:val="253"/>
        </w:trPr>
        <w:tc>
          <w:tcPr>
            <w:tcW w:w="1768" w:type="dxa"/>
            <w:tcBorders>
              <w:top w:val="nil"/>
              <w:left w:val="single" w:sz="4" w:space="0" w:color="auto"/>
              <w:bottom w:val="nil"/>
              <w:right w:val="single" w:sz="4" w:space="0" w:color="auto"/>
            </w:tcBorders>
            <w:shd w:val="clear" w:color="auto" w:fill="auto"/>
            <w:noWrap/>
            <w:vAlign w:val="bottom"/>
            <w:hideMark/>
          </w:tcPr>
          <w:p w14:paraId="41AF959D"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Overall (age/sex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nil"/>
              <w:right w:val="nil"/>
            </w:tcBorders>
            <w:shd w:val="clear" w:color="auto" w:fill="auto"/>
            <w:noWrap/>
            <w:vAlign w:val="bottom"/>
            <w:hideMark/>
          </w:tcPr>
          <w:p w14:paraId="080B924A"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1.24</w:t>
            </w:r>
          </w:p>
        </w:tc>
        <w:tc>
          <w:tcPr>
            <w:tcW w:w="1031" w:type="dxa"/>
            <w:tcBorders>
              <w:top w:val="nil"/>
              <w:left w:val="nil"/>
              <w:bottom w:val="nil"/>
              <w:right w:val="nil"/>
            </w:tcBorders>
            <w:shd w:val="clear" w:color="auto" w:fill="auto"/>
            <w:noWrap/>
            <w:vAlign w:val="bottom"/>
            <w:hideMark/>
          </w:tcPr>
          <w:p w14:paraId="3EF7C3B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0.70- 1.77</w:t>
            </w:r>
          </w:p>
        </w:tc>
        <w:tc>
          <w:tcPr>
            <w:tcW w:w="886" w:type="dxa"/>
            <w:tcBorders>
              <w:top w:val="nil"/>
              <w:left w:val="single" w:sz="4" w:space="0" w:color="auto"/>
              <w:bottom w:val="nil"/>
              <w:right w:val="nil"/>
            </w:tcBorders>
            <w:shd w:val="clear" w:color="auto" w:fill="auto"/>
            <w:noWrap/>
            <w:vAlign w:val="bottom"/>
            <w:hideMark/>
          </w:tcPr>
          <w:p w14:paraId="421C7BCE"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1.23</w:t>
            </w:r>
          </w:p>
        </w:tc>
        <w:tc>
          <w:tcPr>
            <w:tcW w:w="925" w:type="dxa"/>
            <w:tcBorders>
              <w:top w:val="nil"/>
              <w:left w:val="nil"/>
              <w:bottom w:val="nil"/>
              <w:right w:val="single" w:sz="4" w:space="0" w:color="auto"/>
            </w:tcBorders>
            <w:shd w:val="clear" w:color="auto" w:fill="auto"/>
            <w:noWrap/>
            <w:vAlign w:val="bottom"/>
            <w:hideMark/>
          </w:tcPr>
          <w:p w14:paraId="59C6616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0.02 2.44</w:t>
            </w:r>
          </w:p>
        </w:tc>
        <w:tc>
          <w:tcPr>
            <w:tcW w:w="938" w:type="dxa"/>
            <w:tcBorders>
              <w:top w:val="nil"/>
              <w:left w:val="nil"/>
              <w:bottom w:val="nil"/>
              <w:right w:val="nil"/>
            </w:tcBorders>
            <w:shd w:val="clear" w:color="auto" w:fill="auto"/>
            <w:noWrap/>
            <w:vAlign w:val="bottom"/>
            <w:hideMark/>
          </w:tcPr>
          <w:p w14:paraId="2A92B462"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1.17</w:t>
            </w:r>
          </w:p>
        </w:tc>
        <w:tc>
          <w:tcPr>
            <w:tcW w:w="893" w:type="dxa"/>
            <w:tcBorders>
              <w:top w:val="nil"/>
              <w:left w:val="nil"/>
              <w:bottom w:val="nil"/>
              <w:right w:val="nil"/>
            </w:tcBorders>
            <w:shd w:val="clear" w:color="auto" w:fill="auto"/>
            <w:noWrap/>
            <w:vAlign w:val="bottom"/>
            <w:hideMark/>
          </w:tcPr>
          <w:p w14:paraId="591EEDE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0.02- 2.31</w:t>
            </w:r>
          </w:p>
        </w:tc>
        <w:tc>
          <w:tcPr>
            <w:tcW w:w="907" w:type="dxa"/>
            <w:tcBorders>
              <w:top w:val="nil"/>
              <w:left w:val="single" w:sz="4" w:space="0" w:color="auto"/>
              <w:bottom w:val="nil"/>
              <w:right w:val="nil"/>
            </w:tcBorders>
            <w:shd w:val="clear" w:color="auto" w:fill="auto"/>
            <w:noWrap/>
            <w:vAlign w:val="bottom"/>
            <w:hideMark/>
          </w:tcPr>
          <w:p w14:paraId="129918F3"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1.17</w:t>
            </w:r>
          </w:p>
        </w:tc>
        <w:tc>
          <w:tcPr>
            <w:tcW w:w="926" w:type="dxa"/>
            <w:tcBorders>
              <w:top w:val="nil"/>
              <w:left w:val="nil"/>
              <w:bottom w:val="nil"/>
              <w:right w:val="single" w:sz="4" w:space="0" w:color="auto"/>
            </w:tcBorders>
            <w:shd w:val="clear" w:color="auto" w:fill="auto"/>
            <w:noWrap/>
            <w:vAlign w:val="bottom"/>
            <w:hideMark/>
          </w:tcPr>
          <w:p w14:paraId="165EE2F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0.14- 2.20</w:t>
            </w:r>
          </w:p>
        </w:tc>
        <w:tc>
          <w:tcPr>
            <w:tcW w:w="863" w:type="dxa"/>
            <w:tcBorders>
              <w:top w:val="nil"/>
              <w:left w:val="nil"/>
              <w:bottom w:val="nil"/>
              <w:right w:val="nil"/>
            </w:tcBorders>
            <w:shd w:val="clear" w:color="auto" w:fill="auto"/>
            <w:noWrap/>
            <w:vAlign w:val="bottom"/>
            <w:hideMark/>
          </w:tcPr>
          <w:p w14:paraId="51350806"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1.98</w:t>
            </w:r>
          </w:p>
        </w:tc>
        <w:tc>
          <w:tcPr>
            <w:tcW w:w="883" w:type="dxa"/>
            <w:tcBorders>
              <w:top w:val="nil"/>
              <w:left w:val="nil"/>
              <w:bottom w:val="nil"/>
              <w:right w:val="nil"/>
            </w:tcBorders>
            <w:shd w:val="clear" w:color="auto" w:fill="auto"/>
            <w:noWrap/>
            <w:vAlign w:val="bottom"/>
            <w:hideMark/>
          </w:tcPr>
          <w:p w14:paraId="7A81AB2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0.61- 3.36</w:t>
            </w:r>
          </w:p>
        </w:tc>
        <w:tc>
          <w:tcPr>
            <w:tcW w:w="617" w:type="dxa"/>
            <w:tcBorders>
              <w:top w:val="nil"/>
              <w:left w:val="single" w:sz="4" w:space="0" w:color="auto"/>
              <w:bottom w:val="nil"/>
              <w:right w:val="single" w:sz="4" w:space="0" w:color="auto"/>
            </w:tcBorders>
            <w:shd w:val="clear" w:color="auto" w:fill="auto"/>
            <w:noWrap/>
            <w:vAlign w:val="bottom"/>
            <w:hideMark/>
          </w:tcPr>
          <w:p w14:paraId="5B90540E"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0.66</w:t>
            </w:r>
          </w:p>
        </w:tc>
      </w:tr>
      <w:tr w:rsidR="00A951A7" w:rsidRPr="00A951A7" w14:paraId="0D7DB262" w14:textId="77777777" w:rsidTr="00A951A7">
        <w:trPr>
          <w:trHeight w:val="253"/>
        </w:trPr>
        <w:tc>
          <w:tcPr>
            <w:tcW w:w="1768" w:type="dxa"/>
            <w:tcBorders>
              <w:top w:val="nil"/>
              <w:left w:val="single" w:sz="4" w:space="0" w:color="auto"/>
              <w:right w:val="single" w:sz="4" w:space="0" w:color="auto"/>
            </w:tcBorders>
            <w:shd w:val="clear" w:color="auto" w:fill="auto"/>
            <w:noWrap/>
            <w:vAlign w:val="bottom"/>
            <w:hideMark/>
          </w:tcPr>
          <w:p w14:paraId="489D9437"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Women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right w:val="nil"/>
            </w:tcBorders>
            <w:shd w:val="clear" w:color="auto" w:fill="auto"/>
            <w:noWrap/>
            <w:vAlign w:val="bottom"/>
            <w:hideMark/>
          </w:tcPr>
          <w:p w14:paraId="604BD34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0.99</w:t>
            </w:r>
          </w:p>
        </w:tc>
        <w:tc>
          <w:tcPr>
            <w:tcW w:w="1031" w:type="dxa"/>
            <w:tcBorders>
              <w:top w:val="nil"/>
              <w:left w:val="nil"/>
              <w:bottom w:val="nil"/>
              <w:right w:val="nil"/>
            </w:tcBorders>
            <w:shd w:val="clear" w:color="auto" w:fill="auto"/>
            <w:noWrap/>
            <w:vAlign w:val="bottom"/>
            <w:hideMark/>
          </w:tcPr>
          <w:p w14:paraId="57F527B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0.61- 2.40</w:t>
            </w:r>
          </w:p>
        </w:tc>
        <w:tc>
          <w:tcPr>
            <w:tcW w:w="886" w:type="dxa"/>
            <w:tcBorders>
              <w:top w:val="nil"/>
              <w:left w:val="single" w:sz="4" w:space="0" w:color="auto"/>
              <w:bottom w:val="nil"/>
              <w:right w:val="nil"/>
            </w:tcBorders>
            <w:shd w:val="clear" w:color="auto" w:fill="auto"/>
            <w:noWrap/>
            <w:vAlign w:val="bottom"/>
            <w:hideMark/>
          </w:tcPr>
          <w:p w14:paraId="7301073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0.95</w:t>
            </w:r>
          </w:p>
        </w:tc>
        <w:tc>
          <w:tcPr>
            <w:tcW w:w="925" w:type="dxa"/>
            <w:tcBorders>
              <w:top w:val="nil"/>
              <w:left w:val="nil"/>
              <w:bottom w:val="nil"/>
              <w:right w:val="single" w:sz="4" w:space="0" w:color="auto"/>
            </w:tcBorders>
            <w:shd w:val="clear" w:color="auto" w:fill="auto"/>
            <w:noWrap/>
            <w:vAlign w:val="bottom"/>
            <w:hideMark/>
          </w:tcPr>
          <w:p w14:paraId="097EDF9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0.00- 2.27</w:t>
            </w:r>
          </w:p>
        </w:tc>
        <w:tc>
          <w:tcPr>
            <w:tcW w:w="938" w:type="dxa"/>
            <w:tcBorders>
              <w:top w:val="nil"/>
              <w:left w:val="nil"/>
              <w:bottom w:val="nil"/>
              <w:right w:val="nil"/>
            </w:tcBorders>
            <w:shd w:val="clear" w:color="auto" w:fill="auto"/>
            <w:noWrap/>
            <w:vAlign w:val="bottom"/>
            <w:hideMark/>
          </w:tcPr>
          <w:p w14:paraId="63545B3A"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1.06</w:t>
            </w:r>
          </w:p>
        </w:tc>
        <w:tc>
          <w:tcPr>
            <w:tcW w:w="893" w:type="dxa"/>
            <w:tcBorders>
              <w:top w:val="nil"/>
              <w:left w:val="nil"/>
              <w:bottom w:val="nil"/>
              <w:right w:val="nil"/>
            </w:tcBorders>
            <w:shd w:val="clear" w:color="auto" w:fill="auto"/>
            <w:noWrap/>
            <w:vAlign w:val="bottom"/>
            <w:hideMark/>
          </w:tcPr>
          <w:p w14:paraId="363CA2D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0.00- 2.52</w:t>
            </w:r>
          </w:p>
        </w:tc>
        <w:tc>
          <w:tcPr>
            <w:tcW w:w="907" w:type="dxa"/>
            <w:tcBorders>
              <w:top w:val="nil"/>
              <w:left w:val="single" w:sz="4" w:space="0" w:color="auto"/>
              <w:bottom w:val="nil"/>
              <w:right w:val="nil"/>
            </w:tcBorders>
            <w:shd w:val="clear" w:color="auto" w:fill="auto"/>
            <w:noWrap/>
            <w:vAlign w:val="bottom"/>
            <w:hideMark/>
          </w:tcPr>
          <w:p w14:paraId="4F3F61E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1.2</w:t>
            </w:r>
          </w:p>
        </w:tc>
        <w:tc>
          <w:tcPr>
            <w:tcW w:w="926" w:type="dxa"/>
            <w:tcBorders>
              <w:top w:val="nil"/>
              <w:left w:val="nil"/>
              <w:bottom w:val="nil"/>
              <w:right w:val="single" w:sz="4" w:space="0" w:color="auto"/>
            </w:tcBorders>
            <w:shd w:val="clear" w:color="auto" w:fill="auto"/>
            <w:noWrap/>
            <w:vAlign w:val="bottom"/>
            <w:hideMark/>
          </w:tcPr>
          <w:p w14:paraId="4D9CA2CE"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0.00- 2.79</w:t>
            </w:r>
          </w:p>
        </w:tc>
        <w:tc>
          <w:tcPr>
            <w:tcW w:w="863" w:type="dxa"/>
            <w:tcBorders>
              <w:top w:val="nil"/>
              <w:left w:val="nil"/>
              <w:bottom w:val="nil"/>
              <w:right w:val="nil"/>
            </w:tcBorders>
            <w:shd w:val="clear" w:color="auto" w:fill="auto"/>
            <w:noWrap/>
            <w:vAlign w:val="bottom"/>
            <w:hideMark/>
          </w:tcPr>
          <w:p w14:paraId="0D1E8D49"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1.24</w:t>
            </w:r>
          </w:p>
        </w:tc>
        <w:tc>
          <w:tcPr>
            <w:tcW w:w="883" w:type="dxa"/>
            <w:tcBorders>
              <w:top w:val="nil"/>
              <w:left w:val="nil"/>
              <w:bottom w:val="nil"/>
              <w:right w:val="nil"/>
            </w:tcBorders>
            <w:shd w:val="clear" w:color="auto" w:fill="auto"/>
            <w:noWrap/>
            <w:vAlign w:val="bottom"/>
            <w:hideMark/>
          </w:tcPr>
          <w:p w14:paraId="681ED1D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0.00- 2.65</w:t>
            </w:r>
          </w:p>
        </w:tc>
        <w:tc>
          <w:tcPr>
            <w:tcW w:w="617" w:type="dxa"/>
            <w:tcBorders>
              <w:top w:val="nil"/>
              <w:left w:val="single" w:sz="4" w:space="0" w:color="auto"/>
              <w:right w:val="single" w:sz="4" w:space="0" w:color="auto"/>
            </w:tcBorders>
            <w:shd w:val="clear" w:color="auto" w:fill="auto"/>
            <w:noWrap/>
            <w:vAlign w:val="bottom"/>
            <w:hideMark/>
          </w:tcPr>
          <w:p w14:paraId="0164A79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3C25A6BA" w14:textId="77777777" w:rsidTr="00A951A7">
        <w:trPr>
          <w:trHeight w:val="253"/>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A31165F"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single" w:sz="4" w:space="0" w:color="auto"/>
              <w:right w:val="nil"/>
            </w:tcBorders>
            <w:shd w:val="clear" w:color="auto" w:fill="auto"/>
            <w:noWrap/>
            <w:vAlign w:val="bottom"/>
            <w:hideMark/>
          </w:tcPr>
          <w:p w14:paraId="3834056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1.50</w:t>
            </w:r>
          </w:p>
        </w:tc>
        <w:tc>
          <w:tcPr>
            <w:tcW w:w="1031" w:type="dxa"/>
            <w:tcBorders>
              <w:top w:val="nil"/>
              <w:left w:val="nil"/>
              <w:bottom w:val="single" w:sz="4" w:space="0" w:color="auto"/>
              <w:right w:val="nil"/>
            </w:tcBorders>
            <w:shd w:val="clear" w:color="auto" w:fill="auto"/>
            <w:noWrap/>
            <w:vAlign w:val="bottom"/>
            <w:hideMark/>
          </w:tcPr>
          <w:p w14:paraId="3EC01C2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0.38- 1.62</w:t>
            </w:r>
          </w:p>
        </w:tc>
        <w:tc>
          <w:tcPr>
            <w:tcW w:w="886" w:type="dxa"/>
            <w:tcBorders>
              <w:top w:val="nil"/>
              <w:left w:val="single" w:sz="4" w:space="0" w:color="auto"/>
              <w:bottom w:val="single" w:sz="4" w:space="0" w:color="auto"/>
              <w:right w:val="nil"/>
            </w:tcBorders>
            <w:shd w:val="clear" w:color="auto" w:fill="auto"/>
            <w:noWrap/>
            <w:vAlign w:val="bottom"/>
            <w:hideMark/>
          </w:tcPr>
          <w:p w14:paraId="6B05746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1.43</w:t>
            </w:r>
          </w:p>
        </w:tc>
        <w:tc>
          <w:tcPr>
            <w:tcW w:w="925" w:type="dxa"/>
            <w:tcBorders>
              <w:top w:val="nil"/>
              <w:left w:val="nil"/>
              <w:bottom w:val="single" w:sz="4" w:space="0" w:color="auto"/>
              <w:right w:val="single" w:sz="4" w:space="0" w:color="auto"/>
            </w:tcBorders>
            <w:shd w:val="clear" w:color="auto" w:fill="auto"/>
            <w:noWrap/>
            <w:vAlign w:val="bottom"/>
            <w:hideMark/>
          </w:tcPr>
          <w:p w14:paraId="4B4EE0D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0.00- 3.42</w:t>
            </w:r>
          </w:p>
        </w:tc>
        <w:tc>
          <w:tcPr>
            <w:tcW w:w="938" w:type="dxa"/>
            <w:tcBorders>
              <w:top w:val="nil"/>
              <w:left w:val="nil"/>
              <w:bottom w:val="single" w:sz="4" w:space="0" w:color="auto"/>
              <w:right w:val="nil"/>
            </w:tcBorders>
            <w:shd w:val="clear" w:color="auto" w:fill="auto"/>
            <w:noWrap/>
            <w:vAlign w:val="bottom"/>
            <w:hideMark/>
          </w:tcPr>
          <w:p w14:paraId="2C148115"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1.26</w:t>
            </w:r>
          </w:p>
        </w:tc>
        <w:tc>
          <w:tcPr>
            <w:tcW w:w="893" w:type="dxa"/>
            <w:tcBorders>
              <w:top w:val="nil"/>
              <w:left w:val="nil"/>
              <w:bottom w:val="single" w:sz="4" w:space="0" w:color="auto"/>
              <w:right w:val="nil"/>
            </w:tcBorders>
            <w:shd w:val="clear" w:color="auto" w:fill="auto"/>
            <w:noWrap/>
            <w:vAlign w:val="bottom"/>
            <w:hideMark/>
          </w:tcPr>
          <w:p w14:paraId="29A8C87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0.00- 3.01</w:t>
            </w:r>
          </w:p>
        </w:tc>
        <w:tc>
          <w:tcPr>
            <w:tcW w:w="907" w:type="dxa"/>
            <w:tcBorders>
              <w:top w:val="nil"/>
              <w:left w:val="single" w:sz="4" w:space="0" w:color="auto"/>
              <w:bottom w:val="single" w:sz="4" w:space="0" w:color="auto"/>
              <w:right w:val="nil"/>
            </w:tcBorders>
            <w:shd w:val="clear" w:color="auto" w:fill="auto"/>
            <w:noWrap/>
            <w:vAlign w:val="bottom"/>
            <w:hideMark/>
          </w:tcPr>
          <w:p w14:paraId="4B1F3BCC"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1.16</w:t>
            </w:r>
          </w:p>
        </w:tc>
        <w:tc>
          <w:tcPr>
            <w:tcW w:w="926" w:type="dxa"/>
            <w:tcBorders>
              <w:top w:val="nil"/>
              <w:left w:val="nil"/>
              <w:bottom w:val="single" w:sz="4" w:space="0" w:color="auto"/>
              <w:right w:val="single" w:sz="4" w:space="0" w:color="auto"/>
            </w:tcBorders>
            <w:shd w:val="clear" w:color="auto" w:fill="auto"/>
            <w:noWrap/>
            <w:vAlign w:val="bottom"/>
            <w:hideMark/>
          </w:tcPr>
          <w:p w14:paraId="0845CE4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0.00- 2.56</w:t>
            </w:r>
          </w:p>
        </w:tc>
        <w:tc>
          <w:tcPr>
            <w:tcW w:w="863" w:type="dxa"/>
            <w:tcBorders>
              <w:top w:val="nil"/>
              <w:left w:val="nil"/>
              <w:bottom w:val="single" w:sz="4" w:space="0" w:color="auto"/>
              <w:right w:val="nil"/>
            </w:tcBorders>
            <w:shd w:val="clear" w:color="auto" w:fill="auto"/>
            <w:noWrap/>
            <w:vAlign w:val="bottom"/>
            <w:hideMark/>
          </w:tcPr>
          <w:p w14:paraId="7907A3C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2.85</w:t>
            </w:r>
          </w:p>
        </w:tc>
        <w:tc>
          <w:tcPr>
            <w:tcW w:w="883" w:type="dxa"/>
            <w:tcBorders>
              <w:top w:val="nil"/>
              <w:left w:val="nil"/>
              <w:bottom w:val="single" w:sz="4" w:space="0" w:color="auto"/>
              <w:right w:val="nil"/>
            </w:tcBorders>
            <w:shd w:val="clear" w:color="auto" w:fill="auto"/>
            <w:noWrap/>
            <w:vAlign w:val="bottom"/>
            <w:hideMark/>
          </w:tcPr>
          <w:p w14:paraId="3523F52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0.33- 5.37</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F80681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7FDEEA66" w14:textId="77777777" w:rsidTr="00A951A7">
        <w:trPr>
          <w:trHeight w:val="253"/>
        </w:trPr>
        <w:tc>
          <w:tcPr>
            <w:tcW w:w="1768" w:type="dxa"/>
            <w:tcBorders>
              <w:top w:val="single" w:sz="4" w:space="0" w:color="auto"/>
              <w:left w:val="single" w:sz="4" w:space="0" w:color="auto"/>
              <w:bottom w:val="nil"/>
              <w:right w:val="single" w:sz="4" w:space="0" w:color="auto"/>
            </w:tcBorders>
            <w:shd w:val="clear" w:color="auto" w:fill="auto"/>
            <w:noWrap/>
            <w:vAlign w:val="bottom"/>
            <w:hideMark/>
          </w:tcPr>
          <w:p w14:paraId="0B79F0C9" w14:textId="77777777" w:rsidR="00A951A7" w:rsidRPr="000E7784" w:rsidRDefault="00A951A7" w:rsidP="00A951A7">
            <w:pPr>
              <w:rPr>
                <w:rFonts w:ascii="Times New Roman" w:eastAsia="Times New Roman" w:hAnsi="Times New Roman" w:cs="Times New Roman"/>
                <w:b/>
                <w:bCs/>
                <w:color w:val="000000"/>
                <w:sz w:val="14"/>
                <w:szCs w:val="14"/>
              </w:rPr>
            </w:pPr>
            <w:r w:rsidRPr="000E7784">
              <w:rPr>
                <w:rFonts w:ascii="Times New Roman" w:eastAsia="Times New Roman" w:hAnsi="Times New Roman" w:cs="Times New Roman"/>
                <w:b/>
                <w:bCs/>
                <w:color w:val="000000"/>
                <w:sz w:val="14"/>
                <w:szCs w:val="14"/>
              </w:rPr>
              <w:t>Penetrating Aortic Ulcer</w:t>
            </w:r>
          </w:p>
        </w:tc>
        <w:tc>
          <w:tcPr>
            <w:tcW w:w="950" w:type="dxa"/>
            <w:tcBorders>
              <w:top w:val="single" w:sz="4" w:space="0" w:color="auto"/>
              <w:left w:val="single" w:sz="4" w:space="0" w:color="auto"/>
              <w:bottom w:val="nil"/>
              <w:right w:val="nil"/>
            </w:tcBorders>
            <w:shd w:val="clear" w:color="auto" w:fill="auto"/>
            <w:noWrap/>
            <w:vAlign w:val="bottom"/>
            <w:hideMark/>
          </w:tcPr>
          <w:p w14:paraId="6016FFD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1031" w:type="dxa"/>
            <w:tcBorders>
              <w:top w:val="nil"/>
              <w:left w:val="nil"/>
              <w:bottom w:val="nil"/>
              <w:right w:val="nil"/>
            </w:tcBorders>
            <w:shd w:val="clear" w:color="auto" w:fill="auto"/>
            <w:noWrap/>
            <w:vAlign w:val="bottom"/>
            <w:hideMark/>
          </w:tcPr>
          <w:p w14:paraId="6D62F85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86" w:type="dxa"/>
            <w:tcBorders>
              <w:top w:val="nil"/>
              <w:left w:val="single" w:sz="4" w:space="0" w:color="auto"/>
              <w:bottom w:val="nil"/>
              <w:right w:val="nil"/>
            </w:tcBorders>
            <w:shd w:val="clear" w:color="auto" w:fill="auto"/>
            <w:noWrap/>
            <w:vAlign w:val="bottom"/>
            <w:hideMark/>
          </w:tcPr>
          <w:p w14:paraId="08DDCB6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25" w:type="dxa"/>
            <w:tcBorders>
              <w:top w:val="nil"/>
              <w:left w:val="nil"/>
              <w:bottom w:val="nil"/>
              <w:right w:val="single" w:sz="4" w:space="0" w:color="auto"/>
            </w:tcBorders>
            <w:shd w:val="clear" w:color="auto" w:fill="auto"/>
            <w:noWrap/>
            <w:vAlign w:val="bottom"/>
            <w:hideMark/>
          </w:tcPr>
          <w:p w14:paraId="3FD18922"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38" w:type="dxa"/>
            <w:tcBorders>
              <w:top w:val="nil"/>
              <w:left w:val="nil"/>
              <w:bottom w:val="nil"/>
              <w:right w:val="nil"/>
            </w:tcBorders>
            <w:shd w:val="clear" w:color="auto" w:fill="auto"/>
            <w:noWrap/>
            <w:vAlign w:val="bottom"/>
            <w:hideMark/>
          </w:tcPr>
          <w:p w14:paraId="6486BF3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93" w:type="dxa"/>
            <w:tcBorders>
              <w:top w:val="nil"/>
              <w:left w:val="nil"/>
              <w:bottom w:val="nil"/>
              <w:right w:val="nil"/>
            </w:tcBorders>
            <w:shd w:val="clear" w:color="auto" w:fill="auto"/>
            <w:noWrap/>
            <w:vAlign w:val="bottom"/>
            <w:hideMark/>
          </w:tcPr>
          <w:p w14:paraId="206236A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07" w:type="dxa"/>
            <w:tcBorders>
              <w:top w:val="nil"/>
              <w:left w:val="single" w:sz="4" w:space="0" w:color="auto"/>
              <w:bottom w:val="nil"/>
              <w:right w:val="nil"/>
            </w:tcBorders>
            <w:shd w:val="clear" w:color="auto" w:fill="auto"/>
            <w:noWrap/>
            <w:vAlign w:val="bottom"/>
            <w:hideMark/>
          </w:tcPr>
          <w:p w14:paraId="72D6D1A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926" w:type="dxa"/>
            <w:tcBorders>
              <w:top w:val="nil"/>
              <w:left w:val="nil"/>
              <w:bottom w:val="nil"/>
              <w:right w:val="single" w:sz="4" w:space="0" w:color="auto"/>
            </w:tcBorders>
            <w:shd w:val="clear" w:color="auto" w:fill="auto"/>
            <w:noWrap/>
            <w:vAlign w:val="bottom"/>
            <w:hideMark/>
          </w:tcPr>
          <w:p w14:paraId="36359D4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63" w:type="dxa"/>
            <w:tcBorders>
              <w:top w:val="nil"/>
              <w:left w:val="nil"/>
              <w:bottom w:val="nil"/>
              <w:right w:val="nil"/>
            </w:tcBorders>
            <w:shd w:val="clear" w:color="auto" w:fill="auto"/>
            <w:noWrap/>
            <w:vAlign w:val="bottom"/>
            <w:hideMark/>
          </w:tcPr>
          <w:p w14:paraId="41DE9942"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883" w:type="dxa"/>
            <w:tcBorders>
              <w:top w:val="nil"/>
              <w:left w:val="nil"/>
              <w:bottom w:val="nil"/>
              <w:right w:val="nil"/>
            </w:tcBorders>
            <w:shd w:val="clear" w:color="auto" w:fill="auto"/>
            <w:noWrap/>
            <w:vAlign w:val="bottom"/>
            <w:hideMark/>
          </w:tcPr>
          <w:p w14:paraId="13AA603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c>
          <w:tcPr>
            <w:tcW w:w="617" w:type="dxa"/>
            <w:tcBorders>
              <w:top w:val="single" w:sz="4" w:space="0" w:color="auto"/>
              <w:left w:val="single" w:sz="4" w:space="0" w:color="auto"/>
              <w:bottom w:val="nil"/>
              <w:right w:val="single" w:sz="4" w:space="0" w:color="auto"/>
            </w:tcBorders>
            <w:shd w:val="clear" w:color="auto" w:fill="auto"/>
            <w:noWrap/>
            <w:vAlign w:val="bottom"/>
            <w:hideMark/>
          </w:tcPr>
          <w:p w14:paraId="0A3A767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149CBC25" w14:textId="77777777" w:rsidTr="00A951A7">
        <w:trPr>
          <w:trHeight w:val="253"/>
        </w:trPr>
        <w:tc>
          <w:tcPr>
            <w:tcW w:w="1768" w:type="dxa"/>
            <w:tcBorders>
              <w:top w:val="nil"/>
              <w:left w:val="single" w:sz="4" w:space="0" w:color="auto"/>
              <w:bottom w:val="nil"/>
              <w:right w:val="single" w:sz="4" w:space="0" w:color="auto"/>
            </w:tcBorders>
            <w:shd w:val="clear" w:color="auto" w:fill="auto"/>
            <w:noWrap/>
            <w:vAlign w:val="bottom"/>
            <w:hideMark/>
          </w:tcPr>
          <w:p w14:paraId="25D335FB"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Overall (age/sex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nil"/>
              <w:right w:val="nil"/>
            </w:tcBorders>
            <w:shd w:val="clear" w:color="auto" w:fill="auto"/>
            <w:noWrap/>
            <w:vAlign w:val="bottom"/>
            <w:hideMark/>
          </w:tcPr>
          <w:p w14:paraId="32CA9974"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2.06</w:t>
            </w:r>
          </w:p>
        </w:tc>
        <w:tc>
          <w:tcPr>
            <w:tcW w:w="1031" w:type="dxa"/>
            <w:tcBorders>
              <w:top w:val="nil"/>
              <w:left w:val="nil"/>
              <w:bottom w:val="nil"/>
              <w:right w:val="nil"/>
            </w:tcBorders>
            <w:shd w:val="clear" w:color="auto" w:fill="auto"/>
            <w:noWrap/>
            <w:vAlign w:val="bottom"/>
            <w:hideMark/>
          </w:tcPr>
          <w:p w14:paraId="216DC49E"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1.38- 2.75</w:t>
            </w:r>
          </w:p>
        </w:tc>
        <w:tc>
          <w:tcPr>
            <w:tcW w:w="886" w:type="dxa"/>
            <w:tcBorders>
              <w:top w:val="nil"/>
              <w:left w:val="single" w:sz="4" w:space="0" w:color="auto"/>
              <w:bottom w:val="nil"/>
              <w:right w:val="nil"/>
            </w:tcBorders>
            <w:shd w:val="clear" w:color="auto" w:fill="auto"/>
            <w:noWrap/>
            <w:vAlign w:val="bottom"/>
            <w:hideMark/>
          </w:tcPr>
          <w:p w14:paraId="0B1CB43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0.59</w:t>
            </w:r>
          </w:p>
        </w:tc>
        <w:tc>
          <w:tcPr>
            <w:tcW w:w="925" w:type="dxa"/>
            <w:tcBorders>
              <w:top w:val="nil"/>
              <w:left w:val="nil"/>
              <w:bottom w:val="nil"/>
              <w:right w:val="single" w:sz="4" w:space="0" w:color="auto"/>
            </w:tcBorders>
            <w:shd w:val="clear" w:color="auto" w:fill="auto"/>
            <w:noWrap/>
            <w:vAlign w:val="bottom"/>
            <w:hideMark/>
          </w:tcPr>
          <w:p w14:paraId="6739B0F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0.00- 1.42</w:t>
            </w:r>
          </w:p>
        </w:tc>
        <w:tc>
          <w:tcPr>
            <w:tcW w:w="938" w:type="dxa"/>
            <w:tcBorders>
              <w:top w:val="nil"/>
              <w:left w:val="nil"/>
              <w:bottom w:val="nil"/>
              <w:right w:val="nil"/>
            </w:tcBorders>
            <w:shd w:val="clear" w:color="auto" w:fill="auto"/>
            <w:noWrap/>
            <w:vAlign w:val="bottom"/>
            <w:hideMark/>
          </w:tcPr>
          <w:p w14:paraId="2B47B70C"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4.34</w:t>
            </w:r>
          </w:p>
        </w:tc>
        <w:tc>
          <w:tcPr>
            <w:tcW w:w="893" w:type="dxa"/>
            <w:tcBorders>
              <w:top w:val="nil"/>
              <w:left w:val="nil"/>
              <w:bottom w:val="nil"/>
              <w:right w:val="nil"/>
            </w:tcBorders>
            <w:shd w:val="clear" w:color="auto" w:fill="auto"/>
            <w:noWrap/>
            <w:vAlign w:val="bottom"/>
            <w:hideMark/>
          </w:tcPr>
          <w:p w14:paraId="794618BA"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2.20- 6.48</w:t>
            </w:r>
          </w:p>
        </w:tc>
        <w:tc>
          <w:tcPr>
            <w:tcW w:w="907" w:type="dxa"/>
            <w:tcBorders>
              <w:top w:val="nil"/>
              <w:left w:val="single" w:sz="4" w:space="0" w:color="auto"/>
              <w:bottom w:val="nil"/>
              <w:right w:val="nil"/>
            </w:tcBorders>
            <w:shd w:val="clear" w:color="auto" w:fill="auto"/>
            <w:noWrap/>
            <w:vAlign w:val="bottom"/>
            <w:hideMark/>
          </w:tcPr>
          <w:p w14:paraId="112FA1D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1.65</w:t>
            </w:r>
          </w:p>
        </w:tc>
        <w:tc>
          <w:tcPr>
            <w:tcW w:w="926" w:type="dxa"/>
            <w:tcBorders>
              <w:top w:val="nil"/>
              <w:left w:val="nil"/>
              <w:bottom w:val="nil"/>
              <w:right w:val="single" w:sz="4" w:space="0" w:color="auto"/>
            </w:tcBorders>
            <w:shd w:val="clear" w:color="auto" w:fill="auto"/>
            <w:noWrap/>
            <w:vAlign w:val="bottom"/>
            <w:hideMark/>
          </w:tcPr>
          <w:p w14:paraId="6B5F875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0.43- 2.88</w:t>
            </w:r>
          </w:p>
        </w:tc>
        <w:tc>
          <w:tcPr>
            <w:tcW w:w="863" w:type="dxa"/>
            <w:tcBorders>
              <w:top w:val="nil"/>
              <w:left w:val="nil"/>
              <w:bottom w:val="nil"/>
              <w:right w:val="nil"/>
            </w:tcBorders>
            <w:shd w:val="clear" w:color="auto" w:fill="auto"/>
            <w:noWrap/>
            <w:vAlign w:val="bottom"/>
            <w:hideMark/>
          </w:tcPr>
          <w:p w14:paraId="4AD8328E"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2.56</w:t>
            </w:r>
          </w:p>
        </w:tc>
        <w:tc>
          <w:tcPr>
            <w:tcW w:w="883" w:type="dxa"/>
            <w:tcBorders>
              <w:top w:val="nil"/>
              <w:left w:val="nil"/>
              <w:bottom w:val="nil"/>
              <w:right w:val="nil"/>
            </w:tcBorders>
            <w:shd w:val="clear" w:color="auto" w:fill="auto"/>
            <w:noWrap/>
            <w:vAlign w:val="bottom"/>
            <w:hideMark/>
          </w:tcPr>
          <w:p w14:paraId="6318478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0.97- 4.14</w:t>
            </w:r>
          </w:p>
        </w:tc>
        <w:tc>
          <w:tcPr>
            <w:tcW w:w="617" w:type="dxa"/>
            <w:tcBorders>
              <w:top w:val="nil"/>
              <w:left w:val="single" w:sz="4" w:space="0" w:color="auto"/>
              <w:bottom w:val="nil"/>
              <w:right w:val="single" w:sz="4" w:space="0" w:color="auto"/>
            </w:tcBorders>
            <w:shd w:val="clear" w:color="auto" w:fill="auto"/>
            <w:noWrap/>
            <w:vAlign w:val="bottom"/>
            <w:hideMark/>
          </w:tcPr>
          <w:p w14:paraId="357CECFF" w14:textId="7C55CD39" w:rsidR="00A951A7" w:rsidRPr="000E7784" w:rsidRDefault="00C62C41" w:rsidP="00A951A7">
            <w:pPr>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&lt;</w:t>
            </w:r>
            <w:r w:rsidR="00A951A7" w:rsidRPr="000E7784">
              <w:rPr>
                <w:rFonts w:ascii="Times New Roman" w:eastAsia="Times New Roman" w:hAnsi="Times New Roman" w:cs="Times New Roman"/>
                <w:color w:val="000000"/>
                <w:sz w:val="14"/>
                <w:szCs w:val="14"/>
              </w:rPr>
              <w:t>0.0</w:t>
            </w:r>
            <w:r>
              <w:rPr>
                <w:rFonts w:ascii="Times New Roman" w:eastAsia="Times New Roman" w:hAnsi="Times New Roman" w:cs="Times New Roman"/>
                <w:color w:val="000000"/>
                <w:sz w:val="14"/>
                <w:szCs w:val="14"/>
              </w:rPr>
              <w:t>1</w:t>
            </w:r>
          </w:p>
        </w:tc>
      </w:tr>
      <w:tr w:rsidR="00A951A7" w:rsidRPr="00A951A7" w14:paraId="66B22B29" w14:textId="77777777" w:rsidTr="00A951A7">
        <w:trPr>
          <w:trHeight w:val="253"/>
        </w:trPr>
        <w:tc>
          <w:tcPr>
            <w:tcW w:w="1768" w:type="dxa"/>
            <w:tcBorders>
              <w:top w:val="nil"/>
              <w:left w:val="single" w:sz="4" w:space="0" w:color="auto"/>
              <w:bottom w:val="nil"/>
              <w:right w:val="single" w:sz="4" w:space="0" w:color="auto"/>
            </w:tcBorders>
            <w:shd w:val="clear" w:color="auto" w:fill="auto"/>
            <w:noWrap/>
            <w:vAlign w:val="bottom"/>
            <w:hideMark/>
          </w:tcPr>
          <w:p w14:paraId="5BEA922F"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Women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nil"/>
              <w:right w:val="nil"/>
            </w:tcBorders>
            <w:shd w:val="clear" w:color="auto" w:fill="auto"/>
            <w:noWrap/>
            <w:vAlign w:val="bottom"/>
            <w:hideMark/>
          </w:tcPr>
          <w:p w14:paraId="50F6FE7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1.62</w:t>
            </w:r>
          </w:p>
        </w:tc>
        <w:tc>
          <w:tcPr>
            <w:tcW w:w="1031" w:type="dxa"/>
            <w:tcBorders>
              <w:top w:val="nil"/>
              <w:left w:val="nil"/>
              <w:bottom w:val="nil"/>
              <w:right w:val="nil"/>
            </w:tcBorders>
            <w:shd w:val="clear" w:color="auto" w:fill="auto"/>
            <w:noWrap/>
            <w:vAlign w:val="bottom"/>
            <w:hideMark/>
          </w:tcPr>
          <w:p w14:paraId="2E8E3DC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0.82- 2.43</w:t>
            </w:r>
          </w:p>
        </w:tc>
        <w:tc>
          <w:tcPr>
            <w:tcW w:w="886" w:type="dxa"/>
            <w:tcBorders>
              <w:top w:val="nil"/>
              <w:left w:val="single" w:sz="4" w:space="0" w:color="auto"/>
              <w:bottom w:val="nil"/>
              <w:right w:val="nil"/>
            </w:tcBorders>
            <w:shd w:val="clear" w:color="auto" w:fill="auto"/>
            <w:noWrap/>
            <w:vAlign w:val="bottom"/>
            <w:hideMark/>
          </w:tcPr>
          <w:p w14:paraId="21E4EDD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0.514</w:t>
            </w:r>
          </w:p>
        </w:tc>
        <w:tc>
          <w:tcPr>
            <w:tcW w:w="925" w:type="dxa"/>
            <w:tcBorders>
              <w:top w:val="nil"/>
              <w:left w:val="nil"/>
              <w:bottom w:val="nil"/>
              <w:right w:val="single" w:sz="4" w:space="0" w:color="auto"/>
            </w:tcBorders>
            <w:shd w:val="clear" w:color="auto" w:fill="auto"/>
            <w:noWrap/>
            <w:vAlign w:val="bottom"/>
            <w:hideMark/>
          </w:tcPr>
          <w:p w14:paraId="6685E058"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0.00- 1.52</w:t>
            </w:r>
          </w:p>
        </w:tc>
        <w:tc>
          <w:tcPr>
            <w:tcW w:w="938" w:type="dxa"/>
            <w:tcBorders>
              <w:top w:val="nil"/>
              <w:left w:val="nil"/>
              <w:bottom w:val="nil"/>
              <w:right w:val="nil"/>
            </w:tcBorders>
            <w:shd w:val="clear" w:color="auto" w:fill="auto"/>
            <w:noWrap/>
            <w:vAlign w:val="bottom"/>
            <w:hideMark/>
          </w:tcPr>
          <w:p w14:paraId="38FC7E7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3.13</w:t>
            </w:r>
          </w:p>
        </w:tc>
        <w:tc>
          <w:tcPr>
            <w:tcW w:w="893" w:type="dxa"/>
            <w:tcBorders>
              <w:top w:val="nil"/>
              <w:left w:val="nil"/>
              <w:bottom w:val="nil"/>
              <w:right w:val="nil"/>
            </w:tcBorders>
            <w:shd w:val="clear" w:color="auto" w:fill="auto"/>
            <w:noWrap/>
            <w:vAlign w:val="bottom"/>
            <w:hideMark/>
          </w:tcPr>
          <w:p w14:paraId="498D582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0.78- 5.48</w:t>
            </w:r>
          </w:p>
        </w:tc>
        <w:tc>
          <w:tcPr>
            <w:tcW w:w="907" w:type="dxa"/>
            <w:tcBorders>
              <w:top w:val="nil"/>
              <w:left w:val="single" w:sz="4" w:space="0" w:color="auto"/>
              <w:bottom w:val="nil"/>
              <w:right w:val="nil"/>
            </w:tcBorders>
            <w:shd w:val="clear" w:color="auto" w:fill="auto"/>
            <w:noWrap/>
            <w:vAlign w:val="bottom"/>
            <w:hideMark/>
          </w:tcPr>
          <w:p w14:paraId="4E7C9D39"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1.25</w:t>
            </w:r>
          </w:p>
        </w:tc>
        <w:tc>
          <w:tcPr>
            <w:tcW w:w="926" w:type="dxa"/>
            <w:tcBorders>
              <w:top w:val="nil"/>
              <w:left w:val="nil"/>
              <w:bottom w:val="nil"/>
              <w:right w:val="single" w:sz="4" w:space="0" w:color="auto"/>
            </w:tcBorders>
            <w:shd w:val="clear" w:color="auto" w:fill="auto"/>
            <w:noWrap/>
            <w:vAlign w:val="bottom"/>
            <w:hideMark/>
          </w:tcPr>
          <w:p w14:paraId="1DA87C9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0.00- 2.67</w:t>
            </w:r>
          </w:p>
        </w:tc>
        <w:tc>
          <w:tcPr>
            <w:tcW w:w="863" w:type="dxa"/>
            <w:tcBorders>
              <w:top w:val="nil"/>
              <w:left w:val="nil"/>
              <w:bottom w:val="nil"/>
              <w:right w:val="nil"/>
            </w:tcBorders>
            <w:shd w:val="clear" w:color="auto" w:fill="auto"/>
            <w:noWrap/>
            <w:vAlign w:val="bottom"/>
            <w:hideMark/>
          </w:tcPr>
          <w:p w14:paraId="63C12B89"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2.29</w:t>
            </w:r>
          </w:p>
        </w:tc>
        <w:tc>
          <w:tcPr>
            <w:tcW w:w="883" w:type="dxa"/>
            <w:tcBorders>
              <w:top w:val="nil"/>
              <w:left w:val="nil"/>
              <w:bottom w:val="nil"/>
              <w:right w:val="nil"/>
            </w:tcBorders>
            <w:shd w:val="clear" w:color="auto" w:fill="auto"/>
            <w:noWrap/>
            <w:vAlign w:val="bottom"/>
            <w:hideMark/>
          </w:tcPr>
          <w:p w14:paraId="04B00FD3"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0.27- 4.31</w:t>
            </w:r>
          </w:p>
        </w:tc>
        <w:tc>
          <w:tcPr>
            <w:tcW w:w="617" w:type="dxa"/>
            <w:tcBorders>
              <w:top w:val="nil"/>
              <w:left w:val="single" w:sz="4" w:space="0" w:color="auto"/>
              <w:bottom w:val="nil"/>
              <w:right w:val="single" w:sz="4" w:space="0" w:color="auto"/>
            </w:tcBorders>
            <w:shd w:val="clear" w:color="auto" w:fill="auto"/>
            <w:noWrap/>
            <w:vAlign w:val="bottom"/>
            <w:hideMark/>
          </w:tcPr>
          <w:p w14:paraId="715BB816"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r w:rsidR="00A951A7" w:rsidRPr="00A951A7" w14:paraId="0F7F3743" w14:textId="77777777" w:rsidTr="00A951A7">
        <w:trPr>
          <w:trHeight w:val="253"/>
        </w:trPr>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5C2EB7CF" w14:textId="77777777" w:rsidR="00A951A7" w:rsidRPr="000E7784" w:rsidRDefault="00A951A7" w:rsidP="00A951A7">
            <w:pPr>
              <w:jc w:val="right"/>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xml:space="preserve">Men (age </w:t>
            </w:r>
            <w:proofErr w:type="spellStart"/>
            <w:r w:rsidRPr="000E7784">
              <w:rPr>
                <w:rFonts w:ascii="Times New Roman" w:eastAsia="Times New Roman" w:hAnsi="Times New Roman" w:cs="Times New Roman"/>
                <w:color w:val="000000"/>
                <w:sz w:val="14"/>
                <w:szCs w:val="14"/>
              </w:rPr>
              <w:t>adj</w:t>
            </w:r>
            <w:proofErr w:type="spellEnd"/>
            <w:r w:rsidRPr="000E7784">
              <w:rPr>
                <w:rFonts w:ascii="Times New Roman" w:eastAsia="Times New Roman" w:hAnsi="Times New Roman" w:cs="Times New Roman"/>
                <w:color w:val="000000"/>
                <w:sz w:val="14"/>
                <w:szCs w:val="14"/>
              </w:rPr>
              <w:t>)</w:t>
            </w:r>
          </w:p>
        </w:tc>
        <w:tc>
          <w:tcPr>
            <w:tcW w:w="950" w:type="dxa"/>
            <w:tcBorders>
              <w:top w:val="nil"/>
              <w:left w:val="single" w:sz="4" w:space="0" w:color="auto"/>
              <w:bottom w:val="single" w:sz="4" w:space="0" w:color="auto"/>
              <w:right w:val="nil"/>
            </w:tcBorders>
            <w:shd w:val="clear" w:color="auto" w:fill="auto"/>
            <w:noWrap/>
            <w:vAlign w:val="bottom"/>
            <w:hideMark/>
          </w:tcPr>
          <w:p w14:paraId="074E59F8"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2.88</w:t>
            </w:r>
          </w:p>
        </w:tc>
        <w:tc>
          <w:tcPr>
            <w:tcW w:w="1031" w:type="dxa"/>
            <w:tcBorders>
              <w:top w:val="nil"/>
              <w:left w:val="nil"/>
              <w:bottom w:val="single" w:sz="4" w:space="0" w:color="auto"/>
              <w:right w:val="nil"/>
            </w:tcBorders>
            <w:shd w:val="clear" w:color="auto" w:fill="auto"/>
            <w:noWrap/>
            <w:vAlign w:val="bottom"/>
            <w:hideMark/>
          </w:tcPr>
          <w:p w14:paraId="63DE236F"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1.57- 4.18</w:t>
            </w:r>
          </w:p>
        </w:tc>
        <w:tc>
          <w:tcPr>
            <w:tcW w:w="886" w:type="dxa"/>
            <w:tcBorders>
              <w:top w:val="nil"/>
              <w:left w:val="single" w:sz="4" w:space="0" w:color="auto"/>
              <w:bottom w:val="single" w:sz="4" w:space="0" w:color="auto"/>
              <w:right w:val="nil"/>
            </w:tcBorders>
            <w:shd w:val="clear" w:color="auto" w:fill="auto"/>
            <w:noWrap/>
            <w:vAlign w:val="bottom"/>
            <w:hideMark/>
          </w:tcPr>
          <w:p w14:paraId="5C0236D5"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0.69</w:t>
            </w:r>
          </w:p>
        </w:tc>
        <w:tc>
          <w:tcPr>
            <w:tcW w:w="925" w:type="dxa"/>
            <w:tcBorders>
              <w:top w:val="nil"/>
              <w:left w:val="nil"/>
              <w:bottom w:val="single" w:sz="4" w:space="0" w:color="auto"/>
              <w:right w:val="single" w:sz="4" w:space="0" w:color="auto"/>
            </w:tcBorders>
            <w:shd w:val="clear" w:color="auto" w:fill="auto"/>
            <w:noWrap/>
            <w:vAlign w:val="bottom"/>
            <w:hideMark/>
          </w:tcPr>
          <w:p w14:paraId="5BFE7D97"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0.00- 2.05</w:t>
            </w:r>
          </w:p>
        </w:tc>
        <w:tc>
          <w:tcPr>
            <w:tcW w:w="938" w:type="dxa"/>
            <w:tcBorders>
              <w:top w:val="nil"/>
              <w:left w:val="nil"/>
              <w:bottom w:val="single" w:sz="4" w:space="0" w:color="auto"/>
              <w:right w:val="nil"/>
            </w:tcBorders>
            <w:shd w:val="clear" w:color="auto" w:fill="auto"/>
            <w:noWrap/>
            <w:vAlign w:val="bottom"/>
            <w:hideMark/>
          </w:tcPr>
          <w:p w14:paraId="4D24FF7E" w14:textId="77777777" w:rsidR="00A951A7" w:rsidRPr="000E7784" w:rsidRDefault="00A951A7" w:rsidP="00A951A7">
            <w:pPr>
              <w:jc w:val="center"/>
              <w:rPr>
                <w:rFonts w:ascii="Times New Roman" w:eastAsia="Times New Roman" w:hAnsi="Times New Roman" w:cs="Times New Roman"/>
                <w:color w:val="000000"/>
                <w:sz w:val="14"/>
                <w:szCs w:val="14"/>
              </w:rPr>
            </w:pPr>
            <w:r w:rsidRPr="00A951A7">
              <w:rPr>
                <w:rFonts w:ascii="Times New Roman" w:eastAsia="Times New Roman" w:hAnsi="Times New Roman" w:cs="Times New Roman"/>
                <w:color w:val="000000"/>
                <w:sz w:val="14"/>
                <w:szCs w:val="14"/>
              </w:rPr>
              <w:t>6.66</w:t>
            </w:r>
          </w:p>
        </w:tc>
        <w:tc>
          <w:tcPr>
            <w:tcW w:w="893" w:type="dxa"/>
            <w:tcBorders>
              <w:top w:val="nil"/>
              <w:left w:val="nil"/>
              <w:bottom w:val="single" w:sz="4" w:space="0" w:color="auto"/>
              <w:right w:val="nil"/>
            </w:tcBorders>
            <w:shd w:val="clear" w:color="auto" w:fill="auto"/>
            <w:noWrap/>
            <w:vAlign w:val="bottom"/>
            <w:hideMark/>
          </w:tcPr>
          <w:p w14:paraId="1F6A655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2.26-11.05</w:t>
            </w:r>
          </w:p>
        </w:tc>
        <w:tc>
          <w:tcPr>
            <w:tcW w:w="907" w:type="dxa"/>
            <w:tcBorders>
              <w:top w:val="nil"/>
              <w:left w:val="single" w:sz="4" w:space="0" w:color="auto"/>
              <w:bottom w:val="single" w:sz="4" w:space="0" w:color="auto"/>
              <w:right w:val="nil"/>
            </w:tcBorders>
            <w:shd w:val="clear" w:color="auto" w:fill="auto"/>
            <w:noWrap/>
            <w:vAlign w:val="bottom"/>
            <w:hideMark/>
          </w:tcPr>
          <w:p w14:paraId="4FBF3311"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2.3</w:t>
            </w:r>
          </w:p>
        </w:tc>
        <w:tc>
          <w:tcPr>
            <w:tcW w:w="926" w:type="dxa"/>
            <w:tcBorders>
              <w:top w:val="nil"/>
              <w:left w:val="nil"/>
              <w:bottom w:val="single" w:sz="4" w:space="0" w:color="auto"/>
              <w:right w:val="single" w:sz="4" w:space="0" w:color="auto"/>
            </w:tcBorders>
            <w:shd w:val="clear" w:color="auto" w:fill="auto"/>
            <w:noWrap/>
            <w:vAlign w:val="bottom"/>
            <w:hideMark/>
          </w:tcPr>
          <w:p w14:paraId="7516F94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0.03- 4.60</w:t>
            </w:r>
          </w:p>
        </w:tc>
        <w:tc>
          <w:tcPr>
            <w:tcW w:w="863" w:type="dxa"/>
            <w:tcBorders>
              <w:top w:val="nil"/>
              <w:left w:val="nil"/>
              <w:bottom w:val="single" w:sz="4" w:space="0" w:color="auto"/>
              <w:right w:val="nil"/>
            </w:tcBorders>
            <w:shd w:val="clear" w:color="auto" w:fill="auto"/>
            <w:noWrap/>
            <w:vAlign w:val="bottom"/>
            <w:hideMark/>
          </w:tcPr>
          <w:p w14:paraId="0D66EEEB"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3.10</w:t>
            </w:r>
          </w:p>
        </w:tc>
        <w:tc>
          <w:tcPr>
            <w:tcW w:w="883" w:type="dxa"/>
            <w:tcBorders>
              <w:top w:val="nil"/>
              <w:left w:val="nil"/>
              <w:bottom w:val="single" w:sz="4" w:space="0" w:color="auto"/>
              <w:right w:val="nil"/>
            </w:tcBorders>
            <w:shd w:val="clear" w:color="auto" w:fill="auto"/>
            <w:noWrap/>
            <w:vAlign w:val="bottom"/>
            <w:hideMark/>
          </w:tcPr>
          <w:p w14:paraId="40E86F3C"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0.35- 5.86</w:t>
            </w:r>
          </w:p>
        </w:tc>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30001DAD" w14:textId="77777777" w:rsidR="00A951A7" w:rsidRPr="000E7784" w:rsidRDefault="00A951A7" w:rsidP="00A951A7">
            <w:pPr>
              <w:jc w:val="center"/>
              <w:rPr>
                <w:rFonts w:ascii="Times New Roman" w:eastAsia="Times New Roman" w:hAnsi="Times New Roman" w:cs="Times New Roman"/>
                <w:color w:val="000000"/>
                <w:sz w:val="14"/>
                <w:szCs w:val="14"/>
              </w:rPr>
            </w:pPr>
            <w:r w:rsidRPr="000E7784">
              <w:rPr>
                <w:rFonts w:ascii="Times New Roman" w:eastAsia="Times New Roman" w:hAnsi="Times New Roman" w:cs="Times New Roman"/>
                <w:color w:val="000000"/>
                <w:sz w:val="14"/>
                <w:szCs w:val="14"/>
              </w:rPr>
              <w:t> </w:t>
            </w:r>
          </w:p>
        </w:tc>
      </w:tr>
    </w:tbl>
    <w:p w14:paraId="1E77CEC6" w14:textId="77777777" w:rsidR="004A08D7" w:rsidRDefault="004A08D7" w:rsidP="004A08D7"/>
    <w:p w14:paraId="754435B4" w14:textId="0ED417CB" w:rsidR="004A08D7" w:rsidRPr="00C652B2" w:rsidRDefault="004A08D7" w:rsidP="004A08D7">
      <w:pPr>
        <w:rPr>
          <w:rFonts w:ascii="Times New Roman" w:hAnsi="Times New Roman" w:cs="Times New Roman"/>
        </w:rPr>
      </w:pPr>
      <w:proofErr w:type="gramStart"/>
      <w:r w:rsidRPr="00C652B2">
        <w:rPr>
          <w:rFonts w:ascii="Times New Roman" w:hAnsi="Times New Roman" w:cs="Times New Roman"/>
        </w:rPr>
        <w:t>AS</w:t>
      </w:r>
      <w:r w:rsidR="000B671A">
        <w:rPr>
          <w:rFonts w:ascii="Times New Roman" w:hAnsi="Times New Roman" w:cs="Times New Roman"/>
        </w:rPr>
        <w:t xml:space="preserve"> – </w:t>
      </w:r>
      <w:r w:rsidR="00CE4160">
        <w:rPr>
          <w:rFonts w:ascii="Times New Roman" w:hAnsi="Times New Roman" w:cs="Times New Roman"/>
        </w:rPr>
        <w:t>A</w:t>
      </w:r>
      <w:r w:rsidRPr="00C652B2">
        <w:rPr>
          <w:rFonts w:ascii="Times New Roman" w:hAnsi="Times New Roman" w:cs="Times New Roman"/>
        </w:rPr>
        <w:t xml:space="preserve">ortic syndrome, </w:t>
      </w:r>
      <w:proofErr w:type="spellStart"/>
      <w:r w:rsidRPr="00C652B2">
        <w:rPr>
          <w:rFonts w:ascii="Times New Roman" w:hAnsi="Times New Roman" w:cs="Times New Roman"/>
        </w:rPr>
        <w:t>adj</w:t>
      </w:r>
      <w:proofErr w:type="spellEnd"/>
      <w:r w:rsidRPr="00C652B2">
        <w:rPr>
          <w:rFonts w:ascii="Times New Roman" w:hAnsi="Times New Roman" w:cs="Times New Roman"/>
        </w:rPr>
        <w:t xml:space="preserve"> – adjusted.</w:t>
      </w:r>
      <w:proofErr w:type="gramEnd"/>
      <w:r w:rsidRPr="00C652B2">
        <w:rPr>
          <w:rFonts w:ascii="Times New Roman" w:hAnsi="Times New Roman" w:cs="Times New Roman"/>
        </w:rPr>
        <w:t xml:space="preserve"> P values for overall trend </w:t>
      </w:r>
      <w:r w:rsidR="004628E0">
        <w:rPr>
          <w:rFonts w:ascii="Times New Roman" w:hAnsi="Times New Roman" w:cs="Times New Roman"/>
        </w:rPr>
        <w:t>from 1995-2015</w:t>
      </w:r>
    </w:p>
    <w:p w14:paraId="54CD27EF" w14:textId="193FF906" w:rsidR="00A302E1" w:rsidRDefault="008B7D19">
      <w:pPr>
        <w:rPr>
          <w:rFonts w:ascii="Times New Roman" w:hAnsi="Times New Roman" w:cs="Times New Roman"/>
        </w:rPr>
      </w:pPr>
      <w:r>
        <w:rPr>
          <w:rFonts w:ascii="Times New Roman" w:hAnsi="Times New Roman" w:cs="Times New Roman"/>
          <w:vertAlign w:val="superscript"/>
        </w:rPr>
        <w:t>*</w:t>
      </w:r>
      <w:r w:rsidR="00F4201E">
        <w:rPr>
          <w:rFonts w:ascii="Times New Roman" w:hAnsi="Times New Roman" w:cs="Times New Roman"/>
        </w:rPr>
        <w:t>Poisson model including age, sex, and calendar year of diagnosis, the p</w:t>
      </w:r>
      <w:r w:rsidR="000B671A">
        <w:rPr>
          <w:rFonts w:ascii="Times New Roman" w:hAnsi="Times New Roman" w:cs="Times New Roman"/>
        </w:rPr>
        <w:t xml:space="preserve"> </w:t>
      </w:r>
      <w:r w:rsidR="00F4201E">
        <w:rPr>
          <w:rFonts w:ascii="Times New Roman" w:hAnsi="Times New Roman" w:cs="Times New Roman"/>
        </w:rPr>
        <w:t>value is the significance of a calendar year change in incidence over the time interval.</w:t>
      </w:r>
    </w:p>
    <w:p w14:paraId="5D81EB3E" w14:textId="77777777" w:rsidR="00A302E1" w:rsidRDefault="00A302E1">
      <w:pPr>
        <w:rPr>
          <w:rFonts w:ascii="Times New Roman" w:hAnsi="Times New Roman" w:cs="Times New Roman"/>
        </w:rPr>
      </w:pPr>
    </w:p>
    <w:p w14:paraId="762C26D4" w14:textId="77777777" w:rsidR="00130D2A" w:rsidRDefault="00130D2A">
      <w:pPr>
        <w:rPr>
          <w:rFonts w:ascii="Times New Roman" w:hAnsi="Times New Roman" w:cs="Times New Roman"/>
          <w:b/>
        </w:rPr>
      </w:pPr>
      <w:r>
        <w:rPr>
          <w:rFonts w:ascii="Times New Roman" w:hAnsi="Times New Roman" w:cs="Times New Roman"/>
          <w:b/>
        </w:rPr>
        <w:br w:type="page"/>
      </w:r>
    </w:p>
    <w:p w14:paraId="5C2A872F" w14:textId="79A17367" w:rsidR="00A302E1" w:rsidRDefault="00A302E1">
      <w:pPr>
        <w:rPr>
          <w:rFonts w:ascii="Times New Roman" w:hAnsi="Times New Roman" w:cs="Times New Roman"/>
        </w:rPr>
      </w:pPr>
      <w:r w:rsidRPr="008A600B">
        <w:rPr>
          <w:rFonts w:ascii="Times New Roman" w:hAnsi="Times New Roman" w:cs="Times New Roman"/>
          <w:b/>
        </w:rPr>
        <w:t xml:space="preserve">Table </w:t>
      </w:r>
      <w:r w:rsidR="00FF7EEF">
        <w:rPr>
          <w:rFonts w:ascii="Times New Roman" w:hAnsi="Times New Roman" w:cs="Times New Roman"/>
          <w:b/>
        </w:rPr>
        <w:t>3</w:t>
      </w:r>
      <w:r>
        <w:rPr>
          <w:rFonts w:ascii="Times New Roman" w:hAnsi="Times New Roman" w:cs="Times New Roman"/>
        </w:rPr>
        <w:t xml:space="preserve">. Unadjusted Rates of </w:t>
      </w:r>
      <w:r w:rsidRPr="00CF265E">
        <w:rPr>
          <w:rFonts w:ascii="Times New Roman" w:hAnsi="Times New Roman" w:cs="Times New Roman"/>
        </w:rPr>
        <w:t xml:space="preserve">Aortic Syndrome </w:t>
      </w:r>
      <w:r>
        <w:rPr>
          <w:rFonts w:ascii="Times New Roman" w:hAnsi="Times New Roman" w:cs="Times New Roman"/>
        </w:rPr>
        <w:t>Across Age and Sex Strata</w:t>
      </w:r>
      <w:r w:rsidRPr="00CF265E">
        <w:rPr>
          <w:rFonts w:ascii="Times New Roman" w:hAnsi="Times New Roman" w:cs="Times New Roman"/>
        </w:rPr>
        <w:t xml:space="preserve"> in Olmsted County Minnesota from 1995-2015</w:t>
      </w:r>
    </w:p>
    <w:p w14:paraId="6690F1DC" w14:textId="77777777" w:rsidR="00A302E1" w:rsidRDefault="00A302E1">
      <w:pPr>
        <w:rPr>
          <w:rFonts w:ascii="Times New Roman" w:hAnsi="Times New Roman" w:cs="Times New Roman"/>
        </w:rPr>
      </w:pPr>
    </w:p>
    <w:tbl>
      <w:tblPr>
        <w:tblW w:w="5910"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5"/>
        <w:gridCol w:w="1252"/>
        <w:gridCol w:w="1636"/>
        <w:gridCol w:w="1657"/>
      </w:tblGrid>
      <w:tr w:rsidR="00A302E1" w:rsidRPr="00A302E1" w14:paraId="1E0EE072" w14:textId="77777777" w:rsidTr="0044646B">
        <w:trPr>
          <w:trHeight w:val="300"/>
        </w:trPr>
        <w:tc>
          <w:tcPr>
            <w:tcW w:w="1365" w:type="dxa"/>
            <w:tcBorders>
              <w:bottom w:val="nil"/>
              <w:right w:val="single" w:sz="4" w:space="0" w:color="auto"/>
            </w:tcBorders>
            <w:shd w:val="clear" w:color="auto" w:fill="auto"/>
            <w:noWrap/>
            <w:vAlign w:val="bottom"/>
            <w:hideMark/>
          </w:tcPr>
          <w:p w14:paraId="619B7251" w14:textId="77777777" w:rsidR="00A302E1" w:rsidRPr="00A302E1" w:rsidRDefault="00A302E1" w:rsidP="00A302E1">
            <w:pPr>
              <w:rPr>
                <w:rFonts w:ascii="Times New Roman" w:eastAsia="Times New Roman" w:hAnsi="Times New Roman" w:cs="Times New Roman"/>
                <w:b/>
                <w:bCs/>
                <w:color w:val="000000"/>
              </w:rPr>
            </w:pPr>
          </w:p>
        </w:tc>
        <w:tc>
          <w:tcPr>
            <w:tcW w:w="4545" w:type="dxa"/>
            <w:gridSpan w:val="3"/>
            <w:tcBorders>
              <w:top w:val="single" w:sz="4" w:space="0" w:color="auto"/>
              <w:left w:val="single" w:sz="4" w:space="0" w:color="auto"/>
              <w:bottom w:val="nil"/>
            </w:tcBorders>
            <w:shd w:val="clear" w:color="auto" w:fill="auto"/>
            <w:noWrap/>
            <w:vAlign w:val="bottom"/>
            <w:hideMark/>
          </w:tcPr>
          <w:p w14:paraId="237D6EC2" w14:textId="77777777" w:rsidR="00A302E1" w:rsidRPr="00A302E1" w:rsidRDefault="00A302E1" w:rsidP="00A302E1">
            <w:pPr>
              <w:jc w:val="center"/>
              <w:rPr>
                <w:rFonts w:ascii="Times New Roman" w:eastAsia="Times New Roman" w:hAnsi="Times New Roman" w:cs="Times New Roman"/>
                <w:b/>
                <w:bCs/>
                <w:color w:val="000000"/>
              </w:rPr>
            </w:pPr>
            <w:r w:rsidRPr="00A302E1">
              <w:rPr>
                <w:rFonts w:ascii="Times New Roman" w:eastAsia="Times New Roman" w:hAnsi="Times New Roman" w:cs="Times New Roman"/>
                <w:b/>
                <w:bCs/>
                <w:color w:val="000000"/>
              </w:rPr>
              <w:t>Incidence Rate (per 100,000 person-years)</w:t>
            </w:r>
          </w:p>
        </w:tc>
      </w:tr>
      <w:tr w:rsidR="00A302E1" w:rsidRPr="00A302E1" w14:paraId="71686D54" w14:textId="77777777" w:rsidTr="0044646B">
        <w:trPr>
          <w:trHeight w:val="300"/>
        </w:trPr>
        <w:tc>
          <w:tcPr>
            <w:tcW w:w="1365" w:type="dxa"/>
            <w:tcBorders>
              <w:top w:val="nil"/>
              <w:bottom w:val="single" w:sz="4" w:space="0" w:color="auto"/>
              <w:right w:val="single" w:sz="4" w:space="0" w:color="auto"/>
            </w:tcBorders>
            <w:shd w:val="clear" w:color="auto" w:fill="auto"/>
            <w:noWrap/>
            <w:vAlign w:val="bottom"/>
            <w:hideMark/>
          </w:tcPr>
          <w:p w14:paraId="3BC53255" w14:textId="77777777" w:rsidR="00A302E1" w:rsidRPr="00A302E1" w:rsidRDefault="00A302E1" w:rsidP="00A302E1">
            <w:pPr>
              <w:rPr>
                <w:rFonts w:ascii="Times New Roman" w:eastAsia="Times New Roman" w:hAnsi="Times New Roman" w:cs="Times New Roman"/>
                <w:b/>
                <w:bCs/>
                <w:color w:val="000000"/>
              </w:rPr>
            </w:pPr>
            <w:r w:rsidRPr="00A302E1">
              <w:rPr>
                <w:rFonts w:ascii="Times New Roman" w:eastAsia="Times New Roman" w:hAnsi="Times New Roman" w:cs="Times New Roman"/>
                <w:b/>
                <w:bCs/>
                <w:color w:val="000000"/>
              </w:rPr>
              <w:t>Age</w:t>
            </w:r>
            <w:r w:rsidR="0044646B">
              <w:rPr>
                <w:rFonts w:ascii="Times New Roman" w:eastAsia="Times New Roman" w:hAnsi="Times New Roman" w:cs="Times New Roman"/>
                <w:b/>
                <w:bCs/>
                <w:color w:val="000000"/>
              </w:rPr>
              <w:t xml:space="preserve"> Group</w:t>
            </w:r>
          </w:p>
        </w:tc>
        <w:tc>
          <w:tcPr>
            <w:tcW w:w="1252" w:type="dxa"/>
            <w:tcBorders>
              <w:top w:val="nil"/>
              <w:left w:val="single" w:sz="4" w:space="0" w:color="auto"/>
              <w:bottom w:val="single" w:sz="4" w:space="0" w:color="auto"/>
            </w:tcBorders>
            <w:shd w:val="clear" w:color="auto" w:fill="auto"/>
            <w:noWrap/>
            <w:vAlign w:val="bottom"/>
            <w:hideMark/>
          </w:tcPr>
          <w:p w14:paraId="1728B435" w14:textId="77777777" w:rsidR="00A302E1" w:rsidRPr="00A302E1" w:rsidRDefault="00A302E1" w:rsidP="00A302E1">
            <w:pPr>
              <w:jc w:val="center"/>
              <w:rPr>
                <w:rFonts w:ascii="Times New Roman" w:eastAsia="Times New Roman" w:hAnsi="Times New Roman" w:cs="Times New Roman"/>
                <w:b/>
                <w:bCs/>
                <w:color w:val="000000"/>
              </w:rPr>
            </w:pPr>
            <w:r w:rsidRPr="00A302E1">
              <w:rPr>
                <w:rFonts w:ascii="Times New Roman" w:eastAsia="Times New Roman" w:hAnsi="Times New Roman" w:cs="Times New Roman"/>
                <w:b/>
                <w:bCs/>
                <w:color w:val="000000"/>
              </w:rPr>
              <w:t>Male</w:t>
            </w:r>
          </w:p>
        </w:tc>
        <w:tc>
          <w:tcPr>
            <w:tcW w:w="1636" w:type="dxa"/>
            <w:tcBorders>
              <w:top w:val="nil"/>
              <w:bottom w:val="single" w:sz="4" w:space="0" w:color="auto"/>
              <w:right w:val="single" w:sz="4" w:space="0" w:color="auto"/>
            </w:tcBorders>
            <w:shd w:val="clear" w:color="auto" w:fill="auto"/>
            <w:noWrap/>
            <w:vAlign w:val="bottom"/>
            <w:hideMark/>
          </w:tcPr>
          <w:p w14:paraId="0F961A1E" w14:textId="77777777" w:rsidR="00A302E1" w:rsidRPr="00A302E1" w:rsidRDefault="00A302E1" w:rsidP="00A302E1">
            <w:pPr>
              <w:jc w:val="center"/>
              <w:rPr>
                <w:rFonts w:ascii="Times New Roman" w:eastAsia="Times New Roman" w:hAnsi="Times New Roman" w:cs="Times New Roman"/>
                <w:b/>
                <w:bCs/>
                <w:color w:val="000000"/>
              </w:rPr>
            </w:pPr>
            <w:r w:rsidRPr="00A302E1">
              <w:rPr>
                <w:rFonts w:ascii="Times New Roman" w:eastAsia="Times New Roman" w:hAnsi="Times New Roman" w:cs="Times New Roman"/>
                <w:b/>
                <w:bCs/>
                <w:color w:val="000000"/>
              </w:rPr>
              <w:t>Female</w:t>
            </w:r>
          </w:p>
        </w:tc>
        <w:tc>
          <w:tcPr>
            <w:tcW w:w="1657" w:type="dxa"/>
            <w:tcBorders>
              <w:top w:val="nil"/>
              <w:left w:val="single" w:sz="4" w:space="0" w:color="auto"/>
              <w:bottom w:val="single" w:sz="4" w:space="0" w:color="auto"/>
            </w:tcBorders>
            <w:shd w:val="clear" w:color="auto" w:fill="auto"/>
            <w:noWrap/>
            <w:vAlign w:val="bottom"/>
            <w:hideMark/>
          </w:tcPr>
          <w:p w14:paraId="0C74A19B" w14:textId="77777777" w:rsidR="00A302E1" w:rsidRPr="00A302E1" w:rsidRDefault="00A302E1" w:rsidP="00A302E1">
            <w:pPr>
              <w:jc w:val="center"/>
              <w:rPr>
                <w:rFonts w:ascii="Times New Roman" w:eastAsia="Times New Roman" w:hAnsi="Times New Roman" w:cs="Times New Roman"/>
                <w:b/>
                <w:bCs/>
                <w:color w:val="000000"/>
              </w:rPr>
            </w:pPr>
            <w:r w:rsidRPr="00A302E1">
              <w:rPr>
                <w:rFonts w:ascii="Times New Roman" w:eastAsia="Times New Roman" w:hAnsi="Times New Roman" w:cs="Times New Roman"/>
                <w:b/>
                <w:bCs/>
                <w:color w:val="000000"/>
              </w:rPr>
              <w:t>Total</w:t>
            </w:r>
          </w:p>
        </w:tc>
      </w:tr>
      <w:tr w:rsidR="00A302E1" w:rsidRPr="00A302E1" w14:paraId="44A54FE8" w14:textId="77777777" w:rsidTr="0044646B">
        <w:trPr>
          <w:trHeight w:val="300"/>
        </w:trPr>
        <w:tc>
          <w:tcPr>
            <w:tcW w:w="1365" w:type="dxa"/>
            <w:tcBorders>
              <w:top w:val="single" w:sz="4" w:space="0" w:color="auto"/>
              <w:right w:val="single" w:sz="4" w:space="0" w:color="auto"/>
            </w:tcBorders>
            <w:shd w:val="clear" w:color="auto" w:fill="auto"/>
            <w:noWrap/>
            <w:vAlign w:val="bottom"/>
            <w:hideMark/>
          </w:tcPr>
          <w:p w14:paraId="4E372E4B" w14:textId="77777777" w:rsidR="00A302E1" w:rsidRPr="00A302E1" w:rsidRDefault="00A302E1" w:rsidP="00A302E1">
            <w:pPr>
              <w:rPr>
                <w:rFonts w:ascii="Times New Roman" w:eastAsia="Times New Roman" w:hAnsi="Times New Roman" w:cs="Times New Roman"/>
                <w:color w:val="000000"/>
              </w:rPr>
            </w:pPr>
            <w:r w:rsidRPr="00A302E1">
              <w:rPr>
                <w:rFonts w:ascii="Times New Roman" w:eastAsia="Times New Roman" w:hAnsi="Times New Roman" w:cs="Times New Roman"/>
                <w:color w:val="000000"/>
              </w:rPr>
              <w:t>18-49</w:t>
            </w:r>
          </w:p>
        </w:tc>
        <w:tc>
          <w:tcPr>
            <w:tcW w:w="1252" w:type="dxa"/>
            <w:tcBorders>
              <w:top w:val="single" w:sz="4" w:space="0" w:color="auto"/>
              <w:left w:val="single" w:sz="4" w:space="0" w:color="auto"/>
            </w:tcBorders>
            <w:shd w:val="clear" w:color="auto" w:fill="auto"/>
            <w:noWrap/>
            <w:vAlign w:val="bottom"/>
            <w:hideMark/>
          </w:tcPr>
          <w:p w14:paraId="35F7D9F9"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0.94</w:t>
            </w:r>
          </w:p>
        </w:tc>
        <w:tc>
          <w:tcPr>
            <w:tcW w:w="1636" w:type="dxa"/>
            <w:tcBorders>
              <w:top w:val="single" w:sz="4" w:space="0" w:color="auto"/>
              <w:right w:val="single" w:sz="4" w:space="0" w:color="auto"/>
            </w:tcBorders>
            <w:shd w:val="clear" w:color="auto" w:fill="auto"/>
            <w:noWrap/>
            <w:vAlign w:val="bottom"/>
            <w:hideMark/>
          </w:tcPr>
          <w:p w14:paraId="0072006D"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0.62</w:t>
            </w:r>
          </w:p>
        </w:tc>
        <w:tc>
          <w:tcPr>
            <w:tcW w:w="1657" w:type="dxa"/>
            <w:tcBorders>
              <w:top w:val="single" w:sz="4" w:space="0" w:color="auto"/>
              <w:left w:val="single" w:sz="4" w:space="0" w:color="auto"/>
            </w:tcBorders>
            <w:shd w:val="clear" w:color="auto" w:fill="auto"/>
            <w:noWrap/>
            <w:vAlign w:val="bottom"/>
            <w:hideMark/>
          </w:tcPr>
          <w:p w14:paraId="3086F658"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0.78</w:t>
            </w:r>
          </w:p>
        </w:tc>
      </w:tr>
      <w:tr w:rsidR="00A302E1" w:rsidRPr="00A302E1" w14:paraId="0417DF9B" w14:textId="77777777" w:rsidTr="0044646B">
        <w:trPr>
          <w:trHeight w:val="300"/>
        </w:trPr>
        <w:tc>
          <w:tcPr>
            <w:tcW w:w="1365" w:type="dxa"/>
            <w:tcBorders>
              <w:right w:val="single" w:sz="4" w:space="0" w:color="auto"/>
            </w:tcBorders>
            <w:shd w:val="clear" w:color="auto" w:fill="auto"/>
            <w:noWrap/>
            <w:vAlign w:val="bottom"/>
            <w:hideMark/>
          </w:tcPr>
          <w:p w14:paraId="14F756A1" w14:textId="77777777" w:rsidR="00A302E1" w:rsidRPr="00A302E1" w:rsidRDefault="00A302E1" w:rsidP="00A302E1">
            <w:pPr>
              <w:rPr>
                <w:rFonts w:ascii="Times New Roman" w:eastAsia="Times New Roman" w:hAnsi="Times New Roman" w:cs="Times New Roman"/>
                <w:color w:val="000000"/>
              </w:rPr>
            </w:pPr>
            <w:r w:rsidRPr="00A302E1">
              <w:rPr>
                <w:rFonts w:ascii="Times New Roman" w:eastAsia="Times New Roman" w:hAnsi="Times New Roman" w:cs="Times New Roman"/>
                <w:color w:val="000000"/>
              </w:rPr>
              <w:t>50-59</w:t>
            </w:r>
          </w:p>
        </w:tc>
        <w:tc>
          <w:tcPr>
            <w:tcW w:w="1252" w:type="dxa"/>
            <w:tcBorders>
              <w:left w:val="single" w:sz="4" w:space="0" w:color="auto"/>
            </w:tcBorders>
            <w:shd w:val="clear" w:color="auto" w:fill="auto"/>
            <w:noWrap/>
            <w:vAlign w:val="bottom"/>
            <w:hideMark/>
          </w:tcPr>
          <w:p w14:paraId="6FC32A77"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6.49</w:t>
            </w:r>
          </w:p>
        </w:tc>
        <w:tc>
          <w:tcPr>
            <w:tcW w:w="1636" w:type="dxa"/>
            <w:tcBorders>
              <w:right w:val="single" w:sz="4" w:space="0" w:color="auto"/>
            </w:tcBorders>
            <w:shd w:val="clear" w:color="auto" w:fill="auto"/>
            <w:noWrap/>
            <w:vAlign w:val="bottom"/>
            <w:hideMark/>
          </w:tcPr>
          <w:p w14:paraId="2D40F81D"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1.68</w:t>
            </w:r>
          </w:p>
        </w:tc>
        <w:tc>
          <w:tcPr>
            <w:tcW w:w="1657" w:type="dxa"/>
            <w:tcBorders>
              <w:left w:val="single" w:sz="4" w:space="0" w:color="auto"/>
            </w:tcBorders>
            <w:shd w:val="clear" w:color="auto" w:fill="auto"/>
            <w:noWrap/>
            <w:vAlign w:val="bottom"/>
            <w:hideMark/>
          </w:tcPr>
          <w:p w14:paraId="307B4521"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4.02</w:t>
            </w:r>
          </w:p>
        </w:tc>
      </w:tr>
      <w:tr w:rsidR="00A302E1" w:rsidRPr="00A302E1" w14:paraId="107ECC5A" w14:textId="77777777" w:rsidTr="0044646B">
        <w:trPr>
          <w:trHeight w:val="300"/>
        </w:trPr>
        <w:tc>
          <w:tcPr>
            <w:tcW w:w="1365" w:type="dxa"/>
            <w:tcBorders>
              <w:right w:val="single" w:sz="4" w:space="0" w:color="auto"/>
            </w:tcBorders>
            <w:shd w:val="clear" w:color="auto" w:fill="auto"/>
            <w:noWrap/>
            <w:vAlign w:val="bottom"/>
            <w:hideMark/>
          </w:tcPr>
          <w:p w14:paraId="22E9DDE8" w14:textId="77777777" w:rsidR="00A302E1" w:rsidRPr="00A302E1" w:rsidRDefault="00A302E1" w:rsidP="00A302E1">
            <w:pPr>
              <w:rPr>
                <w:rFonts w:ascii="Times New Roman" w:eastAsia="Times New Roman" w:hAnsi="Times New Roman" w:cs="Times New Roman"/>
                <w:color w:val="000000"/>
              </w:rPr>
            </w:pPr>
            <w:r w:rsidRPr="00A302E1">
              <w:rPr>
                <w:rFonts w:ascii="Times New Roman" w:eastAsia="Times New Roman" w:hAnsi="Times New Roman" w:cs="Times New Roman"/>
                <w:color w:val="000000"/>
              </w:rPr>
              <w:t>60-69</w:t>
            </w:r>
          </w:p>
        </w:tc>
        <w:tc>
          <w:tcPr>
            <w:tcW w:w="1252" w:type="dxa"/>
            <w:tcBorders>
              <w:left w:val="single" w:sz="4" w:space="0" w:color="auto"/>
            </w:tcBorders>
            <w:shd w:val="clear" w:color="auto" w:fill="auto"/>
            <w:noWrap/>
            <w:vAlign w:val="bottom"/>
            <w:hideMark/>
          </w:tcPr>
          <w:p w14:paraId="00F2C149"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12.72</w:t>
            </w:r>
          </w:p>
        </w:tc>
        <w:tc>
          <w:tcPr>
            <w:tcW w:w="1636" w:type="dxa"/>
            <w:tcBorders>
              <w:right w:val="single" w:sz="4" w:space="0" w:color="auto"/>
            </w:tcBorders>
            <w:shd w:val="clear" w:color="auto" w:fill="auto"/>
            <w:noWrap/>
            <w:vAlign w:val="bottom"/>
            <w:hideMark/>
          </w:tcPr>
          <w:p w14:paraId="7BEDC33D"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8.00</w:t>
            </w:r>
          </w:p>
        </w:tc>
        <w:tc>
          <w:tcPr>
            <w:tcW w:w="1657" w:type="dxa"/>
            <w:tcBorders>
              <w:left w:val="single" w:sz="4" w:space="0" w:color="auto"/>
            </w:tcBorders>
            <w:shd w:val="clear" w:color="auto" w:fill="auto"/>
            <w:noWrap/>
            <w:vAlign w:val="bottom"/>
            <w:hideMark/>
          </w:tcPr>
          <w:p w14:paraId="6B68046D"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10.25</w:t>
            </w:r>
          </w:p>
        </w:tc>
      </w:tr>
      <w:tr w:rsidR="00A302E1" w:rsidRPr="00A302E1" w14:paraId="197B0DFB" w14:textId="77777777" w:rsidTr="0044646B">
        <w:trPr>
          <w:trHeight w:val="300"/>
        </w:trPr>
        <w:tc>
          <w:tcPr>
            <w:tcW w:w="1365" w:type="dxa"/>
            <w:tcBorders>
              <w:bottom w:val="nil"/>
              <w:right w:val="single" w:sz="4" w:space="0" w:color="auto"/>
            </w:tcBorders>
            <w:shd w:val="clear" w:color="auto" w:fill="auto"/>
            <w:noWrap/>
            <w:vAlign w:val="bottom"/>
            <w:hideMark/>
          </w:tcPr>
          <w:p w14:paraId="6B724AD2" w14:textId="77777777" w:rsidR="00A302E1" w:rsidRPr="00A302E1" w:rsidRDefault="00A302E1" w:rsidP="00A302E1">
            <w:pPr>
              <w:rPr>
                <w:rFonts w:ascii="Times New Roman" w:eastAsia="Times New Roman" w:hAnsi="Times New Roman" w:cs="Times New Roman"/>
                <w:color w:val="000000"/>
              </w:rPr>
            </w:pPr>
            <w:r w:rsidRPr="00A302E1">
              <w:rPr>
                <w:rFonts w:ascii="Times New Roman" w:eastAsia="Times New Roman" w:hAnsi="Times New Roman" w:cs="Times New Roman"/>
                <w:color w:val="000000"/>
              </w:rPr>
              <w:t>70-79</w:t>
            </w:r>
          </w:p>
        </w:tc>
        <w:tc>
          <w:tcPr>
            <w:tcW w:w="1252" w:type="dxa"/>
            <w:tcBorders>
              <w:left w:val="single" w:sz="4" w:space="0" w:color="auto"/>
              <w:bottom w:val="nil"/>
            </w:tcBorders>
            <w:shd w:val="clear" w:color="auto" w:fill="auto"/>
            <w:noWrap/>
            <w:vAlign w:val="bottom"/>
            <w:hideMark/>
          </w:tcPr>
          <w:p w14:paraId="1AAD47FD"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40.48</w:t>
            </w:r>
          </w:p>
        </w:tc>
        <w:tc>
          <w:tcPr>
            <w:tcW w:w="1636" w:type="dxa"/>
            <w:tcBorders>
              <w:bottom w:val="nil"/>
              <w:right w:val="single" w:sz="4" w:space="0" w:color="auto"/>
            </w:tcBorders>
            <w:shd w:val="clear" w:color="auto" w:fill="auto"/>
            <w:noWrap/>
            <w:vAlign w:val="bottom"/>
            <w:hideMark/>
          </w:tcPr>
          <w:p w14:paraId="04AF6565"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26.38</w:t>
            </w:r>
          </w:p>
        </w:tc>
        <w:tc>
          <w:tcPr>
            <w:tcW w:w="1657" w:type="dxa"/>
            <w:tcBorders>
              <w:left w:val="single" w:sz="4" w:space="0" w:color="auto"/>
              <w:bottom w:val="nil"/>
            </w:tcBorders>
            <w:shd w:val="clear" w:color="auto" w:fill="auto"/>
            <w:noWrap/>
            <w:vAlign w:val="bottom"/>
            <w:hideMark/>
          </w:tcPr>
          <w:p w14:paraId="57D174CF"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32.71</w:t>
            </w:r>
          </w:p>
        </w:tc>
      </w:tr>
      <w:tr w:rsidR="00A302E1" w:rsidRPr="00A302E1" w14:paraId="2F975C9B" w14:textId="77777777" w:rsidTr="0044646B">
        <w:trPr>
          <w:trHeight w:val="300"/>
        </w:trPr>
        <w:tc>
          <w:tcPr>
            <w:tcW w:w="1365" w:type="dxa"/>
            <w:tcBorders>
              <w:top w:val="nil"/>
              <w:bottom w:val="single" w:sz="4" w:space="0" w:color="auto"/>
              <w:right w:val="single" w:sz="4" w:space="0" w:color="auto"/>
            </w:tcBorders>
            <w:shd w:val="clear" w:color="auto" w:fill="auto"/>
            <w:noWrap/>
            <w:vAlign w:val="bottom"/>
            <w:hideMark/>
          </w:tcPr>
          <w:p w14:paraId="20D4156D" w14:textId="77777777" w:rsidR="00A302E1" w:rsidRPr="00A302E1" w:rsidRDefault="00A302E1" w:rsidP="00A302E1">
            <w:pPr>
              <w:rPr>
                <w:rFonts w:ascii="Times New Roman" w:eastAsia="Times New Roman" w:hAnsi="Times New Roman" w:cs="Times New Roman"/>
                <w:color w:val="000000"/>
              </w:rPr>
            </w:pPr>
            <w:r w:rsidRPr="00A302E1">
              <w:rPr>
                <w:rFonts w:ascii="Times New Roman" w:eastAsia="Times New Roman" w:hAnsi="Times New Roman" w:cs="Times New Roman"/>
                <w:color w:val="000000"/>
              </w:rPr>
              <w:t>80+</w:t>
            </w:r>
          </w:p>
        </w:tc>
        <w:tc>
          <w:tcPr>
            <w:tcW w:w="1252" w:type="dxa"/>
            <w:tcBorders>
              <w:top w:val="nil"/>
              <w:left w:val="single" w:sz="4" w:space="0" w:color="auto"/>
              <w:bottom w:val="single" w:sz="4" w:space="0" w:color="auto"/>
            </w:tcBorders>
            <w:shd w:val="clear" w:color="auto" w:fill="auto"/>
            <w:noWrap/>
            <w:vAlign w:val="bottom"/>
            <w:hideMark/>
          </w:tcPr>
          <w:p w14:paraId="0346B5C4"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62.96</w:t>
            </w:r>
          </w:p>
        </w:tc>
        <w:tc>
          <w:tcPr>
            <w:tcW w:w="1636" w:type="dxa"/>
            <w:tcBorders>
              <w:top w:val="nil"/>
              <w:bottom w:val="single" w:sz="4" w:space="0" w:color="auto"/>
              <w:right w:val="single" w:sz="4" w:space="0" w:color="auto"/>
            </w:tcBorders>
            <w:shd w:val="clear" w:color="auto" w:fill="auto"/>
            <w:noWrap/>
            <w:vAlign w:val="bottom"/>
            <w:hideMark/>
          </w:tcPr>
          <w:p w14:paraId="4AB7D866"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32.82</w:t>
            </w:r>
          </w:p>
        </w:tc>
        <w:tc>
          <w:tcPr>
            <w:tcW w:w="1657" w:type="dxa"/>
            <w:tcBorders>
              <w:top w:val="nil"/>
              <w:left w:val="single" w:sz="4" w:space="0" w:color="auto"/>
              <w:bottom w:val="single" w:sz="4" w:space="0" w:color="auto"/>
            </w:tcBorders>
            <w:shd w:val="clear" w:color="auto" w:fill="auto"/>
            <w:noWrap/>
            <w:vAlign w:val="bottom"/>
            <w:hideMark/>
          </w:tcPr>
          <w:p w14:paraId="09F5A3BE"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43.14</w:t>
            </w:r>
          </w:p>
        </w:tc>
      </w:tr>
      <w:tr w:rsidR="00A302E1" w:rsidRPr="00A302E1" w14:paraId="35D5071D" w14:textId="77777777" w:rsidTr="0044646B">
        <w:trPr>
          <w:trHeight w:val="300"/>
        </w:trPr>
        <w:tc>
          <w:tcPr>
            <w:tcW w:w="1365" w:type="dxa"/>
            <w:tcBorders>
              <w:top w:val="single" w:sz="4" w:space="0" w:color="auto"/>
              <w:right w:val="single" w:sz="4" w:space="0" w:color="auto"/>
            </w:tcBorders>
            <w:shd w:val="clear" w:color="auto" w:fill="auto"/>
            <w:noWrap/>
            <w:vAlign w:val="bottom"/>
            <w:hideMark/>
          </w:tcPr>
          <w:p w14:paraId="5CC88312" w14:textId="77777777" w:rsidR="00A302E1" w:rsidRPr="00A302E1" w:rsidRDefault="00A302E1" w:rsidP="00A302E1">
            <w:pPr>
              <w:rPr>
                <w:rFonts w:ascii="Times New Roman" w:eastAsia="Times New Roman" w:hAnsi="Times New Roman" w:cs="Times New Roman"/>
                <w:color w:val="000000"/>
              </w:rPr>
            </w:pPr>
            <w:r w:rsidRPr="00A302E1">
              <w:rPr>
                <w:rFonts w:ascii="Times New Roman" w:eastAsia="Times New Roman" w:hAnsi="Times New Roman" w:cs="Times New Roman"/>
                <w:color w:val="000000"/>
              </w:rPr>
              <w:t>Total</w:t>
            </w:r>
          </w:p>
        </w:tc>
        <w:tc>
          <w:tcPr>
            <w:tcW w:w="1252" w:type="dxa"/>
            <w:tcBorders>
              <w:top w:val="single" w:sz="4" w:space="0" w:color="auto"/>
              <w:left w:val="single" w:sz="4" w:space="0" w:color="auto"/>
              <w:bottom w:val="single" w:sz="4" w:space="0" w:color="auto"/>
            </w:tcBorders>
            <w:shd w:val="clear" w:color="auto" w:fill="auto"/>
            <w:noWrap/>
            <w:vAlign w:val="bottom"/>
            <w:hideMark/>
          </w:tcPr>
          <w:p w14:paraId="13591E70"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7.58</w:t>
            </w:r>
          </w:p>
        </w:tc>
        <w:tc>
          <w:tcPr>
            <w:tcW w:w="1636" w:type="dxa"/>
            <w:tcBorders>
              <w:top w:val="single" w:sz="4" w:space="0" w:color="auto"/>
              <w:right w:val="single" w:sz="4" w:space="0" w:color="auto"/>
            </w:tcBorders>
            <w:shd w:val="clear" w:color="auto" w:fill="auto"/>
            <w:noWrap/>
            <w:vAlign w:val="bottom"/>
            <w:hideMark/>
          </w:tcPr>
          <w:p w14:paraId="5CF15A72"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5.29</w:t>
            </w:r>
          </w:p>
        </w:tc>
        <w:tc>
          <w:tcPr>
            <w:tcW w:w="1657" w:type="dxa"/>
            <w:tcBorders>
              <w:top w:val="single" w:sz="4" w:space="0" w:color="auto"/>
              <w:left w:val="single" w:sz="4" w:space="0" w:color="auto"/>
              <w:bottom w:val="single" w:sz="4" w:space="0" w:color="auto"/>
            </w:tcBorders>
            <w:shd w:val="clear" w:color="auto" w:fill="auto"/>
            <w:noWrap/>
            <w:vAlign w:val="bottom"/>
            <w:hideMark/>
          </w:tcPr>
          <w:p w14:paraId="3227A440" w14:textId="77777777" w:rsidR="00A302E1" w:rsidRPr="00A302E1" w:rsidRDefault="00A302E1" w:rsidP="00A302E1">
            <w:pPr>
              <w:jc w:val="center"/>
              <w:rPr>
                <w:rFonts w:ascii="Times New Roman" w:eastAsia="Times New Roman" w:hAnsi="Times New Roman" w:cs="Times New Roman"/>
                <w:color w:val="000000"/>
              </w:rPr>
            </w:pPr>
            <w:r w:rsidRPr="00A302E1">
              <w:rPr>
                <w:rFonts w:ascii="Times New Roman" w:eastAsia="Times New Roman" w:hAnsi="Times New Roman" w:cs="Times New Roman"/>
                <w:color w:val="000000"/>
              </w:rPr>
              <w:t>6.39</w:t>
            </w:r>
          </w:p>
        </w:tc>
      </w:tr>
    </w:tbl>
    <w:p w14:paraId="487EB189" w14:textId="77777777" w:rsidR="00AD62E0" w:rsidRDefault="00AD62E0">
      <w:pPr>
        <w:rPr>
          <w:rFonts w:ascii="Times New Roman" w:hAnsi="Times New Roman" w:cs="Times New Roman"/>
        </w:rPr>
      </w:pPr>
      <w:r>
        <w:rPr>
          <w:rFonts w:ascii="Times New Roman" w:hAnsi="Times New Roman" w:cs="Times New Roman"/>
        </w:rPr>
        <w:br w:type="page"/>
      </w:r>
    </w:p>
    <w:p w14:paraId="3F6DB1FB" w14:textId="41D53127" w:rsidR="00AD62E0" w:rsidRDefault="00AD62E0" w:rsidP="00AD62E0">
      <w:pPr>
        <w:rPr>
          <w:rFonts w:ascii="Times New Roman" w:hAnsi="Times New Roman" w:cs="Times New Roman"/>
        </w:rPr>
      </w:pPr>
      <w:r w:rsidRPr="008A600B">
        <w:rPr>
          <w:rFonts w:ascii="Times New Roman" w:hAnsi="Times New Roman" w:cs="Times New Roman"/>
          <w:b/>
        </w:rPr>
        <w:t xml:space="preserve">Table </w:t>
      </w:r>
      <w:r w:rsidR="00FF7EEF">
        <w:rPr>
          <w:rFonts w:ascii="Times New Roman" w:hAnsi="Times New Roman" w:cs="Times New Roman"/>
          <w:b/>
        </w:rPr>
        <w:t>4</w:t>
      </w:r>
      <w:r w:rsidRPr="00641BD8">
        <w:rPr>
          <w:rFonts w:ascii="Times New Roman" w:hAnsi="Times New Roman" w:cs="Times New Roman"/>
        </w:rPr>
        <w:t xml:space="preserve">. </w:t>
      </w:r>
      <w:proofErr w:type="spellStart"/>
      <w:r w:rsidRPr="00641BD8">
        <w:rPr>
          <w:rFonts w:ascii="Times New Roman" w:hAnsi="Times New Roman" w:cs="Times New Roman"/>
        </w:rPr>
        <w:t>Charlson</w:t>
      </w:r>
      <w:proofErr w:type="spellEnd"/>
      <w:r w:rsidRPr="00641BD8">
        <w:rPr>
          <w:rFonts w:ascii="Times New Roman" w:hAnsi="Times New Roman" w:cs="Times New Roman"/>
        </w:rPr>
        <w:t xml:space="preserve"> Como</w:t>
      </w:r>
      <w:r w:rsidR="00A8004D">
        <w:rPr>
          <w:rFonts w:ascii="Times New Roman" w:hAnsi="Times New Roman" w:cs="Times New Roman"/>
        </w:rPr>
        <w:t>r</w:t>
      </w:r>
      <w:r w:rsidRPr="00641BD8">
        <w:rPr>
          <w:rFonts w:ascii="Times New Roman" w:hAnsi="Times New Roman" w:cs="Times New Roman"/>
        </w:rPr>
        <w:t>bidities for Aortic Syndrome Cases and Controls in Olmsted County</w:t>
      </w:r>
    </w:p>
    <w:p w14:paraId="6E51C286" w14:textId="77777777" w:rsidR="00AD62E0" w:rsidRDefault="00AD62E0" w:rsidP="00AD62E0">
      <w:pPr>
        <w:rPr>
          <w:rFonts w:ascii="Times New Roman" w:hAnsi="Times New Roman" w:cs="Times New Roman"/>
        </w:rPr>
      </w:pPr>
    </w:p>
    <w:tbl>
      <w:tblPr>
        <w:tblW w:w="8340" w:type="dxa"/>
        <w:tblInd w:w="93" w:type="dxa"/>
        <w:tblLook w:val="04A0" w:firstRow="1" w:lastRow="0" w:firstColumn="1" w:lastColumn="0" w:noHBand="0" w:noVBand="1"/>
      </w:tblPr>
      <w:tblGrid>
        <w:gridCol w:w="3060"/>
        <w:gridCol w:w="1320"/>
        <w:gridCol w:w="1320"/>
        <w:gridCol w:w="1320"/>
        <w:gridCol w:w="1320"/>
      </w:tblGrid>
      <w:tr w:rsidR="00AD62E0" w:rsidRPr="00641BD8" w14:paraId="6FD7985A" w14:textId="77777777" w:rsidTr="001E6AF6">
        <w:trPr>
          <w:trHeight w:val="300"/>
        </w:trPr>
        <w:tc>
          <w:tcPr>
            <w:tcW w:w="3060" w:type="dxa"/>
            <w:vMerge w:val="restart"/>
            <w:tcBorders>
              <w:top w:val="single" w:sz="4" w:space="0" w:color="auto"/>
              <w:left w:val="single" w:sz="4" w:space="0" w:color="auto"/>
              <w:bottom w:val="single" w:sz="8" w:space="0" w:color="000000"/>
              <w:right w:val="nil"/>
            </w:tcBorders>
            <w:shd w:val="clear" w:color="000000" w:fill="FFFFFF"/>
            <w:vAlign w:val="bottom"/>
            <w:hideMark/>
          </w:tcPr>
          <w:p w14:paraId="51A06E70" w14:textId="77777777" w:rsidR="00AD62E0" w:rsidRPr="00641BD8" w:rsidRDefault="00AD62E0" w:rsidP="00616599">
            <w:pPr>
              <w:rPr>
                <w:rFonts w:ascii="Times New Roman" w:eastAsia="Times New Roman" w:hAnsi="Times New Roman" w:cs="Times New Roman"/>
                <w:b/>
                <w:bCs/>
                <w:color w:val="000000"/>
                <w:sz w:val="20"/>
                <w:szCs w:val="20"/>
              </w:rPr>
            </w:pPr>
            <w:proofErr w:type="spellStart"/>
            <w:r w:rsidRPr="00641BD8">
              <w:rPr>
                <w:rFonts w:ascii="Times New Roman" w:eastAsia="Times New Roman" w:hAnsi="Times New Roman" w:cs="Times New Roman"/>
                <w:b/>
                <w:bCs/>
                <w:color w:val="000000"/>
                <w:sz w:val="20"/>
                <w:szCs w:val="20"/>
              </w:rPr>
              <w:t>Charlson</w:t>
            </w:r>
            <w:proofErr w:type="spellEnd"/>
            <w:r w:rsidRPr="00641BD8">
              <w:rPr>
                <w:rFonts w:ascii="Times New Roman" w:eastAsia="Times New Roman" w:hAnsi="Times New Roman" w:cs="Times New Roman"/>
                <w:b/>
                <w:bCs/>
                <w:color w:val="000000"/>
                <w:sz w:val="20"/>
                <w:szCs w:val="20"/>
              </w:rPr>
              <w:t xml:space="preserve"> Scores</w:t>
            </w:r>
          </w:p>
        </w:tc>
        <w:tc>
          <w:tcPr>
            <w:tcW w:w="1320" w:type="dxa"/>
            <w:tcBorders>
              <w:top w:val="single" w:sz="4" w:space="0" w:color="auto"/>
              <w:left w:val="nil"/>
              <w:bottom w:val="nil"/>
              <w:right w:val="nil"/>
            </w:tcBorders>
            <w:shd w:val="clear" w:color="000000" w:fill="FFFFFF"/>
            <w:vAlign w:val="center"/>
            <w:hideMark/>
          </w:tcPr>
          <w:p w14:paraId="12B99DED" w14:textId="77777777" w:rsidR="00AD62E0" w:rsidRPr="00641BD8" w:rsidRDefault="00AD62E0" w:rsidP="00616599">
            <w:pPr>
              <w:rPr>
                <w:rFonts w:ascii="Times New Roman" w:eastAsia="Times New Roman" w:hAnsi="Times New Roman" w:cs="Times New Roman"/>
                <w:b/>
                <w:bCs/>
                <w:color w:val="000000"/>
                <w:sz w:val="20"/>
                <w:szCs w:val="20"/>
              </w:rPr>
            </w:pPr>
            <w:r w:rsidRPr="00641BD8">
              <w:rPr>
                <w:rFonts w:ascii="Times New Roman" w:eastAsia="Times New Roman" w:hAnsi="Times New Roman" w:cs="Times New Roman"/>
                <w:b/>
                <w:bCs/>
                <w:color w:val="000000"/>
                <w:sz w:val="20"/>
                <w:szCs w:val="20"/>
              </w:rPr>
              <w:t>Case</w:t>
            </w:r>
          </w:p>
        </w:tc>
        <w:tc>
          <w:tcPr>
            <w:tcW w:w="1320" w:type="dxa"/>
            <w:tcBorders>
              <w:top w:val="single" w:sz="4" w:space="0" w:color="auto"/>
              <w:left w:val="nil"/>
              <w:bottom w:val="nil"/>
              <w:right w:val="nil"/>
            </w:tcBorders>
            <w:shd w:val="clear" w:color="000000" w:fill="FFFFFF"/>
            <w:vAlign w:val="center"/>
            <w:hideMark/>
          </w:tcPr>
          <w:p w14:paraId="75EC3B66" w14:textId="77777777" w:rsidR="00AD62E0" w:rsidRPr="00641BD8" w:rsidRDefault="00AD62E0" w:rsidP="00616599">
            <w:pPr>
              <w:rPr>
                <w:rFonts w:ascii="Times New Roman" w:eastAsia="Times New Roman" w:hAnsi="Times New Roman" w:cs="Times New Roman"/>
                <w:b/>
                <w:bCs/>
                <w:color w:val="000000"/>
                <w:sz w:val="20"/>
                <w:szCs w:val="20"/>
              </w:rPr>
            </w:pPr>
            <w:r w:rsidRPr="00641BD8">
              <w:rPr>
                <w:rFonts w:ascii="Times New Roman" w:eastAsia="Times New Roman" w:hAnsi="Times New Roman" w:cs="Times New Roman"/>
                <w:b/>
                <w:bCs/>
                <w:color w:val="000000"/>
                <w:sz w:val="20"/>
                <w:szCs w:val="20"/>
              </w:rPr>
              <w:t>Control</w:t>
            </w:r>
          </w:p>
        </w:tc>
        <w:tc>
          <w:tcPr>
            <w:tcW w:w="1320" w:type="dxa"/>
            <w:tcBorders>
              <w:top w:val="single" w:sz="4" w:space="0" w:color="auto"/>
              <w:left w:val="nil"/>
              <w:right w:val="nil"/>
            </w:tcBorders>
            <w:shd w:val="clear" w:color="000000" w:fill="FFFFFF"/>
            <w:vAlign w:val="center"/>
            <w:hideMark/>
          </w:tcPr>
          <w:p w14:paraId="02AFC200" w14:textId="77777777" w:rsidR="00AD62E0" w:rsidRPr="00641BD8" w:rsidRDefault="00AD62E0" w:rsidP="00616599">
            <w:pPr>
              <w:rPr>
                <w:rFonts w:ascii="Times New Roman" w:eastAsia="Times New Roman" w:hAnsi="Times New Roman" w:cs="Times New Roman"/>
                <w:b/>
                <w:bCs/>
                <w:color w:val="000000"/>
                <w:sz w:val="20"/>
                <w:szCs w:val="20"/>
              </w:rPr>
            </w:pPr>
            <w:r w:rsidRPr="00641BD8">
              <w:rPr>
                <w:rFonts w:ascii="Times New Roman" w:eastAsia="Times New Roman" w:hAnsi="Times New Roman" w:cs="Times New Roman"/>
                <w:b/>
                <w:bCs/>
                <w:color w:val="000000"/>
                <w:sz w:val="20"/>
                <w:szCs w:val="20"/>
              </w:rPr>
              <w:t>Total</w:t>
            </w:r>
          </w:p>
        </w:tc>
        <w:tc>
          <w:tcPr>
            <w:tcW w:w="1320" w:type="dxa"/>
            <w:tcBorders>
              <w:top w:val="single" w:sz="4" w:space="0" w:color="auto"/>
              <w:left w:val="nil"/>
              <w:right w:val="single" w:sz="4" w:space="0" w:color="auto"/>
            </w:tcBorders>
            <w:shd w:val="clear" w:color="auto" w:fill="auto"/>
            <w:noWrap/>
            <w:vAlign w:val="bottom"/>
            <w:hideMark/>
          </w:tcPr>
          <w:p w14:paraId="2BB23CEA" w14:textId="77777777" w:rsidR="00AD62E0" w:rsidRPr="00641BD8" w:rsidRDefault="00AD62E0" w:rsidP="00616599">
            <w:pPr>
              <w:jc w:val="center"/>
              <w:rPr>
                <w:rFonts w:ascii="Times New Roman" w:eastAsia="Times New Roman" w:hAnsi="Times New Roman" w:cs="Times New Roman"/>
                <w:color w:val="000000"/>
                <w:sz w:val="20"/>
                <w:szCs w:val="20"/>
              </w:rPr>
            </w:pPr>
          </w:p>
        </w:tc>
      </w:tr>
      <w:tr w:rsidR="00AD62E0" w:rsidRPr="00641BD8" w14:paraId="791A7F75" w14:textId="77777777" w:rsidTr="001E6AF6">
        <w:trPr>
          <w:trHeight w:val="320"/>
        </w:trPr>
        <w:tc>
          <w:tcPr>
            <w:tcW w:w="3060" w:type="dxa"/>
            <w:vMerge/>
            <w:tcBorders>
              <w:top w:val="nil"/>
              <w:left w:val="single" w:sz="4" w:space="0" w:color="auto"/>
              <w:bottom w:val="single" w:sz="8" w:space="0" w:color="000000"/>
              <w:right w:val="nil"/>
            </w:tcBorders>
            <w:vAlign w:val="center"/>
            <w:hideMark/>
          </w:tcPr>
          <w:p w14:paraId="3CFCA025" w14:textId="77777777" w:rsidR="00AD62E0" w:rsidRPr="00641BD8" w:rsidRDefault="00AD62E0" w:rsidP="00616599">
            <w:pPr>
              <w:rPr>
                <w:rFonts w:ascii="Times New Roman" w:eastAsia="Times New Roman" w:hAnsi="Times New Roman" w:cs="Times New Roman"/>
                <w:b/>
                <w:bCs/>
                <w:color w:val="000000"/>
                <w:sz w:val="20"/>
                <w:szCs w:val="20"/>
              </w:rPr>
            </w:pPr>
          </w:p>
        </w:tc>
        <w:tc>
          <w:tcPr>
            <w:tcW w:w="1320" w:type="dxa"/>
            <w:tcBorders>
              <w:top w:val="nil"/>
              <w:left w:val="nil"/>
              <w:bottom w:val="single" w:sz="8" w:space="0" w:color="000000"/>
              <w:right w:val="nil"/>
            </w:tcBorders>
            <w:shd w:val="clear" w:color="000000" w:fill="FFFFFF"/>
            <w:vAlign w:val="center"/>
            <w:hideMark/>
          </w:tcPr>
          <w:p w14:paraId="42987133"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(N=133)</w:t>
            </w:r>
          </w:p>
        </w:tc>
        <w:tc>
          <w:tcPr>
            <w:tcW w:w="1320" w:type="dxa"/>
            <w:tcBorders>
              <w:top w:val="nil"/>
              <w:left w:val="nil"/>
              <w:bottom w:val="single" w:sz="8" w:space="0" w:color="000000"/>
              <w:right w:val="nil"/>
            </w:tcBorders>
            <w:shd w:val="clear" w:color="000000" w:fill="FFFFFF"/>
            <w:vAlign w:val="center"/>
            <w:hideMark/>
          </w:tcPr>
          <w:p w14:paraId="6D3B8F7C"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(N=399)</w:t>
            </w:r>
          </w:p>
        </w:tc>
        <w:tc>
          <w:tcPr>
            <w:tcW w:w="1320" w:type="dxa"/>
            <w:tcBorders>
              <w:top w:val="nil"/>
              <w:left w:val="nil"/>
              <w:bottom w:val="single" w:sz="4" w:space="0" w:color="auto"/>
              <w:right w:val="nil"/>
            </w:tcBorders>
            <w:shd w:val="clear" w:color="000000" w:fill="FFFFFF"/>
            <w:vAlign w:val="center"/>
            <w:hideMark/>
          </w:tcPr>
          <w:p w14:paraId="20FC7FB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(N=532)</w:t>
            </w:r>
          </w:p>
        </w:tc>
        <w:tc>
          <w:tcPr>
            <w:tcW w:w="1320" w:type="dxa"/>
            <w:tcBorders>
              <w:top w:val="nil"/>
              <w:left w:val="nil"/>
              <w:bottom w:val="single" w:sz="4" w:space="0" w:color="auto"/>
              <w:right w:val="single" w:sz="4" w:space="0" w:color="auto"/>
            </w:tcBorders>
            <w:shd w:val="clear" w:color="auto" w:fill="auto"/>
            <w:noWrap/>
            <w:vAlign w:val="bottom"/>
            <w:hideMark/>
          </w:tcPr>
          <w:p w14:paraId="11BC1FBE" w14:textId="77777777" w:rsidR="00AD62E0" w:rsidRPr="00641BD8" w:rsidRDefault="00AD62E0" w:rsidP="00616599">
            <w:pPr>
              <w:jc w:val="center"/>
              <w:rPr>
                <w:rFonts w:ascii="Times New Roman" w:eastAsia="Times New Roman" w:hAnsi="Times New Roman" w:cs="Times New Roman"/>
                <w:b/>
                <w:color w:val="000000"/>
                <w:sz w:val="20"/>
                <w:szCs w:val="20"/>
              </w:rPr>
            </w:pPr>
            <w:r w:rsidRPr="00641BD8">
              <w:rPr>
                <w:rFonts w:ascii="Times New Roman" w:eastAsia="Times New Roman" w:hAnsi="Times New Roman" w:cs="Times New Roman"/>
                <w:b/>
                <w:color w:val="000000"/>
                <w:sz w:val="20"/>
                <w:szCs w:val="20"/>
              </w:rPr>
              <w:t>P</w:t>
            </w:r>
          </w:p>
        </w:tc>
      </w:tr>
      <w:tr w:rsidR="00AD62E0" w:rsidRPr="00641BD8" w14:paraId="566783E2" w14:textId="77777777" w:rsidTr="001E6AF6">
        <w:trPr>
          <w:trHeight w:val="300"/>
        </w:trPr>
        <w:tc>
          <w:tcPr>
            <w:tcW w:w="3060" w:type="dxa"/>
            <w:tcBorders>
              <w:top w:val="nil"/>
              <w:left w:val="single" w:sz="4" w:space="0" w:color="auto"/>
              <w:bottom w:val="single" w:sz="4" w:space="0" w:color="auto"/>
              <w:right w:val="nil"/>
            </w:tcBorders>
            <w:shd w:val="clear" w:color="000000" w:fill="FFFFFF"/>
            <w:vAlign w:val="center"/>
            <w:hideMark/>
          </w:tcPr>
          <w:p w14:paraId="089897A1"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Prior Myocardial Infarction</w:t>
            </w:r>
          </w:p>
        </w:tc>
        <w:tc>
          <w:tcPr>
            <w:tcW w:w="1320" w:type="dxa"/>
            <w:tcBorders>
              <w:top w:val="nil"/>
              <w:left w:val="nil"/>
              <w:bottom w:val="single" w:sz="4" w:space="0" w:color="auto"/>
              <w:right w:val="nil"/>
            </w:tcBorders>
            <w:shd w:val="clear" w:color="000000" w:fill="FFFFFF"/>
            <w:vAlign w:val="center"/>
            <w:hideMark/>
          </w:tcPr>
          <w:p w14:paraId="60FDB329"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19 (14.3%)</w:t>
            </w:r>
          </w:p>
        </w:tc>
        <w:tc>
          <w:tcPr>
            <w:tcW w:w="1320" w:type="dxa"/>
            <w:tcBorders>
              <w:top w:val="nil"/>
              <w:left w:val="nil"/>
              <w:bottom w:val="single" w:sz="4" w:space="0" w:color="auto"/>
              <w:right w:val="nil"/>
            </w:tcBorders>
            <w:shd w:val="clear" w:color="000000" w:fill="FFFFFF"/>
            <w:vAlign w:val="center"/>
            <w:hideMark/>
          </w:tcPr>
          <w:p w14:paraId="7FCF0428"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13 (3.3%)</w:t>
            </w:r>
          </w:p>
        </w:tc>
        <w:tc>
          <w:tcPr>
            <w:tcW w:w="1320" w:type="dxa"/>
            <w:tcBorders>
              <w:top w:val="single" w:sz="4" w:space="0" w:color="auto"/>
              <w:left w:val="nil"/>
              <w:bottom w:val="single" w:sz="4" w:space="0" w:color="auto"/>
              <w:right w:val="nil"/>
            </w:tcBorders>
            <w:shd w:val="clear" w:color="000000" w:fill="FFFFFF"/>
            <w:vAlign w:val="center"/>
            <w:hideMark/>
          </w:tcPr>
          <w:p w14:paraId="43DF71AF"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32 (6.0%)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6E1929DA" w14:textId="2ACB6D07"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&lt;0.01</w:t>
            </w:r>
          </w:p>
        </w:tc>
      </w:tr>
      <w:tr w:rsidR="00AD62E0" w:rsidRPr="00641BD8" w14:paraId="31FE124E"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5C3B6053"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Congestive Heart Failure</w:t>
            </w:r>
          </w:p>
        </w:tc>
        <w:tc>
          <w:tcPr>
            <w:tcW w:w="1320" w:type="dxa"/>
            <w:tcBorders>
              <w:top w:val="single" w:sz="4" w:space="0" w:color="auto"/>
              <w:left w:val="nil"/>
              <w:bottom w:val="single" w:sz="4" w:space="0" w:color="auto"/>
              <w:right w:val="nil"/>
            </w:tcBorders>
            <w:shd w:val="clear" w:color="000000" w:fill="FFFFFF"/>
            <w:vAlign w:val="center"/>
            <w:hideMark/>
          </w:tcPr>
          <w:p w14:paraId="6CEB2737"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24 (18.0%)</w:t>
            </w:r>
          </w:p>
        </w:tc>
        <w:tc>
          <w:tcPr>
            <w:tcW w:w="1320" w:type="dxa"/>
            <w:tcBorders>
              <w:top w:val="single" w:sz="4" w:space="0" w:color="auto"/>
              <w:left w:val="nil"/>
              <w:bottom w:val="single" w:sz="4" w:space="0" w:color="auto"/>
              <w:right w:val="nil"/>
            </w:tcBorders>
            <w:shd w:val="clear" w:color="000000" w:fill="FFFFFF"/>
            <w:vAlign w:val="center"/>
            <w:hideMark/>
          </w:tcPr>
          <w:p w14:paraId="144C6BBC"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45 (11.3%)</w:t>
            </w:r>
          </w:p>
        </w:tc>
        <w:tc>
          <w:tcPr>
            <w:tcW w:w="1320" w:type="dxa"/>
            <w:tcBorders>
              <w:top w:val="single" w:sz="4" w:space="0" w:color="auto"/>
              <w:left w:val="nil"/>
              <w:bottom w:val="single" w:sz="4" w:space="0" w:color="auto"/>
              <w:right w:val="nil"/>
            </w:tcBorders>
            <w:shd w:val="clear" w:color="000000" w:fill="FFFFFF"/>
            <w:vAlign w:val="center"/>
            <w:hideMark/>
          </w:tcPr>
          <w:p w14:paraId="52CDBD6C"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69 (13.0%)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9E8C5EE" w14:textId="5922606F"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r>
      <w:tr w:rsidR="00AD62E0" w:rsidRPr="00641BD8" w14:paraId="3400F6CA"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7B1101D0"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Peripheral vascular disease</w:t>
            </w:r>
          </w:p>
        </w:tc>
        <w:tc>
          <w:tcPr>
            <w:tcW w:w="1320" w:type="dxa"/>
            <w:tcBorders>
              <w:top w:val="single" w:sz="4" w:space="0" w:color="auto"/>
              <w:left w:val="nil"/>
              <w:bottom w:val="single" w:sz="4" w:space="0" w:color="auto"/>
              <w:right w:val="nil"/>
            </w:tcBorders>
            <w:shd w:val="clear" w:color="000000" w:fill="FFFFFF"/>
            <w:vAlign w:val="center"/>
            <w:hideMark/>
          </w:tcPr>
          <w:p w14:paraId="567F93B4"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54 (40.6%)</w:t>
            </w:r>
          </w:p>
        </w:tc>
        <w:tc>
          <w:tcPr>
            <w:tcW w:w="1320" w:type="dxa"/>
            <w:tcBorders>
              <w:top w:val="single" w:sz="4" w:space="0" w:color="auto"/>
              <w:left w:val="nil"/>
              <w:bottom w:val="single" w:sz="4" w:space="0" w:color="auto"/>
              <w:right w:val="nil"/>
            </w:tcBorders>
            <w:shd w:val="clear" w:color="000000" w:fill="FFFFFF"/>
            <w:vAlign w:val="center"/>
            <w:hideMark/>
          </w:tcPr>
          <w:p w14:paraId="77524611"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56 (14.0%)</w:t>
            </w:r>
          </w:p>
        </w:tc>
        <w:tc>
          <w:tcPr>
            <w:tcW w:w="1320" w:type="dxa"/>
            <w:tcBorders>
              <w:top w:val="single" w:sz="4" w:space="0" w:color="auto"/>
              <w:left w:val="nil"/>
              <w:bottom w:val="single" w:sz="4" w:space="0" w:color="auto"/>
              <w:right w:val="nil"/>
            </w:tcBorders>
            <w:shd w:val="clear" w:color="000000" w:fill="FFFFFF"/>
            <w:vAlign w:val="center"/>
            <w:hideMark/>
          </w:tcPr>
          <w:p w14:paraId="2A56E6AC"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110 (20.7%)</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62DC2EEC" w14:textId="16DA79B0"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&lt;0.01</w:t>
            </w:r>
          </w:p>
        </w:tc>
      </w:tr>
      <w:tr w:rsidR="00AD62E0" w:rsidRPr="00641BD8" w14:paraId="238F687E"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2408822B" w14:textId="273E1849" w:rsidR="00AD62E0" w:rsidRPr="00641BD8" w:rsidRDefault="000B671A" w:rsidP="0061659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Cerebrovascular</w:t>
            </w:r>
            <w:r w:rsidRPr="00641BD8">
              <w:rPr>
                <w:rFonts w:ascii="Times New Roman" w:eastAsia="Times New Roman" w:hAnsi="Times New Roman" w:cs="Times New Roman"/>
                <w:color w:val="000000"/>
                <w:sz w:val="20"/>
                <w:szCs w:val="20"/>
              </w:rPr>
              <w:t xml:space="preserve"> </w:t>
            </w:r>
            <w:r w:rsidR="00AD62E0" w:rsidRPr="00641BD8">
              <w:rPr>
                <w:rFonts w:ascii="Times New Roman" w:eastAsia="Times New Roman" w:hAnsi="Times New Roman" w:cs="Times New Roman"/>
                <w:color w:val="000000"/>
                <w:sz w:val="20"/>
                <w:szCs w:val="20"/>
              </w:rPr>
              <w:t>artery disease</w:t>
            </w:r>
          </w:p>
        </w:tc>
        <w:tc>
          <w:tcPr>
            <w:tcW w:w="1320" w:type="dxa"/>
            <w:tcBorders>
              <w:top w:val="single" w:sz="4" w:space="0" w:color="auto"/>
              <w:left w:val="nil"/>
              <w:bottom w:val="single" w:sz="4" w:space="0" w:color="auto"/>
              <w:right w:val="nil"/>
            </w:tcBorders>
            <w:shd w:val="clear" w:color="000000" w:fill="FFFFFF"/>
            <w:vAlign w:val="center"/>
            <w:hideMark/>
          </w:tcPr>
          <w:p w14:paraId="75767CD7"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26 (19.5%)</w:t>
            </w:r>
          </w:p>
        </w:tc>
        <w:tc>
          <w:tcPr>
            <w:tcW w:w="1320" w:type="dxa"/>
            <w:tcBorders>
              <w:top w:val="single" w:sz="4" w:space="0" w:color="auto"/>
              <w:left w:val="nil"/>
              <w:bottom w:val="single" w:sz="4" w:space="0" w:color="auto"/>
              <w:right w:val="nil"/>
            </w:tcBorders>
            <w:shd w:val="clear" w:color="000000" w:fill="FFFFFF"/>
            <w:vAlign w:val="center"/>
            <w:hideMark/>
          </w:tcPr>
          <w:p w14:paraId="5DA04069"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53 (13.3%)</w:t>
            </w:r>
          </w:p>
        </w:tc>
        <w:tc>
          <w:tcPr>
            <w:tcW w:w="1320" w:type="dxa"/>
            <w:tcBorders>
              <w:top w:val="single" w:sz="4" w:space="0" w:color="auto"/>
              <w:left w:val="nil"/>
              <w:bottom w:val="single" w:sz="4" w:space="0" w:color="auto"/>
              <w:right w:val="nil"/>
            </w:tcBorders>
            <w:shd w:val="clear" w:color="000000" w:fill="FFFFFF"/>
            <w:vAlign w:val="center"/>
            <w:hideMark/>
          </w:tcPr>
          <w:p w14:paraId="67D3E32B"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79 (14.8%)</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6BEDF75"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0.08</w:t>
            </w:r>
          </w:p>
        </w:tc>
      </w:tr>
      <w:tr w:rsidR="00AD62E0" w:rsidRPr="00641BD8" w14:paraId="1F4AF454" w14:textId="77777777" w:rsidTr="001E6AF6">
        <w:trPr>
          <w:trHeight w:val="315"/>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4FA86D35"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Dementia</w:t>
            </w:r>
          </w:p>
        </w:tc>
        <w:tc>
          <w:tcPr>
            <w:tcW w:w="1320" w:type="dxa"/>
            <w:tcBorders>
              <w:top w:val="single" w:sz="4" w:space="0" w:color="auto"/>
              <w:left w:val="nil"/>
              <w:bottom w:val="single" w:sz="4" w:space="0" w:color="auto"/>
              <w:right w:val="nil"/>
            </w:tcBorders>
            <w:shd w:val="clear" w:color="000000" w:fill="FFFFFF"/>
            <w:vAlign w:val="center"/>
            <w:hideMark/>
          </w:tcPr>
          <w:p w14:paraId="0B727661"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9 (6.8%)</w:t>
            </w:r>
          </w:p>
        </w:tc>
        <w:tc>
          <w:tcPr>
            <w:tcW w:w="1320" w:type="dxa"/>
            <w:tcBorders>
              <w:top w:val="single" w:sz="4" w:space="0" w:color="auto"/>
              <w:left w:val="nil"/>
              <w:bottom w:val="single" w:sz="4" w:space="0" w:color="auto"/>
              <w:right w:val="nil"/>
            </w:tcBorders>
            <w:shd w:val="clear" w:color="000000" w:fill="FFFFFF"/>
            <w:vAlign w:val="center"/>
            <w:hideMark/>
          </w:tcPr>
          <w:p w14:paraId="41341ED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23 (5.8%)</w:t>
            </w:r>
          </w:p>
        </w:tc>
        <w:tc>
          <w:tcPr>
            <w:tcW w:w="1320" w:type="dxa"/>
            <w:tcBorders>
              <w:top w:val="single" w:sz="4" w:space="0" w:color="auto"/>
              <w:left w:val="nil"/>
              <w:bottom w:val="single" w:sz="4" w:space="0" w:color="auto"/>
              <w:right w:val="nil"/>
            </w:tcBorders>
            <w:shd w:val="clear" w:color="000000" w:fill="FFFFFF"/>
            <w:vAlign w:val="center"/>
            <w:hideMark/>
          </w:tcPr>
          <w:p w14:paraId="078FC90B"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32 (6.0%)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220618C"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0.67</w:t>
            </w:r>
          </w:p>
        </w:tc>
      </w:tr>
      <w:tr w:rsidR="00AD62E0" w:rsidRPr="00641BD8" w14:paraId="16C1F62F"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198C046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COPD</w:t>
            </w:r>
          </w:p>
        </w:tc>
        <w:tc>
          <w:tcPr>
            <w:tcW w:w="1320" w:type="dxa"/>
            <w:tcBorders>
              <w:top w:val="single" w:sz="4" w:space="0" w:color="auto"/>
              <w:left w:val="nil"/>
              <w:bottom w:val="single" w:sz="4" w:space="0" w:color="auto"/>
              <w:right w:val="nil"/>
            </w:tcBorders>
            <w:shd w:val="clear" w:color="000000" w:fill="FFFFFF"/>
            <w:vAlign w:val="center"/>
            <w:hideMark/>
          </w:tcPr>
          <w:p w14:paraId="2B917447"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31 (23.3%)</w:t>
            </w:r>
          </w:p>
        </w:tc>
        <w:tc>
          <w:tcPr>
            <w:tcW w:w="1320" w:type="dxa"/>
            <w:tcBorders>
              <w:top w:val="single" w:sz="4" w:space="0" w:color="auto"/>
              <w:left w:val="nil"/>
              <w:bottom w:val="single" w:sz="4" w:space="0" w:color="auto"/>
              <w:right w:val="nil"/>
            </w:tcBorders>
            <w:shd w:val="clear" w:color="000000" w:fill="FFFFFF"/>
            <w:vAlign w:val="center"/>
            <w:hideMark/>
          </w:tcPr>
          <w:p w14:paraId="06269C9E"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58 (14.5%)</w:t>
            </w:r>
          </w:p>
        </w:tc>
        <w:tc>
          <w:tcPr>
            <w:tcW w:w="1320" w:type="dxa"/>
            <w:tcBorders>
              <w:top w:val="single" w:sz="4" w:space="0" w:color="auto"/>
              <w:left w:val="nil"/>
              <w:bottom w:val="single" w:sz="4" w:space="0" w:color="auto"/>
              <w:right w:val="nil"/>
            </w:tcBorders>
            <w:shd w:val="clear" w:color="000000" w:fill="FFFFFF"/>
            <w:vAlign w:val="center"/>
            <w:hideMark/>
          </w:tcPr>
          <w:p w14:paraId="1252FE31"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89 (16.7%)</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4EE5866"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0.02</w:t>
            </w:r>
          </w:p>
        </w:tc>
      </w:tr>
      <w:tr w:rsidR="00AD62E0" w:rsidRPr="00641BD8" w14:paraId="566FC0B5"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2A0E143C"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Gastric ulcer</w:t>
            </w:r>
          </w:p>
        </w:tc>
        <w:tc>
          <w:tcPr>
            <w:tcW w:w="1320" w:type="dxa"/>
            <w:tcBorders>
              <w:top w:val="single" w:sz="4" w:space="0" w:color="auto"/>
              <w:left w:val="nil"/>
              <w:bottom w:val="single" w:sz="4" w:space="0" w:color="auto"/>
              <w:right w:val="nil"/>
            </w:tcBorders>
            <w:shd w:val="clear" w:color="000000" w:fill="FFFFFF"/>
            <w:vAlign w:val="center"/>
            <w:hideMark/>
          </w:tcPr>
          <w:p w14:paraId="792B0D3F"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7 (5.3%)</w:t>
            </w:r>
          </w:p>
        </w:tc>
        <w:tc>
          <w:tcPr>
            <w:tcW w:w="1320" w:type="dxa"/>
            <w:tcBorders>
              <w:top w:val="single" w:sz="4" w:space="0" w:color="auto"/>
              <w:left w:val="nil"/>
              <w:bottom w:val="single" w:sz="4" w:space="0" w:color="auto"/>
              <w:right w:val="nil"/>
            </w:tcBorders>
            <w:shd w:val="clear" w:color="000000" w:fill="FFFFFF"/>
            <w:vAlign w:val="center"/>
            <w:hideMark/>
          </w:tcPr>
          <w:p w14:paraId="03A826B9"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10 (2.5%)</w:t>
            </w:r>
          </w:p>
        </w:tc>
        <w:tc>
          <w:tcPr>
            <w:tcW w:w="1320" w:type="dxa"/>
            <w:tcBorders>
              <w:top w:val="single" w:sz="4" w:space="0" w:color="auto"/>
              <w:left w:val="nil"/>
              <w:bottom w:val="single" w:sz="4" w:space="0" w:color="auto"/>
              <w:right w:val="nil"/>
            </w:tcBorders>
            <w:shd w:val="clear" w:color="000000" w:fill="FFFFFF"/>
            <w:vAlign w:val="center"/>
            <w:hideMark/>
          </w:tcPr>
          <w:p w14:paraId="64E22BFF"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17 (3.2%)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3BEB698"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0.12</w:t>
            </w:r>
          </w:p>
        </w:tc>
      </w:tr>
      <w:tr w:rsidR="00AD62E0" w:rsidRPr="00641BD8" w14:paraId="328C641C"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1840B147"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Chronic Liver Disease</w:t>
            </w:r>
          </w:p>
        </w:tc>
        <w:tc>
          <w:tcPr>
            <w:tcW w:w="1320" w:type="dxa"/>
            <w:tcBorders>
              <w:top w:val="single" w:sz="4" w:space="0" w:color="auto"/>
              <w:left w:val="nil"/>
              <w:bottom w:val="single" w:sz="4" w:space="0" w:color="auto"/>
              <w:right w:val="nil"/>
            </w:tcBorders>
            <w:shd w:val="clear" w:color="000000" w:fill="FFFFFF"/>
            <w:vAlign w:val="center"/>
            <w:hideMark/>
          </w:tcPr>
          <w:p w14:paraId="04DDBC40"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11 (8.3%)</w:t>
            </w:r>
          </w:p>
        </w:tc>
        <w:tc>
          <w:tcPr>
            <w:tcW w:w="1320" w:type="dxa"/>
            <w:tcBorders>
              <w:top w:val="single" w:sz="4" w:space="0" w:color="auto"/>
              <w:left w:val="nil"/>
              <w:bottom w:val="single" w:sz="4" w:space="0" w:color="auto"/>
              <w:right w:val="nil"/>
            </w:tcBorders>
            <w:shd w:val="clear" w:color="000000" w:fill="FFFFFF"/>
            <w:vAlign w:val="center"/>
            <w:hideMark/>
          </w:tcPr>
          <w:p w14:paraId="498B935B"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15 (3.8%)</w:t>
            </w:r>
          </w:p>
        </w:tc>
        <w:tc>
          <w:tcPr>
            <w:tcW w:w="1320" w:type="dxa"/>
            <w:tcBorders>
              <w:top w:val="single" w:sz="4" w:space="0" w:color="auto"/>
              <w:left w:val="nil"/>
              <w:bottom w:val="single" w:sz="4" w:space="0" w:color="auto"/>
              <w:right w:val="nil"/>
            </w:tcBorders>
            <w:shd w:val="clear" w:color="000000" w:fill="FFFFFF"/>
            <w:vAlign w:val="center"/>
            <w:hideMark/>
          </w:tcPr>
          <w:p w14:paraId="0AA0D511"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26 (4.9%)</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71A99D5"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0.04</w:t>
            </w:r>
          </w:p>
        </w:tc>
      </w:tr>
      <w:tr w:rsidR="00AD62E0" w:rsidRPr="00641BD8" w14:paraId="1AA06C41" w14:textId="77777777" w:rsidTr="001E6AF6">
        <w:trPr>
          <w:trHeight w:val="48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4EE956F2"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Diabetes Mellitus without complications</w:t>
            </w:r>
          </w:p>
        </w:tc>
        <w:tc>
          <w:tcPr>
            <w:tcW w:w="1320" w:type="dxa"/>
            <w:tcBorders>
              <w:top w:val="single" w:sz="4" w:space="0" w:color="auto"/>
              <w:left w:val="nil"/>
              <w:bottom w:val="single" w:sz="4" w:space="0" w:color="auto"/>
              <w:right w:val="nil"/>
            </w:tcBorders>
            <w:shd w:val="clear" w:color="000000" w:fill="FFFFFF"/>
            <w:vAlign w:val="center"/>
            <w:hideMark/>
          </w:tcPr>
          <w:p w14:paraId="68B95468"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23 (17.3%)</w:t>
            </w:r>
          </w:p>
        </w:tc>
        <w:tc>
          <w:tcPr>
            <w:tcW w:w="1320" w:type="dxa"/>
            <w:tcBorders>
              <w:top w:val="single" w:sz="4" w:space="0" w:color="auto"/>
              <w:left w:val="nil"/>
              <w:bottom w:val="single" w:sz="4" w:space="0" w:color="auto"/>
              <w:right w:val="nil"/>
            </w:tcBorders>
            <w:shd w:val="clear" w:color="000000" w:fill="FFFFFF"/>
            <w:vAlign w:val="center"/>
            <w:hideMark/>
          </w:tcPr>
          <w:p w14:paraId="28E8197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75 (18.8%)</w:t>
            </w:r>
          </w:p>
        </w:tc>
        <w:tc>
          <w:tcPr>
            <w:tcW w:w="1320" w:type="dxa"/>
            <w:tcBorders>
              <w:top w:val="single" w:sz="4" w:space="0" w:color="auto"/>
              <w:left w:val="nil"/>
              <w:bottom w:val="single" w:sz="4" w:space="0" w:color="auto"/>
              <w:right w:val="nil"/>
            </w:tcBorders>
            <w:shd w:val="clear" w:color="000000" w:fill="FFFFFF"/>
            <w:vAlign w:val="center"/>
            <w:hideMark/>
          </w:tcPr>
          <w:p w14:paraId="6B258B1F"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98 (18.4%)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A571A80"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0.69</w:t>
            </w:r>
          </w:p>
        </w:tc>
      </w:tr>
      <w:tr w:rsidR="00AD62E0" w:rsidRPr="00641BD8" w14:paraId="28DB8DB5" w14:textId="77777777" w:rsidTr="001E6AF6">
        <w:trPr>
          <w:trHeight w:val="48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1765C598"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Rheumatic or Connective Tissue Disease</w:t>
            </w:r>
          </w:p>
        </w:tc>
        <w:tc>
          <w:tcPr>
            <w:tcW w:w="1320" w:type="dxa"/>
            <w:tcBorders>
              <w:top w:val="single" w:sz="4" w:space="0" w:color="auto"/>
              <w:left w:val="nil"/>
              <w:bottom w:val="single" w:sz="4" w:space="0" w:color="auto"/>
              <w:right w:val="nil"/>
            </w:tcBorders>
            <w:shd w:val="clear" w:color="000000" w:fill="FFFFFF"/>
            <w:vAlign w:val="center"/>
            <w:hideMark/>
          </w:tcPr>
          <w:p w14:paraId="365A12BD"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7 (5.3%)</w:t>
            </w:r>
          </w:p>
        </w:tc>
        <w:tc>
          <w:tcPr>
            <w:tcW w:w="1320" w:type="dxa"/>
            <w:tcBorders>
              <w:top w:val="single" w:sz="4" w:space="0" w:color="auto"/>
              <w:left w:val="nil"/>
              <w:bottom w:val="single" w:sz="4" w:space="0" w:color="auto"/>
              <w:right w:val="nil"/>
            </w:tcBorders>
            <w:shd w:val="clear" w:color="000000" w:fill="FFFFFF"/>
            <w:vAlign w:val="center"/>
            <w:hideMark/>
          </w:tcPr>
          <w:p w14:paraId="388DB12E"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20 (5.0%)</w:t>
            </w:r>
          </w:p>
        </w:tc>
        <w:tc>
          <w:tcPr>
            <w:tcW w:w="1320" w:type="dxa"/>
            <w:tcBorders>
              <w:top w:val="single" w:sz="4" w:space="0" w:color="auto"/>
              <w:left w:val="nil"/>
              <w:bottom w:val="single" w:sz="4" w:space="0" w:color="auto"/>
              <w:right w:val="nil"/>
            </w:tcBorders>
            <w:shd w:val="clear" w:color="000000" w:fill="FFFFFF"/>
            <w:vAlign w:val="center"/>
            <w:hideMark/>
          </w:tcPr>
          <w:p w14:paraId="2ED3075B"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27 (5.1%)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0CDF922"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0.91</w:t>
            </w:r>
          </w:p>
        </w:tc>
      </w:tr>
      <w:tr w:rsidR="00AD62E0" w:rsidRPr="00641BD8" w14:paraId="7DA2BE11" w14:textId="77777777" w:rsidTr="001E6AF6">
        <w:trPr>
          <w:trHeight w:val="48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09D81214"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Diabetes Mellitus with end organ complications</w:t>
            </w:r>
          </w:p>
        </w:tc>
        <w:tc>
          <w:tcPr>
            <w:tcW w:w="1320" w:type="dxa"/>
            <w:tcBorders>
              <w:top w:val="single" w:sz="4" w:space="0" w:color="auto"/>
              <w:left w:val="nil"/>
              <w:bottom w:val="single" w:sz="4" w:space="0" w:color="auto"/>
              <w:right w:val="nil"/>
            </w:tcBorders>
            <w:shd w:val="clear" w:color="000000" w:fill="FFFFFF"/>
            <w:vAlign w:val="center"/>
            <w:hideMark/>
          </w:tcPr>
          <w:p w14:paraId="413A3B05"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6 (4.5%)</w:t>
            </w:r>
          </w:p>
        </w:tc>
        <w:tc>
          <w:tcPr>
            <w:tcW w:w="1320" w:type="dxa"/>
            <w:tcBorders>
              <w:top w:val="single" w:sz="4" w:space="0" w:color="auto"/>
              <w:left w:val="nil"/>
              <w:bottom w:val="single" w:sz="4" w:space="0" w:color="auto"/>
              <w:right w:val="nil"/>
            </w:tcBorders>
            <w:shd w:val="clear" w:color="000000" w:fill="FFFFFF"/>
            <w:vAlign w:val="center"/>
            <w:hideMark/>
          </w:tcPr>
          <w:p w14:paraId="71F6F9AB"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23 (5.8%)</w:t>
            </w:r>
          </w:p>
        </w:tc>
        <w:tc>
          <w:tcPr>
            <w:tcW w:w="1320" w:type="dxa"/>
            <w:tcBorders>
              <w:top w:val="single" w:sz="4" w:space="0" w:color="auto"/>
              <w:left w:val="nil"/>
              <w:bottom w:val="single" w:sz="4" w:space="0" w:color="auto"/>
              <w:right w:val="nil"/>
            </w:tcBorders>
            <w:shd w:val="clear" w:color="000000" w:fill="FFFFFF"/>
            <w:vAlign w:val="center"/>
            <w:hideMark/>
          </w:tcPr>
          <w:p w14:paraId="2AD50092"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29 (5.5%)</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883A6CC"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0.58</w:t>
            </w:r>
          </w:p>
        </w:tc>
      </w:tr>
      <w:tr w:rsidR="00AD62E0" w:rsidRPr="00641BD8" w14:paraId="5F21C0D7"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676289D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Hemiplegia</w:t>
            </w:r>
          </w:p>
        </w:tc>
        <w:tc>
          <w:tcPr>
            <w:tcW w:w="1320" w:type="dxa"/>
            <w:tcBorders>
              <w:top w:val="single" w:sz="4" w:space="0" w:color="auto"/>
              <w:left w:val="nil"/>
              <w:bottom w:val="single" w:sz="4" w:space="0" w:color="auto"/>
              <w:right w:val="nil"/>
            </w:tcBorders>
            <w:shd w:val="clear" w:color="000000" w:fill="FFFFFF"/>
            <w:vAlign w:val="center"/>
            <w:hideMark/>
          </w:tcPr>
          <w:p w14:paraId="4A4EB3BA"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5 (3.8%)</w:t>
            </w:r>
          </w:p>
        </w:tc>
        <w:tc>
          <w:tcPr>
            <w:tcW w:w="1320" w:type="dxa"/>
            <w:tcBorders>
              <w:top w:val="single" w:sz="4" w:space="0" w:color="auto"/>
              <w:left w:val="nil"/>
              <w:bottom w:val="single" w:sz="4" w:space="0" w:color="auto"/>
              <w:right w:val="nil"/>
            </w:tcBorders>
            <w:shd w:val="clear" w:color="000000" w:fill="FFFFFF"/>
            <w:vAlign w:val="center"/>
            <w:hideMark/>
          </w:tcPr>
          <w:p w14:paraId="4851D05E"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 (0.5%)</w:t>
            </w:r>
          </w:p>
        </w:tc>
        <w:tc>
          <w:tcPr>
            <w:tcW w:w="1320" w:type="dxa"/>
            <w:tcBorders>
              <w:top w:val="single" w:sz="4" w:space="0" w:color="auto"/>
              <w:left w:val="nil"/>
              <w:bottom w:val="single" w:sz="4" w:space="0" w:color="auto"/>
              <w:right w:val="nil"/>
            </w:tcBorders>
            <w:shd w:val="clear" w:color="000000" w:fill="FFFFFF"/>
            <w:vAlign w:val="center"/>
            <w:hideMark/>
          </w:tcPr>
          <w:p w14:paraId="05B3924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7 (1.3%)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4FF3F07" w14:textId="567B15F9" w:rsidR="00AD62E0" w:rsidRPr="00641BD8" w:rsidRDefault="00C62C41"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r w:rsidR="00A578D0">
              <w:rPr>
                <w:rFonts w:ascii="Times New Roman" w:eastAsia="Times New Roman" w:hAnsi="Times New Roman" w:cs="Times New Roman"/>
                <w:color w:val="000000"/>
                <w:sz w:val="20"/>
                <w:szCs w:val="20"/>
              </w:rPr>
              <w:t>0.0</w:t>
            </w:r>
            <w:r>
              <w:rPr>
                <w:rFonts w:ascii="Times New Roman" w:eastAsia="Times New Roman" w:hAnsi="Times New Roman" w:cs="Times New Roman"/>
                <w:color w:val="000000"/>
                <w:sz w:val="20"/>
                <w:szCs w:val="20"/>
              </w:rPr>
              <w:t>1</w:t>
            </w:r>
          </w:p>
        </w:tc>
      </w:tr>
      <w:tr w:rsidR="00AD62E0" w:rsidRPr="00641BD8" w14:paraId="526BC135"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2CEFD505" w14:textId="257EE686"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Renal Insufficiency</w:t>
            </w:r>
          </w:p>
        </w:tc>
        <w:tc>
          <w:tcPr>
            <w:tcW w:w="1320" w:type="dxa"/>
            <w:tcBorders>
              <w:top w:val="single" w:sz="4" w:space="0" w:color="auto"/>
              <w:left w:val="nil"/>
              <w:bottom w:val="single" w:sz="4" w:space="0" w:color="auto"/>
              <w:right w:val="nil"/>
            </w:tcBorders>
            <w:shd w:val="clear" w:color="000000" w:fill="FFFFFF"/>
            <w:vAlign w:val="center"/>
            <w:hideMark/>
          </w:tcPr>
          <w:p w14:paraId="07CBDD4A"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18 (13.5%)</w:t>
            </w:r>
          </w:p>
        </w:tc>
        <w:tc>
          <w:tcPr>
            <w:tcW w:w="1320" w:type="dxa"/>
            <w:tcBorders>
              <w:top w:val="single" w:sz="4" w:space="0" w:color="auto"/>
              <w:left w:val="nil"/>
              <w:bottom w:val="single" w:sz="4" w:space="0" w:color="auto"/>
              <w:right w:val="nil"/>
            </w:tcBorders>
            <w:shd w:val="clear" w:color="000000" w:fill="FFFFFF"/>
            <w:vAlign w:val="center"/>
            <w:hideMark/>
          </w:tcPr>
          <w:p w14:paraId="32F5036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32 (8.0%)</w:t>
            </w:r>
          </w:p>
        </w:tc>
        <w:tc>
          <w:tcPr>
            <w:tcW w:w="1320" w:type="dxa"/>
            <w:tcBorders>
              <w:top w:val="single" w:sz="4" w:space="0" w:color="auto"/>
              <w:left w:val="nil"/>
              <w:bottom w:val="single" w:sz="4" w:space="0" w:color="auto"/>
              <w:right w:val="nil"/>
            </w:tcBorders>
            <w:shd w:val="clear" w:color="000000" w:fill="FFFFFF"/>
            <w:vAlign w:val="center"/>
            <w:hideMark/>
          </w:tcPr>
          <w:p w14:paraId="7C903DA3"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50 (9.4%)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4999166"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0.06</w:t>
            </w:r>
          </w:p>
        </w:tc>
      </w:tr>
      <w:tr w:rsidR="00AD62E0" w:rsidRPr="00641BD8" w14:paraId="135A4757"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0ADFEF37" w14:textId="1DEB67D0"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Prior Malignancy</w:t>
            </w:r>
          </w:p>
        </w:tc>
        <w:tc>
          <w:tcPr>
            <w:tcW w:w="1320" w:type="dxa"/>
            <w:tcBorders>
              <w:top w:val="single" w:sz="4" w:space="0" w:color="auto"/>
              <w:left w:val="nil"/>
              <w:bottom w:val="single" w:sz="4" w:space="0" w:color="auto"/>
              <w:right w:val="nil"/>
            </w:tcBorders>
            <w:shd w:val="clear" w:color="000000" w:fill="FFFFFF"/>
            <w:vAlign w:val="center"/>
            <w:hideMark/>
          </w:tcPr>
          <w:p w14:paraId="4BE8C61B"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26 (19.5%)</w:t>
            </w:r>
          </w:p>
        </w:tc>
        <w:tc>
          <w:tcPr>
            <w:tcW w:w="1320" w:type="dxa"/>
            <w:tcBorders>
              <w:top w:val="single" w:sz="4" w:space="0" w:color="auto"/>
              <w:left w:val="nil"/>
              <w:bottom w:val="single" w:sz="4" w:space="0" w:color="auto"/>
              <w:right w:val="nil"/>
            </w:tcBorders>
            <w:shd w:val="clear" w:color="000000" w:fill="FFFFFF"/>
            <w:vAlign w:val="center"/>
            <w:hideMark/>
          </w:tcPr>
          <w:p w14:paraId="3C04CB55"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80 (20.1%)</w:t>
            </w:r>
          </w:p>
        </w:tc>
        <w:tc>
          <w:tcPr>
            <w:tcW w:w="1320" w:type="dxa"/>
            <w:tcBorders>
              <w:top w:val="single" w:sz="4" w:space="0" w:color="auto"/>
              <w:left w:val="nil"/>
              <w:bottom w:val="single" w:sz="4" w:space="0" w:color="auto"/>
              <w:right w:val="nil"/>
            </w:tcBorders>
            <w:shd w:val="clear" w:color="000000" w:fill="FFFFFF"/>
            <w:vAlign w:val="center"/>
            <w:hideMark/>
          </w:tcPr>
          <w:p w14:paraId="1EF94756"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106 (19.9%)</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C325E58"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0.90</w:t>
            </w:r>
          </w:p>
        </w:tc>
      </w:tr>
      <w:tr w:rsidR="00AD62E0" w:rsidRPr="00641BD8" w14:paraId="187893F6"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096F8144" w14:textId="53B11104"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Moderate/Severe Liver Disease</w:t>
            </w:r>
          </w:p>
        </w:tc>
        <w:tc>
          <w:tcPr>
            <w:tcW w:w="1320" w:type="dxa"/>
            <w:tcBorders>
              <w:top w:val="single" w:sz="4" w:space="0" w:color="auto"/>
              <w:left w:val="nil"/>
              <w:bottom w:val="single" w:sz="4" w:space="0" w:color="auto"/>
              <w:right w:val="nil"/>
            </w:tcBorders>
            <w:shd w:val="clear" w:color="000000" w:fill="FFFFFF"/>
            <w:vAlign w:val="center"/>
            <w:hideMark/>
          </w:tcPr>
          <w:p w14:paraId="15BECB13"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 (0.8%)</w:t>
            </w:r>
          </w:p>
        </w:tc>
        <w:tc>
          <w:tcPr>
            <w:tcW w:w="1320" w:type="dxa"/>
            <w:tcBorders>
              <w:top w:val="single" w:sz="4" w:space="0" w:color="auto"/>
              <w:left w:val="nil"/>
              <w:bottom w:val="single" w:sz="4" w:space="0" w:color="auto"/>
              <w:right w:val="nil"/>
            </w:tcBorders>
            <w:shd w:val="clear" w:color="000000" w:fill="FFFFFF"/>
            <w:vAlign w:val="center"/>
            <w:hideMark/>
          </w:tcPr>
          <w:p w14:paraId="53814250"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 (0.5%)</w:t>
            </w:r>
          </w:p>
        </w:tc>
        <w:tc>
          <w:tcPr>
            <w:tcW w:w="1320" w:type="dxa"/>
            <w:tcBorders>
              <w:top w:val="single" w:sz="4" w:space="0" w:color="auto"/>
              <w:left w:val="nil"/>
              <w:bottom w:val="single" w:sz="4" w:space="0" w:color="auto"/>
              <w:right w:val="nil"/>
            </w:tcBorders>
            <w:shd w:val="clear" w:color="000000" w:fill="FFFFFF"/>
            <w:vAlign w:val="center"/>
            <w:hideMark/>
          </w:tcPr>
          <w:p w14:paraId="20D9C990"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3 (0.6%)</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E164C43" w14:textId="77777777"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w:t>
            </w:r>
          </w:p>
        </w:tc>
      </w:tr>
      <w:tr w:rsidR="00AD62E0" w:rsidRPr="00641BD8" w14:paraId="25091584"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64D1143D"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Metas</w:t>
            </w:r>
            <w:r>
              <w:rPr>
                <w:rFonts w:ascii="Times New Roman" w:eastAsia="Times New Roman" w:hAnsi="Times New Roman" w:cs="Times New Roman"/>
                <w:color w:val="000000"/>
                <w:sz w:val="20"/>
                <w:szCs w:val="20"/>
              </w:rPr>
              <w:t>t</w:t>
            </w:r>
            <w:r w:rsidRPr="00641BD8">
              <w:rPr>
                <w:rFonts w:ascii="Times New Roman" w:eastAsia="Times New Roman" w:hAnsi="Times New Roman" w:cs="Times New Roman"/>
                <w:color w:val="000000"/>
                <w:sz w:val="20"/>
                <w:szCs w:val="20"/>
              </w:rPr>
              <w:t>atic Solid Tumor</w:t>
            </w:r>
          </w:p>
        </w:tc>
        <w:tc>
          <w:tcPr>
            <w:tcW w:w="1320" w:type="dxa"/>
            <w:tcBorders>
              <w:top w:val="single" w:sz="4" w:space="0" w:color="auto"/>
              <w:left w:val="nil"/>
              <w:bottom w:val="single" w:sz="4" w:space="0" w:color="auto"/>
              <w:right w:val="nil"/>
            </w:tcBorders>
            <w:shd w:val="clear" w:color="000000" w:fill="FFFFFF"/>
            <w:vAlign w:val="center"/>
            <w:hideMark/>
          </w:tcPr>
          <w:p w14:paraId="44025A20"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5 (3.8%)</w:t>
            </w:r>
          </w:p>
        </w:tc>
        <w:tc>
          <w:tcPr>
            <w:tcW w:w="1320" w:type="dxa"/>
            <w:tcBorders>
              <w:top w:val="single" w:sz="4" w:space="0" w:color="auto"/>
              <w:left w:val="nil"/>
              <w:bottom w:val="single" w:sz="4" w:space="0" w:color="auto"/>
              <w:right w:val="nil"/>
            </w:tcBorders>
            <w:shd w:val="clear" w:color="000000" w:fill="FFFFFF"/>
            <w:vAlign w:val="center"/>
            <w:hideMark/>
          </w:tcPr>
          <w:p w14:paraId="29486208"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8 (2.0%)</w:t>
            </w:r>
          </w:p>
        </w:tc>
        <w:tc>
          <w:tcPr>
            <w:tcW w:w="1320" w:type="dxa"/>
            <w:tcBorders>
              <w:top w:val="single" w:sz="4" w:space="0" w:color="auto"/>
              <w:left w:val="nil"/>
              <w:bottom w:val="single" w:sz="4" w:space="0" w:color="auto"/>
              <w:right w:val="nil"/>
            </w:tcBorders>
            <w:shd w:val="clear" w:color="000000" w:fill="FFFFFF"/>
            <w:vAlign w:val="center"/>
            <w:hideMark/>
          </w:tcPr>
          <w:p w14:paraId="58E58FAB"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13 (2.4%)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9C566E3" w14:textId="77777777" w:rsidR="00AD62E0" w:rsidRPr="00641BD8" w:rsidRDefault="00A578D0" w:rsidP="0061659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0.33</w:t>
            </w:r>
          </w:p>
        </w:tc>
      </w:tr>
      <w:tr w:rsidR="00AD62E0" w:rsidRPr="00641BD8" w14:paraId="2D385377" w14:textId="77777777" w:rsidTr="001E6AF6">
        <w:trPr>
          <w:trHeight w:val="300"/>
        </w:trPr>
        <w:tc>
          <w:tcPr>
            <w:tcW w:w="3060" w:type="dxa"/>
            <w:tcBorders>
              <w:top w:val="single" w:sz="4" w:space="0" w:color="auto"/>
              <w:left w:val="single" w:sz="4" w:space="0" w:color="auto"/>
              <w:bottom w:val="single" w:sz="4" w:space="0" w:color="auto"/>
              <w:right w:val="nil"/>
            </w:tcBorders>
            <w:shd w:val="clear" w:color="000000" w:fill="FFFFFF"/>
            <w:vAlign w:val="center"/>
            <w:hideMark/>
          </w:tcPr>
          <w:p w14:paraId="688B36F4" w14:textId="66923EEF"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AIDS</w:t>
            </w:r>
          </w:p>
        </w:tc>
        <w:tc>
          <w:tcPr>
            <w:tcW w:w="1320" w:type="dxa"/>
            <w:tcBorders>
              <w:top w:val="single" w:sz="4" w:space="0" w:color="auto"/>
              <w:left w:val="nil"/>
              <w:bottom w:val="single" w:sz="4" w:space="0" w:color="auto"/>
              <w:right w:val="nil"/>
            </w:tcBorders>
            <w:shd w:val="clear" w:color="000000" w:fill="FFFFFF"/>
            <w:vAlign w:val="center"/>
            <w:hideMark/>
          </w:tcPr>
          <w:p w14:paraId="3FC80BDA" w14:textId="77777777"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0</w:t>
            </w:r>
          </w:p>
        </w:tc>
        <w:tc>
          <w:tcPr>
            <w:tcW w:w="1320" w:type="dxa"/>
            <w:tcBorders>
              <w:top w:val="single" w:sz="4" w:space="0" w:color="auto"/>
              <w:left w:val="nil"/>
              <w:bottom w:val="single" w:sz="4" w:space="0" w:color="auto"/>
              <w:right w:val="nil"/>
            </w:tcBorders>
            <w:shd w:val="clear" w:color="000000" w:fill="FFFFFF"/>
            <w:vAlign w:val="center"/>
            <w:hideMark/>
          </w:tcPr>
          <w:p w14:paraId="787B8288" w14:textId="77777777"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0</w:t>
            </w:r>
          </w:p>
        </w:tc>
        <w:tc>
          <w:tcPr>
            <w:tcW w:w="1320" w:type="dxa"/>
            <w:tcBorders>
              <w:top w:val="single" w:sz="4" w:space="0" w:color="auto"/>
              <w:left w:val="nil"/>
              <w:bottom w:val="single" w:sz="4" w:space="0" w:color="auto"/>
              <w:right w:val="nil"/>
            </w:tcBorders>
            <w:shd w:val="clear" w:color="000000" w:fill="FFFFFF"/>
            <w:vAlign w:val="center"/>
            <w:hideMark/>
          </w:tcPr>
          <w:p w14:paraId="354BA187" w14:textId="77777777"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0</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31809747" w14:textId="77777777"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w:t>
            </w:r>
          </w:p>
        </w:tc>
      </w:tr>
      <w:tr w:rsidR="00AD62E0" w:rsidRPr="00641BD8" w14:paraId="595EDD94" w14:textId="77777777" w:rsidTr="001E6AF6">
        <w:trPr>
          <w:trHeight w:val="300"/>
        </w:trPr>
        <w:tc>
          <w:tcPr>
            <w:tcW w:w="3060" w:type="dxa"/>
            <w:tcBorders>
              <w:top w:val="single" w:sz="4" w:space="0" w:color="auto"/>
              <w:left w:val="single" w:sz="4" w:space="0" w:color="auto"/>
              <w:bottom w:val="single" w:sz="4" w:space="0" w:color="auto"/>
              <w:right w:val="nil"/>
            </w:tcBorders>
            <w:shd w:val="clear" w:color="auto" w:fill="auto"/>
            <w:vAlign w:val="center"/>
            <w:hideMark/>
          </w:tcPr>
          <w:p w14:paraId="64E6B972" w14:textId="77777777" w:rsidR="00AD62E0" w:rsidRPr="00641BD8" w:rsidRDefault="00AD62E0" w:rsidP="00FF7EEF">
            <w:pPr>
              <w:rPr>
                <w:rFonts w:ascii="Times New Roman" w:eastAsia="Times New Roman" w:hAnsi="Times New Roman" w:cs="Times New Roman"/>
                <w:color w:val="000000"/>
                <w:sz w:val="20"/>
                <w:szCs w:val="20"/>
              </w:rPr>
            </w:pPr>
            <w:proofErr w:type="spellStart"/>
            <w:r w:rsidRPr="00641BD8">
              <w:rPr>
                <w:rFonts w:ascii="Times New Roman" w:eastAsia="Times New Roman" w:hAnsi="Times New Roman" w:cs="Times New Roman"/>
                <w:color w:val="000000"/>
                <w:sz w:val="20"/>
                <w:szCs w:val="20"/>
              </w:rPr>
              <w:t>Charlson</w:t>
            </w:r>
            <w:proofErr w:type="spellEnd"/>
            <w:r w:rsidRPr="00641BD8">
              <w:rPr>
                <w:rFonts w:ascii="Times New Roman" w:eastAsia="Times New Roman" w:hAnsi="Times New Roman" w:cs="Times New Roman"/>
                <w:color w:val="000000"/>
                <w:sz w:val="20"/>
                <w:szCs w:val="20"/>
              </w:rPr>
              <w:t xml:space="preserve"> </w:t>
            </w:r>
            <w:r w:rsidR="00FF7EEF">
              <w:rPr>
                <w:rFonts w:ascii="Times New Roman" w:eastAsia="Times New Roman" w:hAnsi="Times New Roman" w:cs="Times New Roman"/>
                <w:color w:val="000000"/>
                <w:sz w:val="20"/>
                <w:szCs w:val="20"/>
              </w:rPr>
              <w:t>comorbidity index</w:t>
            </w:r>
          </w:p>
        </w:tc>
        <w:tc>
          <w:tcPr>
            <w:tcW w:w="1320" w:type="dxa"/>
            <w:tcBorders>
              <w:top w:val="single" w:sz="4" w:space="0" w:color="auto"/>
              <w:left w:val="nil"/>
              <w:bottom w:val="single" w:sz="4" w:space="0" w:color="auto"/>
              <w:right w:val="nil"/>
            </w:tcBorders>
            <w:shd w:val="clear" w:color="000000" w:fill="FFFFFF"/>
            <w:vAlign w:val="center"/>
            <w:hideMark/>
          </w:tcPr>
          <w:p w14:paraId="0265339E"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2.6 (2.6)</w:t>
            </w:r>
          </w:p>
        </w:tc>
        <w:tc>
          <w:tcPr>
            <w:tcW w:w="1320" w:type="dxa"/>
            <w:tcBorders>
              <w:top w:val="single" w:sz="4" w:space="0" w:color="auto"/>
              <w:left w:val="nil"/>
              <w:bottom w:val="single" w:sz="4" w:space="0" w:color="auto"/>
              <w:right w:val="nil"/>
            </w:tcBorders>
            <w:shd w:val="clear" w:color="000000" w:fill="FFFFFF"/>
            <w:vAlign w:val="center"/>
            <w:hideMark/>
          </w:tcPr>
          <w:p w14:paraId="7F79E8C5"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1.7 (2.1)</w:t>
            </w:r>
          </w:p>
        </w:tc>
        <w:tc>
          <w:tcPr>
            <w:tcW w:w="1320" w:type="dxa"/>
            <w:tcBorders>
              <w:top w:val="single" w:sz="4" w:space="0" w:color="auto"/>
              <w:left w:val="nil"/>
              <w:bottom w:val="single" w:sz="4" w:space="0" w:color="auto"/>
              <w:right w:val="nil"/>
            </w:tcBorders>
            <w:shd w:val="clear" w:color="000000" w:fill="FFFFFF"/>
            <w:vAlign w:val="center"/>
            <w:hideMark/>
          </w:tcPr>
          <w:p w14:paraId="02E3CC80" w14:textId="77777777" w:rsidR="00AD62E0" w:rsidRPr="00641BD8" w:rsidRDefault="00AD62E0" w:rsidP="00616599">
            <w:pP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1.9 (2.3)</w:t>
            </w:r>
          </w:p>
        </w:tc>
        <w:tc>
          <w:tcPr>
            <w:tcW w:w="1320" w:type="dxa"/>
            <w:tcBorders>
              <w:top w:val="single" w:sz="4" w:space="0" w:color="auto"/>
              <w:left w:val="nil"/>
              <w:bottom w:val="single" w:sz="4" w:space="0" w:color="auto"/>
              <w:right w:val="single" w:sz="4" w:space="0" w:color="auto"/>
            </w:tcBorders>
            <w:shd w:val="clear" w:color="000000" w:fill="FFFFFF"/>
            <w:vAlign w:val="center"/>
            <w:hideMark/>
          </w:tcPr>
          <w:p w14:paraId="78290983" w14:textId="4B06E4C5" w:rsidR="00AD62E0" w:rsidRPr="00641BD8" w:rsidRDefault="00AD62E0" w:rsidP="00616599">
            <w:pPr>
              <w:jc w:val="center"/>
              <w:rPr>
                <w:rFonts w:ascii="Times New Roman" w:eastAsia="Times New Roman" w:hAnsi="Times New Roman" w:cs="Times New Roman"/>
                <w:color w:val="000000"/>
                <w:sz w:val="20"/>
                <w:szCs w:val="20"/>
              </w:rPr>
            </w:pPr>
            <w:r w:rsidRPr="00641BD8">
              <w:rPr>
                <w:rFonts w:ascii="Times New Roman" w:eastAsia="Times New Roman" w:hAnsi="Times New Roman" w:cs="Times New Roman"/>
                <w:color w:val="000000"/>
                <w:sz w:val="20"/>
                <w:szCs w:val="20"/>
              </w:rPr>
              <w:t>&lt;0.01</w:t>
            </w:r>
          </w:p>
        </w:tc>
      </w:tr>
    </w:tbl>
    <w:p w14:paraId="27675268" w14:textId="77777777" w:rsidR="00AD62E0" w:rsidRPr="00641BD8" w:rsidRDefault="00AD62E0" w:rsidP="00AD62E0">
      <w:pPr>
        <w:rPr>
          <w:rFonts w:ascii="Times New Roman" w:hAnsi="Times New Roman" w:cs="Times New Roman"/>
        </w:rPr>
      </w:pPr>
    </w:p>
    <w:p w14:paraId="41D118E0" w14:textId="77777777" w:rsidR="009E2398" w:rsidRDefault="009E2398">
      <w:pPr>
        <w:rPr>
          <w:rFonts w:ascii="Times New Roman" w:hAnsi="Times New Roman" w:cs="Times New Roman"/>
        </w:rPr>
      </w:pPr>
      <w:r>
        <w:rPr>
          <w:rFonts w:ascii="Times New Roman" w:hAnsi="Times New Roman" w:cs="Times New Roman"/>
        </w:rPr>
        <w:br w:type="page"/>
      </w:r>
    </w:p>
    <w:p w14:paraId="0DB432F4" w14:textId="77777777" w:rsidR="004A08D7" w:rsidRDefault="009E2398" w:rsidP="005D2937">
      <w:pPr>
        <w:spacing w:line="480" w:lineRule="auto"/>
        <w:rPr>
          <w:rFonts w:ascii="Times New Roman" w:hAnsi="Times New Roman" w:cs="Times New Roman"/>
        </w:rPr>
      </w:pPr>
      <w:r>
        <w:rPr>
          <w:rFonts w:ascii="Times New Roman" w:hAnsi="Times New Roman" w:cs="Times New Roman"/>
          <w:noProof/>
        </w:rPr>
        <w:drawing>
          <wp:inline distT="0" distB="0" distL="0" distR="0" wp14:anchorId="31DDEAD4" wp14:editId="29869B50">
            <wp:extent cx="5486400" cy="5486400"/>
            <wp:effectExtent l="0" t="0" r="0" b="0"/>
            <wp:docPr id="2" name="Picture 2" descr="Macintosh HD:private:var:folders:k4:kzbjsxrx7xlc648tvw61w2lm8kbxf7:T:TemporaryItems:Figure 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k4:kzbjsxrx7xlc648tvw61w2lm8kbxf7:T:TemporaryItems:Figure 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55136B7E" w14:textId="770E8CFE" w:rsidR="00DA0E1A" w:rsidRDefault="00DA0E1A" w:rsidP="005D2937">
      <w:pPr>
        <w:spacing w:line="480" w:lineRule="auto"/>
        <w:rPr>
          <w:rFonts w:ascii="Times New Roman" w:hAnsi="Times New Roman" w:cs="Times New Roman"/>
        </w:rPr>
      </w:pPr>
      <w:r w:rsidRPr="00380E6F">
        <w:rPr>
          <w:rFonts w:ascii="Times New Roman" w:hAnsi="Times New Roman" w:cs="Times New Roman"/>
          <w:b/>
        </w:rPr>
        <w:t>Figure 1</w:t>
      </w:r>
      <w:r>
        <w:rPr>
          <w:rFonts w:ascii="Times New Roman" w:hAnsi="Times New Roman" w:cs="Times New Roman"/>
        </w:rPr>
        <w:t xml:space="preserve">. Survival for Patients with </w:t>
      </w:r>
      <w:r w:rsidR="00C577E9">
        <w:rPr>
          <w:rFonts w:ascii="Times New Roman" w:hAnsi="Times New Roman" w:cs="Times New Roman"/>
        </w:rPr>
        <w:t>Aortic Dissection, Intramural Hematoma or Penetrating Ulcer</w:t>
      </w:r>
      <w:r w:rsidR="00C577E9" w:rsidDel="00C577E9">
        <w:rPr>
          <w:rFonts w:ascii="Times New Roman" w:hAnsi="Times New Roman" w:cs="Times New Roman"/>
        </w:rPr>
        <w:t xml:space="preserve"> </w:t>
      </w:r>
      <w:r>
        <w:rPr>
          <w:rFonts w:ascii="Times New Roman" w:hAnsi="Times New Roman" w:cs="Times New Roman"/>
        </w:rPr>
        <w:t xml:space="preserve">Compared to Population Controls </w:t>
      </w:r>
    </w:p>
    <w:p w14:paraId="650FAB18" w14:textId="6283484F" w:rsidR="00380E6F" w:rsidRDefault="009E2398" w:rsidP="005D2937">
      <w:pPr>
        <w:spacing w:line="480" w:lineRule="auto"/>
        <w:rPr>
          <w:rFonts w:ascii="Times New Roman" w:hAnsi="Times New Roman" w:cs="Times New Roman"/>
        </w:rPr>
      </w:pPr>
      <w:proofErr w:type="gramStart"/>
      <w:r>
        <w:rPr>
          <w:rFonts w:ascii="Times New Roman" w:hAnsi="Times New Roman" w:cs="Times New Roman"/>
        </w:rPr>
        <w:t>Cases –</w:t>
      </w:r>
      <w:r w:rsidR="00141EFD">
        <w:rPr>
          <w:rFonts w:ascii="Times New Roman" w:hAnsi="Times New Roman" w:cs="Times New Roman"/>
        </w:rPr>
        <w:t xml:space="preserve"> A</w:t>
      </w:r>
      <w:r>
        <w:rPr>
          <w:rFonts w:ascii="Times New Roman" w:hAnsi="Times New Roman" w:cs="Times New Roman"/>
        </w:rPr>
        <w:t>ortic Syndrome Patients, Controls – Match</w:t>
      </w:r>
      <w:r w:rsidR="00141EFD">
        <w:rPr>
          <w:rFonts w:ascii="Times New Roman" w:hAnsi="Times New Roman" w:cs="Times New Roman"/>
        </w:rPr>
        <w:t>ed</w:t>
      </w:r>
      <w:r>
        <w:rPr>
          <w:rFonts w:ascii="Times New Roman" w:hAnsi="Times New Roman" w:cs="Times New Roman"/>
        </w:rPr>
        <w:t xml:space="preserve"> Olmsted County Controls, Expected – Minnesota White Population.</w:t>
      </w:r>
      <w:proofErr w:type="gramEnd"/>
      <w:r>
        <w:rPr>
          <w:rFonts w:ascii="Times New Roman" w:hAnsi="Times New Roman" w:cs="Times New Roman"/>
        </w:rPr>
        <w:t xml:space="preserve"> </w:t>
      </w:r>
      <w:r w:rsidR="00CB6572">
        <w:rPr>
          <w:rFonts w:ascii="Times New Roman" w:hAnsi="Times New Roman" w:cs="Times New Roman"/>
        </w:rPr>
        <w:t>Log-</w:t>
      </w:r>
      <w:r w:rsidR="00CF4552">
        <w:rPr>
          <w:rFonts w:ascii="Times New Roman" w:hAnsi="Times New Roman" w:cs="Times New Roman"/>
        </w:rPr>
        <w:t>rank for cases vs. controls p&lt;0.001, cases vs. expected p&lt;</w:t>
      </w:r>
      <w:proofErr w:type="gramStart"/>
      <w:r w:rsidR="00CF4552">
        <w:rPr>
          <w:rFonts w:ascii="Times New Roman" w:hAnsi="Times New Roman" w:cs="Times New Roman"/>
        </w:rPr>
        <w:t>.001</w:t>
      </w:r>
      <w:proofErr w:type="gramEnd"/>
      <w:r w:rsidR="00CF4552">
        <w:rPr>
          <w:rFonts w:ascii="Times New Roman" w:hAnsi="Times New Roman" w:cs="Times New Roman"/>
        </w:rPr>
        <w:t>.</w:t>
      </w:r>
      <w:r w:rsidR="00CF4552" w:rsidRPr="00CF4552">
        <w:rPr>
          <w:rFonts w:ascii="Times New Roman" w:hAnsi="Times New Roman" w:cs="Times New Roman"/>
        </w:rPr>
        <w:t xml:space="preserve"> </w:t>
      </w:r>
      <w:r w:rsidR="00CF4552">
        <w:rPr>
          <w:rFonts w:ascii="Times New Roman" w:hAnsi="Times New Roman" w:cs="Times New Roman"/>
        </w:rPr>
        <w:t>SE&lt;10%</w:t>
      </w:r>
    </w:p>
    <w:p w14:paraId="2523AE42" w14:textId="77777777" w:rsidR="00380E6F" w:rsidRDefault="00380E6F">
      <w:pPr>
        <w:rPr>
          <w:rFonts w:ascii="Times New Roman" w:hAnsi="Times New Roman" w:cs="Times New Roman"/>
        </w:rPr>
      </w:pPr>
      <w:r>
        <w:rPr>
          <w:rFonts w:ascii="Times New Roman" w:hAnsi="Times New Roman" w:cs="Times New Roman"/>
        </w:rPr>
        <w:br w:type="page"/>
      </w:r>
    </w:p>
    <w:p w14:paraId="64E0DB16" w14:textId="77777777" w:rsidR="00380E6F" w:rsidRDefault="00380E6F" w:rsidP="00380E6F">
      <w:pPr>
        <w:spacing w:line="480" w:lineRule="auto"/>
        <w:rPr>
          <w:rFonts w:ascii="Times New Roman" w:hAnsi="Times New Roman" w:cs="Times New Roman"/>
        </w:rPr>
      </w:pPr>
      <w:r>
        <w:rPr>
          <w:rFonts w:ascii="Times New Roman" w:hAnsi="Times New Roman" w:cs="Times New Roman"/>
          <w:noProof/>
        </w:rPr>
        <w:drawing>
          <wp:inline distT="0" distB="0" distL="0" distR="0" wp14:anchorId="2C010CCD" wp14:editId="3F54EBEA">
            <wp:extent cx="5255581" cy="5255581"/>
            <wp:effectExtent l="0" t="0" r="0" b="0"/>
            <wp:docPr id="3" name="Picture 3" descr="Macintosh HD:private:var:folders:k4:kzbjsxrx7xlc648tvw61w2lm8kbxf7:T:TemporaryItems:Figure 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k4:kzbjsxrx7xlc648tvw61w2lm8kbxf7:T:TemporaryItems:Figure 4.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5581" cy="5255581"/>
                    </a:xfrm>
                    <a:prstGeom prst="rect">
                      <a:avLst/>
                    </a:prstGeom>
                    <a:noFill/>
                    <a:ln>
                      <a:noFill/>
                    </a:ln>
                  </pic:spPr>
                </pic:pic>
              </a:graphicData>
            </a:graphic>
          </wp:inline>
        </w:drawing>
      </w:r>
    </w:p>
    <w:p w14:paraId="2141D547" w14:textId="4926BF90" w:rsidR="00DA0E1A" w:rsidRDefault="00DA0E1A" w:rsidP="00380E6F">
      <w:pPr>
        <w:spacing w:line="480" w:lineRule="auto"/>
        <w:rPr>
          <w:rFonts w:ascii="Times New Roman" w:hAnsi="Times New Roman" w:cs="Times New Roman"/>
        </w:rPr>
      </w:pPr>
      <w:r w:rsidRPr="0049401F">
        <w:rPr>
          <w:rFonts w:ascii="Times New Roman" w:hAnsi="Times New Roman" w:cs="Times New Roman"/>
          <w:b/>
        </w:rPr>
        <w:t>Figure 2</w:t>
      </w:r>
      <w:r>
        <w:rPr>
          <w:rFonts w:ascii="Times New Roman" w:hAnsi="Times New Roman" w:cs="Times New Roman"/>
        </w:rPr>
        <w:t xml:space="preserve">. Survival for Patients with </w:t>
      </w:r>
      <w:r w:rsidR="00C577E9">
        <w:rPr>
          <w:rFonts w:ascii="Times New Roman" w:hAnsi="Times New Roman" w:cs="Times New Roman"/>
        </w:rPr>
        <w:t>Aortic Dissection, Intramural Hematoma or Penetrating Ulcer</w:t>
      </w:r>
      <w:r w:rsidR="00C577E9" w:rsidDel="00C577E9">
        <w:rPr>
          <w:rFonts w:ascii="Times New Roman" w:hAnsi="Times New Roman" w:cs="Times New Roman"/>
        </w:rPr>
        <w:t xml:space="preserve"> </w:t>
      </w:r>
      <w:r>
        <w:rPr>
          <w:rFonts w:ascii="Times New Roman" w:hAnsi="Times New Roman" w:cs="Times New Roman"/>
        </w:rPr>
        <w:t>Compared Population Controls</w:t>
      </w:r>
      <w:r>
        <w:rPr>
          <w:rFonts w:ascii="Times New Roman" w:hAnsi="Times New Roman" w:cs="Times New Roman"/>
          <w:noProof/>
        </w:rPr>
        <w:t xml:space="preserve"> Removing Deaths &lt;14 days after Diagnosis</w:t>
      </w:r>
      <w:r>
        <w:rPr>
          <w:rFonts w:ascii="Times New Roman" w:hAnsi="Times New Roman" w:cs="Times New Roman"/>
        </w:rPr>
        <w:t xml:space="preserve"> </w:t>
      </w:r>
    </w:p>
    <w:p w14:paraId="759FC90D" w14:textId="6179EA5F" w:rsidR="00380E6F" w:rsidRDefault="00141EFD" w:rsidP="00380E6F">
      <w:pPr>
        <w:spacing w:line="480" w:lineRule="auto"/>
        <w:rPr>
          <w:rFonts w:ascii="Times New Roman" w:hAnsi="Times New Roman" w:cs="Times New Roman"/>
        </w:rPr>
      </w:pPr>
      <w:proofErr w:type="gramStart"/>
      <w:r>
        <w:rPr>
          <w:rFonts w:ascii="Times New Roman" w:hAnsi="Times New Roman" w:cs="Times New Roman"/>
        </w:rPr>
        <w:t>Cases – A</w:t>
      </w:r>
      <w:r w:rsidR="00380E6F">
        <w:rPr>
          <w:rFonts w:ascii="Times New Roman" w:hAnsi="Times New Roman" w:cs="Times New Roman"/>
        </w:rPr>
        <w:t>ortic Syndrome Patients, Controls – Match Olmsted County Controls, Expected – Minnesot</w:t>
      </w:r>
      <w:r w:rsidR="008F30F1">
        <w:rPr>
          <w:rFonts w:ascii="Times New Roman" w:hAnsi="Times New Roman" w:cs="Times New Roman"/>
        </w:rPr>
        <w:t>a White Population.</w:t>
      </w:r>
      <w:proofErr w:type="gramEnd"/>
      <w:r w:rsidR="008F30F1">
        <w:rPr>
          <w:rFonts w:ascii="Times New Roman" w:hAnsi="Times New Roman" w:cs="Times New Roman"/>
        </w:rPr>
        <w:t xml:space="preserve"> </w:t>
      </w:r>
      <w:r w:rsidR="00CB6572">
        <w:rPr>
          <w:rFonts w:ascii="Times New Roman" w:hAnsi="Times New Roman" w:cs="Times New Roman"/>
        </w:rPr>
        <w:t>Log-</w:t>
      </w:r>
      <w:r w:rsidR="00CF4552">
        <w:rPr>
          <w:rFonts w:ascii="Times New Roman" w:hAnsi="Times New Roman" w:cs="Times New Roman"/>
        </w:rPr>
        <w:t>rank for cases vs. controls p&lt;0.001, cases vs. expected p&lt;</w:t>
      </w:r>
      <w:proofErr w:type="gramStart"/>
      <w:r w:rsidR="00CF4552">
        <w:rPr>
          <w:rFonts w:ascii="Times New Roman" w:hAnsi="Times New Roman" w:cs="Times New Roman"/>
        </w:rPr>
        <w:t>.001</w:t>
      </w:r>
      <w:proofErr w:type="gramEnd"/>
      <w:r w:rsidR="00CF4552">
        <w:rPr>
          <w:rFonts w:ascii="Times New Roman" w:hAnsi="Times New Roman" w:cs="Times New Roman"/>
        </w:rPr>
        <w:t>. SE&lt;10%</w:t>
      </w:r>
    </w:p>
    <w:p w14:paraId="0DF0E3C6" w14:textId="77777777" w:rsidR="00A55717" w:rsidRDefault="00A55717">
      <w:pPr>
        <w:rPr>
          <w:rFonts w:ascii="Times New Roman" w:hAnsi="Times New Roman" w:cs="Times New Roman"/>
        </w:rPr>
      </w:pPr>
      <w:r>
        <w:rPr>
          <w:rFonts w:ascii="Times New Roman" w:hAnsi="Times New Roman" w:cs="Times New Roman"/>
        </w:rPr>
        <w:br w:type="page"/>
      </w:r>
    </w:p>
    <w:p w14:paraId="6D5ED3B5" w14:textId="77777777" w:rsidR="00A55717" w:rsidRDefault="00A55717" w:rsidP="005D2937">
      <w:pPr>
        <w:spacing w:line="480" w:lineRule="auto"/>
        <w:rPr>
          <w:rFonts w:ascii="Times New Roman" w:hAnsi="Times New Roman" w:cs="Times New Roman"/>
        </w:rPr>
      </w:pPr>
      <w:r>
        <w:rPr>
          <w:rFonts w:ascii="Times New Roman" w:hAnsi="Times New Roman" w:cs="Times New Roman"/>
          <w:noProof/>
        </w:rPr>
        <w:drawing>
          <wp:inline distT="0" distB="0" distL="0" distR="0" wp14:anchorId="37EB48E0" wp14:editId="58577D2F">
            <wp:extent cx="5486400" cy="5486400"/>
            <wp:effectExtent l="0" t="0" r="0" b="0"/>
            <wp:docPr id="4" name="Picture 4" descr="Macintosh HD:private:var:folders:k4:kzbjsxrx7xlc648tvw61w2lm8kbxf7:T:TemporaryItems:Figure 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private:var:folders:k4:kzbjsxrx7xlc648tvw61w2lm8kbxf7:T:TemporaryItems:Figure 5.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69ECAA1B" w14:textId="77777777" w:rsidR="00DA0E1A" w:rsidRDefault="00DA0E1A" w:rsidP="00DA0E1A">
      <w:pPr>
        <w:spacing w:line="480" w:lineRule="auto"/>
        <w:rPr>
          <w:rFonts w:ascii="Times New Roman" w:hAnsi="Times New Roman" w:cs="Times New Roman"/>
        </w:rPr>
      </w:pPr>
      <w:r w:rsidRPr="0049401F">
        <w:rPr>
          <w:rFonts w:ascii="Times New Roman" w:hAnsi="Times New Roman" w:cs="Times New Roman"/>
          <w:b/>
        </w:rPr>
        <w:t>Figure 3</w:t>
      </w:r>
      <w:r>
        <w:rPr>
          <w:rFonts w:ascii="Times New Roman" w:hAnsi="Times New Roman" w:cs="Times New Roman"/>
        </w:rPr>
        <w:t>. Survival After Diagnosis of Aortic Dissection, Intramural Hematoma and Penetrating Aortic Ulcer</w:t>
      </w:r>
    </w:p>
    <w:p w14:paraId="3746C89E" w14:textId="77777777" w:rsidR="00DA0E1A" w:rsidRDefault="00DA0E1A" w:rsidP="00DA0E1A">
      <w:pPr>
        <w:spacing w:line="480" w:lineRule="auto"/>
        <w:rPr>
          <w:rFonts w:ascii="Times New Roman" w:hAnsi="Times New Roman" w:cs="Times New Roman"/>
        </w:rPr>
      </w:pPr>
      <w:r>
        <w:rPr>
          <w:rFonts w:ascii="Times New Roman" w:hAnsi="Times New Roman" w:cs="Times New Roman"/>
        </w:rPr>
        <w:t>IMH – intramural hematoma, PAU – penetrating aortic ulcer</w:t>
      </w:r>
    </w:p>
    <w:p w14:paraId="318B2413" w14:textId="77777777" w:rsidR="00A55717" w:rsidRDefault="00CB6572" w:rsidP="00DA0E1A">
      <w:pPr>
        <w:spacing w:line="480" w:lineRule="auto"/>
        <w:rPr>
          <w:rFonts w:ascii="Times New Roman" w:hAnsi="Times New Roman" w:cs="Times New Roman"/>
        </w:rPr>
      </w:pPr>
      <w:r>
        <w:rPr>
          <w:rFonts w:ascii="Times New Roman" w:hAnsi="Times New Roman" w:cs="Times New Roman"/>
        </w:rPr>
        <w:t>Log-</w:t>
      </w:r>
      <w:r w:rsidR="008F30F1">
        <w:rPr>
          <w:rFonts w:ascii="Times New Roman" w:hAnsi="Times New Roman" w:cs="Times New Roman"/>
        </w:rPr>
        <w:t>rank p=0.87</w:t>
      </w:r>
      <w:r w:rsidR="00CF4552">
        <w:rPr>
          <w:rFonts w:ascii="Times New Roman" w:hAnsi="Times New Roman" w:cs="Times New Roman"/>
        </w:rPr>
        <w:t>, Dotted lines represent SE&gt;10%</w:t>
      </w:r>
      <w:r w:rsidR="00A55717">
        <w:rPr>
          <w:rFonts w:ascii="Times New Roman" w:hAnsi="Times New Roman" w:cs="Times New Roman"/>
        </w:rPr>
        <w:br w:type="page"/>
      </w:r>
    </w:p>
    <w:p w14:paraId="41F3BC1A" w14:textId="77777777" w:rsidR="00A55717" w:rsidRDefault="00A55717" w:rsidP="005D2937">
      <w:pPr>
        <w:spacing w:line="480" w:lineRule="auto"/>
        <w:rPr>
          <w:rFonts w:ascii="Times New Roman" w:hAnsi="Times New Roman" w:cs="Times New Roman"/>
        </w:rPr>
      </w:pPr>
      <w:r>
        <w:rPr>
          <w:rFonts w:ascii="Times New Roman" w:hAnsi="Times New Roman" w:cs="Times New Roman"/>
          <w:noProof/>
        </w:rPr>
        <w:drawing>
          <wp:inline distT="0" distB="0" distL="0" distR="0" wp14:anchorId="2F6A5CAD" wp14:editId="1E722234">
            <wp:extent cx="5486400" cy="5486400"/>
            <wp:effectExtent l="0" t="0" r="0" b="0"/>
            <wp:docPr id="5" name="Picture 5" descr="Macintosh HD:private:var:folders:k4:kzbjsxrx7xlc648tvw61w2lm8kbxf7:T:TemporaryItems:Figure 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k4:kzbjsxrx7xlc648tvw61w2lm8kbxf7:T:TemporaryItems:Figure 6.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3E840B0F" w14:textId="4491038D" w:rsidR="00DA0E1A" w:rsidRDefault="00DA0E1A" w:rsidP="005D2937">
      <w:pPr>
        <w:spacing w:line="480" w:lineRule="auto"/>
        <w:rPr>
          <w:rFonts w:ascii="Times New Roman" w:hAnsi="Times New Roman" w:cs="Times New Roman"/>
        </w:rPr>
      </w:pPr>
      <w:r>
        <w:rPr>
          <w:rFonts w:ascii="Times New Roman" w:hAnsi="Times New Roman" w:cs="Times New Roman"/>
          <w:b/>
        </w:rPr>
        <w:t>Figure</w:t>
      </w:r>
      <w:r w:rsidRPr="008F30F1">
        <w:rPr>
          <w:rFonts w:ascii="Times New Roman" w:hAnsi="Times New Roman" w:cs="Times New Roman"/>
          <w:b/>
        </w:rPr>
        <w:t xml:space="preserve"> 4.</w:t>
      </w:r>
      <w:r>
        <w:rPr>
          <w:rFonts w:ascii="Times New Roman" w:hAnsi="Times New Roman" w:cs="Times New Roman"/>
        </w:rPr>
        <w:t xml:space="preserve"> Survival After Diagnosis for Patients with </w:t>
      </w:r>
      <w:r w:rsidR="00C577E9">
        <w:rPr>
          <w:rFonts w:ascii="Times New Roman" w:hAnsi="Times New Roman" w:cs="Times New Roman"/>
        </w:rPr>
        <w:t>Aortic Dissection, Intramural Hematoma or Penetrating Ulcer</w:t>
      </w:r>
      <w:r w:rsidR="00C577E9" w:rsidDel="00C577E9">
        <w:rPr>
          <w:rFonts w:ascii="Times New Roman" w:hAnsi="Times New Roman" w:cs="Times New Roman"/>
        </w:rPr>
        <w:t xml:space="preserve"> </w:t>
      </w:r>
      <w:r>
        <w:rPr>
          <w:rFonts w:ascii="Times New Roman" w:hAnsi="Times New Roman" w:cs="Times New Roman"/>
        </w:rPr>
        <w:t>Over Time from 1995-2015</w:t>
      </w:r>
    </w:p>
    <w:p w14:paraId="6AA92194" w14:textId="77777777" w:rsidR="008F30F1" w:rsidRDefault="00CB6572" w:rsidP="005D2937">
      <w:pPr>
        <w:spacing w:line="480" w:lineRule="auto"/>
        <w:rPr>
          <w:rFonts w:ascii="Times New Roman" w:hAnsi="Times New Roman" w:cs="Times New Roman"/>
        </w:rPr>
      </w:pPr>
      <w:r>
        <w:rPr>
          <w:rFonts w:ascii="Times New Roman" w:hAnsi="Times New Roman" w:cs="Times New Roman"/>
        </w:rPr>
        <w:t>Log-</w:t>
      </w:r>
      <w:r w:rsidR="008F30F1">
        <w:rPr>
          <w:rFonts w:ascii="Times New Roman" w:hAnsi="Times New Roman" w:cs="Times New Roman"/>
        </w:rPr>
        <w:t>rank p=.73</w:t>
      </w:r>
      <w:r w:rsidR="00CF4552">
        <w:rPr>
          <w:rFonts w:ascii="Times New Roman" w:hAnsi="Times New Roman" w:cs="Times New Roman"/>
        </w:rPr>
        <w:t>. Dotted lines represent SE&gt;10%</w:t>
      </w:r>
    </w:p>
    <w:p w14:paraId="757A1084" w14:textId="77777777" w:rsidR="00D73D55" w:rsidRDefault="00D73D55" w:rsidP="005D2937">
      <w:pPr>
        <w:spacing w:line="480" w:lineRule="auto"/>
        <w:rPr>
          <w:rFonts w:ascii="Times New Roman" w:hAnsi="Times New Roman" w:cs="Times New Roman"/>
        </w:rPr>
      </w:pPr>
    </w:p>
    <w:p w14:paraId="66D88B6A" w14:textId="77777777" w:rsidR="00D73D55" w:rsidRDefault="00D73D55">
      <w:pPr>
        <w:rPr>
          <w:rFonts w:ascii="Times New Roman" w:hAnsi="Times New Roman" w:cs="Times New Roman"/>
        </w:rPr>
      </w:pPr>
      <w:r>
        <w:rPr>
          <w:rFonts w:ascii="Times New Roman" w:hAnsi="Times New Roman" w:cs="Times New Roman"/>
        </w:rPr>
        <w:br w:type="page"/>
      </w:r>
    </w:p>
    <w:p w14:paraId="1C695E44" w14:textId="77777777" w:rsidR="003C0C2E" w:rsidRDefault="005062F8" w:rsidP="005D2937">
      <w:pPr>
        <w:spacing w:line="480" w:lineRule="auto"/>
        <w:rPr>
          <w:rFonts w:ascii="Times New Roman" w:hAnsi="Times New Roman" w:cs="Times New Roman"/>
        </w:rPr>
      </w:pPr>
      <w:r>
        <w:rPr>
          <w:rFonts w:ascii="Times New Roman" w:hAnsi="Times New Roman" w:cs="Times New Roman"/>
        </w:rPr>
        <w:pict w14:anchorId="1B96F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pt;height:292pt">
            <v:imagedata r:id="rId13" o:title="Slide3"/>
          </v:shape>
        </w:pict>
      </w:r>
    </w:p>
    <w:p w14:paraId="11521ABE" w14:textId="0213DD97" w:rsidR="00DA0E1A" w:rsidRDefault="00DA0E1A" w:rsidP="00DA0E1A">
      <w:pPr>
        <w:spacing w:line="480" w:lineRule="auto"/>
        <w:rPr>
          <w:rFonts w:ascii="Times New Roman" w:hAnsi="Times New Roman" w:cs="Times New Roman"/>
        </w:rPr>
      </w:pPr>
      <w:r w:rsidRPr="0098633B">
        <w:rPr>
          <w:rFonts w:ascii="Times New Roman" w:hAnsi="Times New Roman" w:cs="Times New Roman"/>
          <w:b/>
        </w:rPr>
        <w:t>Figure 5.</w:t>
      </w:r>
      <w:r>
        <w:rPr>
          <w:rFonts w:ascii="Times New Roman" w:hAnsi="Times New Roman" w:cs="Times New Roman"/>
        </w:rPr>
        <w:t xml:space="preserve"> </w:t>
      </w:r>
      <w:proofErr w:type="gramStart"/>
      <w:r>
        <w:rPr>
          <w:rFonts w:ascii="Times New Roman" w:hAnsi="Times New Roman" w:cs="Times New Roman"/>
        </w:rPr>
        <w:t xml:space="preserve">Standardized Mortality Rates after Diagnosis of </w:t>
      </w:r>
      <w:r w:rsidR="007F726F">
        <w:rPr>
          <w:rFonts w:ascii="Times New Roman" w:hAnsi="Times New Roman" w:cs="Times New Roman"/>
        </w:rPr>
        <w:t>Aortic Dissection, I</w:t>
      </w:r>
      <w:r>
        <w:rPr>
          <w:rFonts w:ascii="Times New Roman" w:hAnsi="Times New Roman" w:cs="Times New Roman"/>
        </w:rPr>
        <w:t>ntramu</w:t>
      </w:r>
      <w:r w:rsidR="00442F4C">
        <w:rPr>
          <w:rFonts w:ascii="Times New Roman" w:hAnsi="Times New Roman" w:cs="Times New Roman"/>
        </w:rPr>
        <w:t>r</w:t>
      </w:r>
      <w:r w:rsidR="007F726F">
        <w:rPr>
          <w:rFonts w:ascii="Times New Roman" w:hAnsi="Times New Roman" w:cs="Times New Roman"/>
        </w:rPr>
        <w:t>al Hematoma or Penetrating U</w:t>
      </w:r>
      <w:r>
        <w:rPr>
          <w:rFonts w:ascii="Times New Roman" w:hAnsi="Times New Roman" w:cs="Times New Roman"/>
        </w:rPr>
        <w:t>lcer</w:t>
      </w:r>
      <w:r w:rsidR="003C0C2E">
        <w:rPr>
          <w:rFonts w:ascii="Times New Roman" w:hAnsi="Times New Roman" w:cs="Times New Roman"/>
        </w:rPr>
        <w:t>.</w:t>
      </w:r>
      <w:proofErr w:type="gramEnd"/>
      <w:r w:rsidR="003C0C2E">
        <w:rPr>
          <w:rFonts w:ascii="Times New Roman" w:hAnsi="Times New Roman" w:cs="Times New Roman"/>
        </w:rPr>
        <w:t xml:space="preserve"> Left sided Y-axis rates for 0-14 days after diagnosis. Right sided Y-axis values for 15 days and beyond.</w:t>
      </w:r>
    </w:p>
    <w:p w14:paraId="15D89BCE" w14:textId="0B77B76D" w:rsidR="00D73D55" w:rsidRPr="00C652B2" w:rsidRDefault="00D73D55" w:rsidP="005D2937">
      <w:pPr>
        <w:spacing w:line="480" w:lineRule="auto"/>
        <w:rPr>
          <w:rFonts w:ascii="Times New Roman" w:hAnsi="Times New Roman" w:cs="Times New Roman"/>
        </w:rPr>
      </w:pPr>
    </w:p>
    <w:sectPr w:rsidR="00D73D55" w:rsidRPr="00C652B2" w:rsidSect="009907D9">
      <w:footerReference w:type="even" r:id="rId14"/>
      <w:footerReference w:type="default" r:id="rId15"/>
      <w:pgSz w:w="12240" w:h="15840"/>
      <w:pgMar w:top="1440" w:right="1800" w:bottom="1440" w:left="1800" w:header="720" w:footer="720" w:gutter="0"/>
      <w:lnNumType w:countBy="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3D974" w14:textId="77777777" w:rsidR="002171E3" w:rsidRDefault="002171E3" w:rsidP="009B41AB">
      <w:r>
        <w:separator/>
      </w:r>
    </w:p>
  </w:endnote>
  <w:endnote w:type="continuationSeparator" w:id="0">
    <w:p w14:paraId="6DFBA996" w14:textId="77777777" w:rsidR="002171E3" w:rsidRDefault="002171E3" w:rsidP="009B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A7D2" w14:textId="77777777" w:rsidR="002171E3" w:rsidRDefault="002171E3" w:rsidP="00990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114BB" w14:textId="77777777" w:rsidR="002171E3" w:rsidRDefault="002171E3" w:rsidP="006F62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5B416" w14:textId="77777777" w:rsidR="002171E3" w:rsidRDefault="002171E3" w:rsidP="009907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62F8">
      <w:rPr>
        <w:rStyle w:val="PageNumber"/>
        <w:noProof/>
      </w:rPr>
      <w:t>19</w:t>
    </w:r>
    <w:r>
      <w:rPr>
        <w:rStyle w:val="PageNumber"/>
      </w:rPr>
      <w:fldChar w:fldCharType="end"/>
    </w:r>
  </w:p>
  <w:p w14:paraId="346A790C" w14:textId="77777777" w:rsidR="002171E3" w:rsidRDefault="002171E3" w:rsidP="00F020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7491E" w14:textId="77777777" w:rsidR="002171E3" w:rsidRDefault="002171E3" w:rsidP="009B41AB">
      <w:r>
        <w:separator/>
      </w:r>
    </w:p>
  </w:footnote>
  <w:footnote w:type="continuationSeparator" w:id="0">
    <w:p w14:paraId="69BB6B34" w14:textId="77777777" w:rsidR="002171E3" w:rsidRDefault="002171E3" w:rsidP="009B4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5dew0aefppdweffdlxerzjv29e2azpxfvp&quot;&gt;AAS library&lt;record-ids&gt;&lt;item&gt;2&lt;/item&gt;&lt;item&gt;4&lt;/item&gt;&lt;item&gt;6&lt;/item&gt;&lt;item&gt;7&lt;/item&gt;&lt;item&gt;8&lt;/item&gt;&lt;item&gt;15&lt;/item&gt;&lt;item&gt;16&lt;/item&gt;&lt;item&gt;17&lt;/item&gt;&lt;item&gt;18&lt;/item&gt;&lt;item&gt;19&lt;/item&gt;&lt;item&gt;20&lt;/item&gt;&lt;item&gt;22&lt;/item&gt;&lt;item&gt;23&lt;/item&gt;&lt;item&gt;24&lt;/item&gt;&lt;item&gt;25&lt;/item&gt;&lt;item&gt;26&lt;/item&gt;&lt;item&gt;27&lt;/item&gt;&lt;item&gt;36&lt;/item&gt;&lt;item&gt;41&lt;/item&gt;&lt;item&gt;50&lt;/item&gt;&lt;item&gt;51&lt;/item&gt;&lt;item&gt;59&lt;/item&gt;&lt;/record-ids&gt;&lt;/item&gt;&lt;/Libraries&gt;"/>
  </w:docVars>
  <w:rsids>
    <w:rsidRoot w:val="00F20B37"/>
    <w:rsid w:val="0000405B"/>
    <w:rsid w:val="00006028"/>
    <w:rsid w:val="00011EEF"/>
    <w:rsid w:val="00016B0F"/>
    <w:rsid w:val="00040786"/>
    <w:rsid w:val="00040B5D"/>
    <w:rsid w:val="00045AD2"/>
    <w:rsid w:val="00052DF9"/>
    <w:rsid w:val="0005514F"/>
    <w:rsid w:val="00063292"/>
    <w:rsid w:val="00070687"/>
    <w:rsid w:val="00073847"/>
    <w:rsid w:val="00080331"/>
    <w:rsid w:val="000827AF"/>
    <w:rsid w:val="00094D77"/>
    <w:rsid w:val="000B671A"/>
    <w:rsid w:val="000C26E4"/>
    <w:rsid w:val="000C3091"/>
    <w:rsid w:val="000C5883"/>
    <w:rsid w:val="000D1F67"/>
    <w:rsid w:val="000D6092"/>
    <w:rsid w:val="000D6DF5"/>
    <w:rsid w:val="000E4F8C"/>
    <w:rsid w:val="000E543B"/>
    <w:rsid w:val="000F1A88"/>
    <w:rsid w:val="00111ADD"/>
    <w:rsid w:val="001229BB"/>
    <w:rsid w:val="00125351"/>
    <w:rsid w:val="001305D7"/>
    <w:rsid w:val="00130D2A"/>
    <w:rsid w:val="00141EFD"/>
    <w:rsid w:val="00152F11"/>
    <w:rsid w:val="0015455E"/>
    <w:rsid w:val="00156250"/>
    <w:rsid w:val="00162442"/>
    <w:rsid w:val="00173928"/>
    <w:rsid w:val="001807D1"/>
    <w:rsid w:val="001811F8"/>
    <w:rsid w:val="001B0CAD"/>
    <w:rsid w:val="001B2D94"/>
    <w:rsid w:val="001B3D9D"/>
    <w:rsid w:val="001B4935"/>
    <w:rsid w:val="001D1765"/>
    <w:rsid w:val="001D741D"/>
    <w:rsid w:val="001E6AF6"/>
    <w:rsid w:val="0020238D"/>
    <w:rsid w:val="002171E3"/>
    <w:rsid w:val="002201EA"/>
    <w:rsid w:val="00220F5B"/>
    <w:rsid w:val="00221FF0"/>
    <w:rsid w:val="00225589"/>
    <w:rsid w:val="00225C5D"/>
    <w:rsid w:val="002300EE"/>
    <w:rsid w:val="002430C4"/>
    <w:rsid w:val="00244358"/>
    <w:rsid w:val="00245FFD"/>
    <w:rsid w:val="0024619A"/>
    <w:rsid w:val="00251618"/>
    <w:rsid w:val="0025640C"/>
    <w:rsid w:val="00286140"/>
    <w:rsid w:val="0029615A"/>
    <w:rsid w:val="002A0E12"/>
    <w:rsid w:val="002A4989"/>
    <w:rsid w:val="002B1EF1"/>
    <w:rsid w:val="002C2531"/>
    <w:rsid w:val="002D53E8"/>
    <w:rsid w:val="002D6753"/>
    <w:rsid w:val="002D68FD"/>
    <w:rsid w:val="002E1E19"/>
    <w:rsid w:val="002F583D"/>
    <w:rsid w:val="00300A92"/>
    <w:rsid w:val="0030470A"/>
    <w:rsid w:val="003116CF"/>
    <w:rsid w:val="00314AD0"/>
    <w:rsid w:val="00315105"/>
    <w:rsid w:val="0031609F"/>
    <w:rsid w:val="003203FA"/>
    <w:rsid w:val="00325287"/>
    <w:rsid w:val="00331100"/>
    <w:rsid w:val="00331D33"/>
    <w:rsid w:val="00332AC6"/>
    <w:rsid w:val="00336B6A"/>
    <w:rsid w:val="00341C93"/>
    <w:rsid w:val="00341F7E"/>
    <w:rsid w:val="00342C65"/>
    <w:rsid w:val="00344FC2"/>
    <w:rsid w:val="003576AD"/>
    <w:rsid w:val="00357EDD"/>
    <w:rsid w:val="003617F9"/>
    <w:rsid w:val="00366FCA"/>
    <w:rsid w:val="003730DE"/>
    <w:rsid w:val="00380E6F"/>
    <w:rsid w:val="00382207"/>
    <w:rsid w:val="003948C7"/>
    <w:rsid w:val="003C0C2E"/>
    <w:rsid w:val="003C2074"/>
    <w:rsid w:val="003C273C"/>
    <w:rsid w:val="003C37D6"/>
    <w:rsid w:val="003D2AD4"/>
    <w:rsid w:val="003D301C"/>
    <w:rsid w:val="003E39D0"/>
    <w:rsid w:val="003F0EF8"/>
    <w:rsid w:val="004029F2"/>
    <w:rsid w:val="00404FD1"/>
    <w:rsid w:val="004106A5"/>
    <w:rsid w:val="004176FC"/>
    <w:rsid w:val="004416C6"/>
    <w:rsid w:val="00442F4C"/>
    <w:rsid w:val="00445DF8"/>
    <w:rsid w:val="0044646B"/>
    <w:rsid w:val="004628E0"/>
    <w:rsid w:val="00463884"/>
    <w:rsid w:val="00467DEB"/>
    <w:rsid w:val="00474E43"/>
    <w:rsid w:val="004774F2"/>
    <w:rsid w:val="004826BF"/>
    <w:rsid w:val="0048273B"/>
    <w:rsid w:val="00493BBC"/>
    <w:rsid w:val="0049401F"/>
    <w:rsid w:val="004A08D7"/>
    <w:rsid w:val="004A1AE2"/>
    <w:rsid w:val="004A33A9"/>
    <w:rsid w:val="004A67F4"/>
    <w:rsid w:val="004B5559"/>
    <w:rsid w:val="004C5E6C"/>
    <w:rsid w:val="004C7C4A"/>
    <w:rsid w:val="004D7338"/>
    <w:rsid w:val="004E3F1D"/>
    <w:rsid w:val="00500B2D"/>
    <w:rsid w:val="005062F8"/>
    <w:rsid w:val="00507B58"/>
    <w:rsid w:val="005104F1"/>
    <w:rsid w:val="00533193"/>
    <w:rsid w:val="005334EC"/>
    <w:rsid w:val="005446E8"/>
    <w:rsid w:val="005457A7"/>
    <w:rsid w:val="00554B77"/>
    <w:rsid w:val="005619DB"/>
    <w:rsid w:val="005938F1"/>
    <w:rsid w:val="00596B84"/>
    <w:rsid w:val="00596C68"/>
    <w:rsid w:val="005C24DF"/>
    <w:rsid w:val="005C5562"/>
    <w:rsid w:val="005D20E7"/>
    <w:rsid w:val="005D2937"/>
    <w:rsid w:val="005D58D3"/>
    <w:rsid w:val="005D654F"/>
    <w:rsid w:val="005E45C0"/>
    <w:rsid w:val="005F26F5"/>
    <w:rsid w:val="005F2785"/>
    <w:rsid w:val="005F5FFA"/>
    <w:rsid w:val="00611DCE"/>
    <w:rsid w:val="00616599"/>
    <w:rsid w:val="00616AA7"/>
    <w:rsid w:val="0062225B"/>
    <w:rsid w:val="00622308"/>
    <w:rsid w:val="00631D02"/>
    <w:rsid w:val="00635522"/>
    <w:rsid w:val="006502BF"/>
    <w:rsid w:val="006505BF"/>
    <w:rsid w:val="00650886"/>
    <w:rsid w:val="0065212A"/>
    <w:rsid w:val="00662D9C"/>
    <w:rsid w:val="00680176"/>
    <w:rsid w:val="00697090"/>
    <w:rsid w:val="0069749E"/>
    <w:rsid w:val="006A5006"/>
    <w:rsid w:val="006B2DFA"/>
    <w:rsid w:val="006B56B1"/>
    <w:rsid w:val="006B6B37"/>
    <w:rsid w:val="006C36F5"/>
    <w:rsid w:val="006C6331"/>
    <w:rsid w:val="006C7E0B"/>
    <w:rsid w:val="006D27F0"/>
    <w:rsid w:val="006D5C05"/>
    <w:rsid w:val="006D5C3E"/>
    <w:rsid w:val="006F35FC"/>
    <w:rsid w:val="006F4C1D"/>
    <w:rsid w:val="006F621F"/>
    <w:rsid w:val="007074E7"/>
    <w:rsid w:val="00711921"/>
    <w:rsid w:val="00712D97"/>
    <w:rsid w:val="0072645B"/>
    <w:rsid w:val="00746687"/>
    <w:rsid w:val="007468C2"/>
    <w:rsid w:val="00752201"/>
    <w:rsid w:val="00753AE2"/>
    <w:rsid w:val="00772A76"/>
    <w:rsid w:val="007765A6"/>
    <w:rsid w:val="00783E0B"/>
    <w:rsid w:val="00787FA3"/>
    <w:rsid w:val="007A2E7B"/>
    <w:rsid w:val="007A4F91"/>
    <w:rsid w:val="007A724C"/>
    <w:rsid w:val="007B0FC8"/>
    <w:rsid w:val="007B7658"/>
    <w:rsid w:val="007C0F37"/>
    <w:rsid w:val="007C4B01"/>
    <w:rsid w:val="007D3041"/>
    <w:rsid w:val="007D32F1"/>
    <w:rsid w:val="007E5C90"/>
    <w:rsid w:val="007F48E8"/>
    <w:rsid w:val="007F726F"/>
    <w:rsid w:val="00805F96"/>
    <w:rsid w:val="008148D6"/>
    <w:rsid w:val="00825EB8"/>
    <w:rsid w:val="00837CEE"/>
    <w:rsid w:val="0084456C"/>
    <w:rsid w:val="00871BBA"/>
    <w:rsid w:val="0089074C"/>
    <w:rsid w:val="008A28E6"/>
    <w:rsid w:val="008A600B"/>
    <w:rsid w:val="008B5C89"/>
    <w:rsid w:val="008B65C9"/>
    <w:rsid w:val="008B6BE3"/>
    <w:rsid w:val="008B7D19"/>
    <w:rsid w:val="008C7CD8"/>
    <w:rsid w:val="008D4F70"/>
    <w:rsid w:val="008D54A8"/>
    <w:rsid w:val="008D74C0"/>
    <w:rsid w:val="008E2DDD"/>
    <w:rsid w:val="008E5D14"/>
    <w:rsid w:val="008E6DEA"/>
    <w:rsid w:val="008F30F1"/>
    <w:rsid w:val="009120FF"/>
    <w:rsid w:val="00912503"/>
    <w:rsid w:val="0091318B"/>
    <w:rsid w:val="0091592D"/>
    <w:rsid w:val="009210B2"/>
    <w:rsid w:val="00924CE9"/>
    <w:rsid w:val="00926AF7"/>
    <w:rsid w:val="00926CB5"/>
    <w:rsid w:val="009309F4"/>
    <w:rsid w:val="009362DE"/>
    <w:rsid w:val="0093773C"/>
    <w:rsid w:val="00937C03"/>
    <w:rsid w:val="00940833"/>
    <w:rsid w:val="00957561"/>
    <w:rsid w:val="00957C92"/>
    <w:rsid w:val="00967D0C"/>
    <w:rsid w:val="00972C3B"/>
    <w:rsid w:val="00981867"/>
    <w:rsid w:val="0098633B"/>
    <w:rsid w:val="0099029C"/>
    <w:rsid w:val="009907D9"/>
    <w:rsid w:val="009B1449"/>
    <w:rsid w:val="009B39B3"/>
    <w:rsid w:val="009B41AB"/>
    <w:rsid w:val="009E2398"/>
    <w:rsid w:val="009E3F74"/>
    <w:rsid w:val="009E486E"/>
    <w:rsid w:val="009E7686"/>
    <w:rsid w:val="009F65B8"/>
    <w:rsid w:val="009F6F3B"/>
    <w:rsid w:val="009F72EA"/>
    <w:rsid w:val="00A13C5C"/>
    <w:rsid w:val="00A1474F"/>
    <w:rsid w:val="00A202FB"/>
    <w:rsid w:val="00A2139A"/>
    <w:rsid w:val="00A302E1"/>
    <w:rsid w:val="00A33D9F"/>
    <w:rsid w:val="00A34571"/>
    <w:rsid w:val="00A34BE3"/>
    <w:rsid w:val="00A440DE"/>
    <w:rsid w:val="00A44DC9"/>
    <w:rsid w:val="00A47CD4"/>
    <w:rsid w:val="00A47E6A"/>
    <w:rsid w:val="00A5126C"/>
    <w:rsid w:val="00A55717"/>
    <w:rsid w:val="00A578D0"/>
    <w:rsid w:val="00A659AC"/>
    <w:rsid w:val="00A74F21"/>
    <w:rsid w:val="00A765FD"/>
    <w:rsid w:val="00A767C0"/>
    <w:rsid w:val="00A8004D"/>
    <w:rsid w:val="00A951A7"/>
    <w:rsid w:val="00AA15B9"/>
    <w:rsid w:val="00AB1858"/>
    <w:rsid w:val="00AB4740"/>
    <w:rsid w:val="00AB4A17"/>
    <w:rsid w:val="00AB5B34"/>
    <w:rsid w:val="00AC61D1"/>
    <w:rsid w:val="00AD2C99"/>
    <w:rsid w:val="00AD62E0"/>
    <w:rsid w:val="00AD65D5"/>
    <w:rsid w:val="00AD6817"/>
    <w:rsid w:val="00AD69CD"/>
    <w:rsid w:val="00AD753B"/>
    <w:rsid w:val="00AE3704"/>
    <w:rsid w:val="00AE455F"/>
    <w:rsid w:val="00AF20BD"/>
    <w:rsid w:val="00B03771"/>
    <w:rsid w:val="00B12BDA"/>
    <w:rsid w:val="00B2181F"/>
    <w:rsid w:val="00B341C6"/>
    <w:rsid w:val="00B35B8C"/>
    <w:rsid w:val="00B4187A"/>
    <w:rsid w:val="00B45684"/>
    <w:rsid w:val="00B50836"/>
    <w:rsid w:val="00B51375"/>
    <w:rsid w:val="00B52F65"/>
    <w:rsid w:val="00B53CA1"/>
    <w:rsid w:val="00B5401D"/>
    <w:rsid w:val="00B574F6"/>
    <w:rsid w:val="00B64B5E"/>
    <w:rsid w:val="00B75E9A"/>
    <w:rsid w:val="00B826CB"/>
    <w:rsid w:val="00B91340"/>
    <w:rsid w:val="00BA6E65"/>
    <w:rsid w:val="00BB2378"/>
    <w:rsid w:val="00BB3D39"/>
    <w:rsid w:val="00BC4FA9"/>
    <w:rsid w:val="00BF0200"/>
    <w:rsid w:val="00BF1A37"/>
    <w:rsid w:val="00BF3DF5"/>
    <w:rsid w:val="00C016F7"/>
    <w:rsid w:val="00C022A3"/>
    <w:rsid w:val="00C03632"/>
    <w:rsid w:val="00C060D1"/>
    <w:rsid w:val="00C14B6F"/>
    <w:rsid w:val="00C24149"/>
    <w:rsid w:val="00C257F0"/>
    <w:rsid w:val="00C263ED"/>
    <w:rsid w:val="00C42E33"/>
    <w:rsid w:val="00C43282"/>
    <w:rsid w:val="00C4365A"/>
    <w:rsid w:val="00C577E9"/>
    <w:rsid w:val="00C62C41"/>
    <w:rsid w:val="00C652B2"/>
    <w:rsid w:val="00C72CAB"/>
    <w:rsid w:val="00C7383E"/>
    <w:rsid w:val="00C7529E"/>
    <w:rsid w:val="00C801DC"/>
    <w:rsid w:val="00C8027E"/>
    <w:rsid w:val="00C87D69"/>
    <w:rsid w:val="00C9387B"/>
    <w:rsid w:val="00C94AD2"/>
    <w:rsid w:val="00CA063D"/>
    <w:rsid w:val="00CA5B73"/>
    <w:rsid w:val="00CB317B"/>
    <w:rsid w:val="00CB6572"/>
    <w:rsid w:val="00CB7724"/>
    <w:rsid w:val="00CB7E4E"/>
    <w:rsid w:val="00CC67A0"/>
    <w:rsid w:val="00CE4160"/>
    <w:rsid w:val="00CE67B2"/>
    <w:rsid w:val="00CF4552"/>
    <w:rsid w:val="00CF5325"/>
    <w:rsid w:val="00D225F4"/>
    <w:rsid w:val="00D268F4"/>
    <w:rsid w:val="00D26BC3"/>
    <w:rsid w:val="00D33230"/>
    <w:rsid w:val="00D3334C"/>
    <w:rsid w:val="00D37079"/>
    <w:rsid w:val="00D371B4"/>
    <w:rsid w:val="00D43DA8"/>
    <w:rsid w:val="00D50A4B"/>
    <w:rsid w:val="00D5169E"/>
    <w:rsid w:val="00D579BB"/>
    <w:rsid w:val="00D731DC"/>
    <w:rsid w:val="00D73D55"/>
    <w:rsid w:val="00D77CE7"/>
    <w:rsid w:val="00D875E0"/>
    <w:rsid w:val="00D92EBF"/>
    <w:rsid w:val="00D93517"/>
    <w:rsid w:val="00D976A2"/>
    <w:rsid w:val="00DA0E1A"/>
    <w:rsid w:val="00DC56C9"/>
    <w:rsid w:val="00DD0DAD"/>
    <w:rsid w:val="00DD1B14"/>
    <w:rsid w:val="00DD67E6"/>
    <w:rsid w:val="00DD6CFF"/>
    <w:rsid w:val="00DD6EAE"/>
    <w:rsid w:val="00DD7DA0"/>
    <w:rsid w:val="00DE308C"/>
    <w:rsid w:val="00DE3B5F"/>
    <w:rsid w:val="00DE5D1A"/>
    <w:rsid w:val="00E034A9"/>
    <w:rsid w:val="00E07C25"/>
    <w:rsid w:val="00E34063"/>
    <w:rsid w:val="00E41260"/>
    <w:rsid w:val="00E46179"/>
    <w:rsid w:val="00E47CCB"/>
    <w:rsid w:val="00E50456"/>
    <w:rsid w:val="00E5068B"/>
    <w:rsid w:val="00E5338F"/>
    <w:rsid w:val="00E54981"/>
    <w:rsid w:val="00E55A6E"/>
    <w:rsid w:val="00E629D2"/>
    <w:rsid w:val="00E63F7F"/>
    <w:rsid w:val="00E645D7"/>
    <w:rsid w:val="00E64992"/>
    <w:rsid w:val="00E66BD2"/>
    <w:rsid w:val="00E70946"/>
    <w:rsid w:val="00E83AFC"/>
    <w:rsid w:val="00EA12C9"/>
    <w:rsid w:val="00EA64D6"/>
    <w:rsid w:val="00EB33C3"/>
    <w:rsid w:val="00EB54F0"/>
    <w:rsid w:val="00EB7969"/>
    <w:rsid w:val="00EB7CFC"/>
    <w:rsid w:val="00ED44EE"/>
    <w:rsid w:val="00EE36A4"/>
    <w:rsid w:val="00EE4328"/>
    <w:rsid w:val="00EF1319"/>
    <w:rsid w:val="00EF131B"/>
    <w:rsid w:val="00EF43C8"/>
    <w:rsid w:val="00F0204B"/>
    <w:rsid w:val="00F04414"/>
    <w:rsid w:val="00F20B37"/>
    <w:rsid w:val="00F23938"/>
    <w:rsid w:val="00F31DA6"/>
    <w:rsid w:val="00F408B7"/>
    <w:rsid w:val="00F4201E"/>
    <w:rsid w:val="00F43BEC"/>
    <w:rsid w:val="00F555FB"/>
    <w:rsid w:val="00F7246B"/>
    <w:rsid w:val="00F74CAD"/>
    <w:rsid w:val="00F80588"/>
    <w:rsid w:val="00F8155C"/>
    <w:rsid w:val="00F85DD4"/>
    <w:rsid w:val="00F86B98"/>
    <w:rsid w:val="00F95DF2"/>
    <w:rsid w:val="00FA21A5"/>
    <w:rsid w:val="00FA2EEE"/>
    <w:rsid w:val="00FA46EA"/>
    <w:rsid w:val="00FB3B9A"/>
    <w:rsid w:val="00FB42EB"/>
    <w:rsid w:val="00FB43BC"/>
    <w:rsid w:val="00FF1952"/>
    <w:rsid w:val="00FF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929F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EF8"/>
    <w:rPr>
      <w:color w:val="0000FF" w:themeColor="hyperlink"/>
      <w:u w:val="single"/>
    </w:rPr>
  </w:style>
  <w:style w:type="paragraph" w:customStyle="1" w:styleId="EndNoteBibliographyTitle">
    <w:name w:val="EndNote Bibliography Title"/>
    <w:basedOn w:val="Normal"/>
    <w:rsid w:val="006D5C05"/>
    <w:pPr>
      <w:jc w:val="center"/>
    </w:pPr>
    <w:rPr>
      <w:rFonts w:ascii="Cambria" w:hAnsi="Cambria"/>
    </w:rPr>
  </w:style>
  <w:style w:type="paragraph" w:customStyle="1" w:styleId="EndNoteBibliography">
    <w:name w:val="EndNote Bibliography"/>
    <w:basedOn w:val="Normal"/>
    <w:rsid w:val="006D5C05"/>
    <w:rPr>
      <w:rFonts w:ascii="Cambria" w:hAnsi="Cambria"/>
    </w:rPr>
  </w:style>
  <w:style w:type="character" w:styleId="CommentReference">
    <w:name w:val="annotation reference"/>
    <w:basedOn w:val="DefaultParagraphFont"/>
    <w:uiPriority w:val="99"/>
    <w:semiHidden/>
    <w:unhideWhenUsed/>
    <w:rsid w:val="00AD65D5"/>
    <w:rPr>
      <w:sz w:val="16"/>
      <w:szCs w:val="16"/>
    </w:rPr>
  </w:style>
  <w:style w:type="paragraph" w:styleId="CommentText">
    <w:name w:val="annotation text"/>
    <w:basedOn w:val="Normal"/>
    <w:link w:val="CommentTextChar"/>
    <w:uiPriority w:val="99"/>
    <w:semiHidden/>
    <w:unhideWhenUsed/>
    <w:rsid w:val="00AD65D5"/>
    <w:rPr>
      <w:sz w:val="20"/>
      <w:szCs w:val="20"/>
    </w:rPr>
  </w:style>
  <w:style w:type="character" w:customStyle="1" w:styleId="CommentTextChar">
    <w:name w:val="Comment Text Char"/>
    <w:basedOn w:val="DefaultParagraphFont"/>
    <w:link w:val="CommentText"/>
    <w:uiPriority w:val="99"/>
    <w:semiHidden/>
    <w:rsid w:val="00AD65D5"/>
    <w:rPr>
      <w:sz w:val="20"/>
      <w:szCs w:val="20"/>
    </w:rPr>
  </w:style>
  <w:style w:type="paragraph" w:styleId="BalloonText">
    <w:name w:val="Balloon Text"/>
    <w:basedOn w:val="Normal"/>
    <w:link w:val="BalloonTextChar"/>
    <w:uiPriority w:val="99"/>
    <w:semiHidden/>
    <w:unhideWhenUsed/>
    <w:rsid w:val="00AD6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D5"/>
    <w:rPr>
      <w:rFonts w:ascii="Lucida Grande" w:hAnsi="Lucida Grande" w:cs="Lucida Grande"/>
      <w:sz w:val="18"/>
      <w:szCs w:val="18"/>
    </w:rPr>
  </w:style>
  <w:style w:type="paragraph" w:styleId="Footer">
    <w:name w:val="footer"/>
    <w:basedOn w:val="Normal"/>
    <w:link w:val="FooterChar"/>
    <w:uiPriority w:val="99"/>
    <w:unhideWhenUsed/>
    <w:rsid w:val="009B41AB"/>
    <w:pPr>
      <w:tabs>
        <w:tab w:val="center" w:pos="4320"/>
        <w:tab w:val="right" w:pos="8640"/>
      </w:tabs>
    </w:pPr>
  </w:style>
  <w:style w:type="character" w:customStyle="1" w:styleId="FooterChar">
    <w:name w:val="Footer Char"/>
    <w:basedOn w:val="DefaultParagraphFont"/>
    <w:link w:val="Footer"/>
    <w:uiPriority w:val="99"/>
    <w:rsid w:val="009B41AB"/>
  </w:style>
  <w:style w:type="character" w:styleId="PageNumber">
    <w:name w:val="page number"/>
    <w:basedOn w:val="DefaultParagraphFont"/>
    <w:uiPriority w:val="99"/>
    <w:semiHidden/>
    <w:unhideWhenUsed/>
    <w:rsid w:val="009B41AB"/>
  </w:style>
  <w:style w:type="character" w:styleId="LineNumber">
    <w:name w:val="line number"/>
    <w:basedOn w:val="DefaultParagraphFont"/>
    <w:uiPriority w:val="99"/>
    <w:semiHidden/>
    <w:unhideWhenUsed/>
    <w:rsid w:val="009B41AB"/>
  </w:style>
  <w:style w:type="paragraph" w:styleId="NormalWeb">
    <w:name w:val="Normal (Web)"/>
    <w:basedOn w:val="Normal"/>
    <w:uiPriority w:val="99"/>
    <w:semiHidden/>
    <w:unhideWhenUsed/>
    <w:rsid w:val="00F0204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81867"/>
    <w:pPr>
      <w:tabs>
        <w:tab w:val="center" w:pos="4320"/>
        <w:tab w:val="right" w:pos="8640"/>
      </w:tabs>
    </w:pPr>
  </w:style>
  <w:style w:type="character" w:customStyle="1" w:styleId="HeaderChar">
    <w:name w:val="Header Char"/>
    <w:basedOn w:val="DefaultParagraphFont"/>
    <w:link w:val="Header"/>
    <w:uiPriority w:val="99"/>
    <w:rsid w:val="00981867"/>
  </w:style>
  <w:style w:type="paragraph" w:styleId="CommentSubject">
    <w:name w:val="annotation subject"/>
    <w:basedOn w:val="CommentText"/>
    <w:next w:val="CommentText"/>
    <w:link w:val="CommentSubjectChar"/>
    <w:uiPriority w:val="99"/>
    <w:semiHidden/>
    <w:unhideWhenUsed/>
    <w:rsid w:val="007468C2"/>
    <w:rPr>
      <w:b/>
      <w:bCs/>
    </w:rPr>
  </w:style>
  <w:style w:type="character" w:customStyle="1" w:styleId="CommentSubjectChar">
    <w:name w:val="Comment Subject Char"/>
    <w:basedOn w:val="CommentTextChar"/>
    <w:link w:val="CommentSubject"/>
    <w:uiPriority w:val="99"/>
    <w:semiHidden/>
    <w:rsid w:val="007468C2"/>
    <w:rPr>
      <w:b/>
      <w:bCs/>
      <w:sz w:val="20"/>
      <w:szCs w:val="20"/>
    </w:rPr>
  </w:style>
  <w:style w:type="paragraph" w:styleId="Revision">
    <w:name w:val="Revision"/>
    <w:hidden/>
    <w:uiPriority w:val="99"/>
    <w:semiHidden/>
    <w:rsid w:val="002516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B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EF8"/>
    <w:rPr>
      <w:color w:val="0000FF" w:themeColor="hyperlink"/>
      <w:u w:val="single"/>
    </w:rPr>
  </w:style>
  <w:style w:type="paragraph" w:customStyle="1" w:styleId="EndNoteBibliographyTitle">
    <w:name w:val="EndNote Bibliography Title"/>
    <w:basedOn w:val="Normal"/>
    <w:rsid w:val="006D5C05"/>
    <w:pPr>
      <w:jc w:val="center"/>
    </w:pPr>
    <w:rPr>
      <w:rFonts w:ascii="Cambria" w:hAnsi="Cambria"/>
    </w:rPr>
  </w:style>
  <w:style w:type="paragraph" w:customStyle="1" w:styleId="EndNoteBibliography">
    <w:name w:val="EndNote Bibliography"/>
    <w:basedOn w:val="Normal"/>
    <w:rsid w:val="006D5C05"/>
    <w:rPr>
      <w:rFonts w:ascii="Cambria" w:hAnsi="Cambria"/>
    </w:rPr>
  </w:style>
  <w:style w:type="character" w:styleId="CommentReference">
    <w:name w:val="annotation reference"/>
    <w:basedOn w:val="DefaultParagraphFont"/>
    <w:uiPriority w:val="99"/>
    <w:semiHidden/>
    <w:unhideWhenUsed/>
    <w:rsid w:val="00AD65D5"/>
    <w:rPr>
      <w:sz w:val="16"/>
      <w:szCs w:val="16"/>
    </w:rPr>
  </w:style>
  <w:style w:type="paragraph" w:styleId="CommentText">
    <w:name w:val="annotation text"/>
    <w:basedOn w:val="Normal"/>
    <w:link w:val="CommentTextChar"/>
    <w:uiPriority w:val="99"/>
    <w:semiHidden/>
    <w:unhideWhenUsed/>
    <w:rsid w:val="00AD65D5"/>
    <w:rPr>
      <w:sz w:val="20"/>
      <w:szCs w:val="20"/>
    </w:rPr>
  </w:style>
  <w:style w:type="character" w:customStyle="1" w:styleId="CommentTextChar">
    <w:name w:val="Comment Text Char"/>
    <w:basedOn w:val="DefaultParagraphFont"/>
    <w:link w:val="CommentText"/>
    <w:uiPriority w:val="99"/>
    <w:semiHidden/>
    <w:rsid w:val="00AD65D5"/>
    <w:rPr>
      <w:sz w:val="20"/>
      <w:szCs w:val="20"/>
    </w:rPr>
  </w:style>
  <w:style w:type="paragraph" w:styleId="BalloonText">
    <w:name w:val="Balloon Text"/>
    <w:basedOn w:val="Normal"/>
    <w:link w:val="BalloonTextChar"/>
    <w:uiPriority w:val="99"/>
    <w:semiHidden/>
    <w:unhideWhenUsed/>
    <w:rsid w:val="00AD65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65D5"/>
    <w:rPr>
      <w:rFonts w:ascii="Lucida Grande" w:hAnsi="Lucida Grande" w:cs="Lucida Grande"/>
      <w:sz w:val="18"/>
      <w:szCs w:val="18"/>
    </w:rPr>
  </w:style>
  <w:style w:type="paragraph" w:styleId="Footer">
    <w:name w:val="footer"/>
    <w:basedOn w:val="Normal"/>
    <w:link w:val="FooterChar"/>
    <w:uiPriority w:val="99"/>
    <w:unhideWhenUsed/>
    <w:rsid w:val="009B41AB"/>
    <w:pPr>
      <w:tabs>
        <w:tab w:val="center" w:pos="4320"/>
        <w:tab w:val="right" w:pos="8640"/>
      </w:tabs>
    </w:pPr>
  </w:style>
  <w:style w:type="character" w:customStyle="1" w:styleId="FooterChar">
    <w:name w:val="Footer Char"/>
    <w:basedOn w:val="DefaultParagraphFont"/>
    <w:link w:val="Footer"/>
    <w:uiPriority w:val="99"/>
    <w:rsid w:val="009B41AB"/>
  </w:style>
  <w:style w:type="character" w:styleId="PageNumber">
    <w:name w:val="page number"/>
    <w:basedOn w:val="DefaultParagraphFont"/>
    <w:uiPriority w:val="99"/>
    <w:semiHidden/>
    <w:unhideWhenUsed/>
    <w:rsid w:val="009B41AB"/>
  </w:style>
  <w:style w:type="character" w:styleId="LineNumber">
    <w:name w:val="line number"/>
    <w:basedOn w:val="DefaultParagraphFont"/>
    <w:uiPriority w:val="99"/>
    <w:semiHidden/>
    <w:unhideWhenUsed/>
    <w:rsid w:val="009B41AB"/>
  </w:style>
  <w:style w:type="paragraph" w:styleId="NormalWeb">
    <w:name w:val="Normal (Web)"/>
    <w:basedOn w:val="Normal"/>
    <w:uiPriority w:val="99"/>
    <w:semiHidden/>
    <w:unhideWhenUsed/>
    <w:rsid w:val="00F0204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81867"/>
    <w:pPr>
      <w:tabs>
        <w:tab w:val="center" w:pos="4320"/>
        <w:tab w:val="right" w:pos="8640"/>
      </w:tabs>
    </w:pPr>
  </w:style>
  <w:style w:type="character" w:customStyle="1" w:styleId="HeaderChar">
    <w:name w:val="Header Char"/>
    <w:basedOn w:val="DefaultParagraphFont"/>
    <w:link w:val="Header"/>
    <w:uiPriority w:val="99"/>
    <w:rsid w:val="00981867"/>
  </w:style>
  <w:style w:type="paragraph" w:styleId="CommentSubject">
    <w:name w:val="annotation subject"/>
    <w:basedOn w:val="CommentText"/>
    <w:next w:val="CommentText"/>
    <w:link w:val="CommentSubjectChar"/>
    <w:uiPriority w:val="99"/>
    <w:semiHidden/>
    <w:unhideWhenUsed/>
    <w:rsid w:val="007468C2"/>
    <w:rPr>
      <w:b/>
      <w:bCs/>
    </w:rPr>
  </w:style>
  <w:style w:type="character" w:customStyle="1" w:styleId="CommentSubjectChar">
    <w:name w:val="Comment Subject Char"/>
    <w:basedOn w:val="CommentTextChar"/>
    <w:link w:val="CommentSubject"/>
    <w:uiPriority w:val="99"/>
    <w:semiHidden/>
    <w:rsid w:val="007468C2"/>
    <w:rPr>
      <w:b/>
      <w:bCs/>
      <w:sz w:val="20"/>
      <w:szCs w:val="20"/>
    </w:rPr>
  </w:style>
  <w:style w:type="paragraph" w:styleId="Revision">
    <w:name w:val="Revision"/>
    <w:hidden/>
    <w:uiPriority w:val="99"/>
    <w:semiHidden/>
    <w:rsid w:val="0025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6857">
      <w:bodyDiv w:val="1"/>
      <w:marLeft w:val="0"/>
      <w:marRight w:val="0"/>
      <w:marTop w:val="0"/>
      <w:marBottom w:val="0"/>
      <w:divBdr>
        <w:top w:val="none" w:sz="0" w:space="0" w:color="auto"/>
        <w:left w:val="none" w:sz="0" w:space="0" w:color="auto"/>
        <w:bottom w:val="none" w:sz="0" w:space="0" w:color="auto"/>
        <w:right w:val="none" w:sz="0" w:space="0" w:color="auto"/>
      </w:divBdr>
    </w:div>
    <w:div w:id="362754499">
      <w:bodyDiv w:val="1"/>
      <w:marLeft w:val="0"/>
      <w:marRight w:val="0"/>
      <w:marTop w:val="0"/>
      <w:marBottom w:val="0"/>
      <w:divBdr>
        <w:top w:val="none" w:sz="0" w:space="0" w:color="auto"/>
        <w:left w:val="none" w:sz="0" w:space="0" w:color="auto"/>
        <w:bottom w:val="none" w:sz="0" w:space="0" w:color="auto"/>
        <w:right w:val="none" w:sz="0" w:space="0" w:color="auto"/>
      </w:divBdr>
    </w:div>
    <w:div w:id="997614895">
      <w:bodyDiv w:val="1"/>
      <w:marLeft w:val="0"/>
      <w:marRight w:val="0"/>
      <w:marTop w:val="0"/>
      <w:marBottom w:val="0"/>
      <w:divBdr>
        <w:top w:val="none" w:sz="0" w:space="0" w:color="auto"/>
        <w:left w:val="none" w:sz="0" w:space="0" w:color="auto"/>
        <w:bottom w:val="none" w:sz="0" w:space="0" w:color="auto"/>
        <w:right w:val="none" w:sz="0" w:space="0" w:color="auto"/>
      </w:divBdr>
    </w:div>
    <w:div w:id="2043163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eMartino.Randall@Mayo.edu"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14B12-466A-7442-ADF8-E8671BD3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8951</Words>
  <Characters>51025</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R DeMartino</dc:creator>
  <cp:lastModifiedBy>DeMartino , Randall R., M.D.</cp:lastModifiedBy>
  <cp:revision>3</cp:revision>
  <cp:lastPrinted>2018-01-27T01:22:00Z</cp:lastPrinted>
  <dcterms:created xsi:type="dcterms:W3CDTF">2018-06-03T17:07:00Z</dcterms:created>
  <dcterms:modified xsi:type="dcterms:W3CDTF">2018-06-28T21:39:00Z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8bd2e9a7-cad1-34ae-bb26-e38ea217acb5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